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02" w:rsidRPr="006757FA" w:rsidRDefault="006D0F02" w:rsidP="006D0F02">
      <w:pPr>
        <w:keepNext/>
        <w:keepLines/>
        <w:tabs>
          <w:tab w:val="left" w:pos="867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6757FA">
        <w:rPr>
          <w:rFonts w:ascii="Times New Roman" w:eastAsia="Calibri" w:hAnsi="Times New Roman" w:cs="Times New Roman"/>
          <w:bCs/>
          <w:sz w:val="24"/>
          <w:szCs w:val="24"/>
        </w:rPr>
        <w:t>Анализ результатов всероссийской проверочной работы по русскому языку</w:t>
      </w:r>
    </w:p>
    <w:p w:rsidR="006D0F02" w:rsidRPr="006757FA" w:rsidRDefault="006D0F02" w:rsidP="006D0F02">
      <w:pPr>
        <w:keepNext/>
        <w:keepLines/>
        <w:tabs>
          <w:tab w:val="left" w:pos="867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u w:val="single"/>
          <w:vertAlign w:val="superscript"/>
        </w:rPr>
      </w:pPr>
    </w:p>
    <w:p w:rsidR="006D0F02" w:rsidRPr="006D0F02" w:rsidRDefault="006D0F02" w:rsidP="006D0F02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7FA">
        <w:rPr>
          <w:rFonts w:ascii="Times New Roman" w:eastAsia="Calibri" w:hAnsi="Times New Roman" w:cs="Times New Roman"/>
          <w:bCs/>
          <w:sz w:val="24"/>
          <w:szCs w:val="24"/>
        </w:rPr>
        <w:t>обучающихся 9 класса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D0F02">
        <w:rPr>
          <w:rFonts w:ascii="Times New Roman" w:eastAsia="Calibri" w:hAnsi="Times New Roman" w:cs="Times New Roman"/>
          <w:b/>
          <w:bCs/>
          <w:sz w:val="24"/>
          <w:szCs w:val="24"/>
        </w:rPr>
        <w:t>в 2020 г.</w:t>
      </w:r>
    </w:p>
    <w:p w:rsidR="006D0F02" w:rsidRPr="006D0F02" w:rsidRDefault="000E111B" w:rsidP="006D0F0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МБ</w:t>
      </w:r>
      <w:r w:rsidR="006D0F02" w:rsidRPr="006D0F02">
        <w:rPr>
          <w:rFonts w:ascii="Times New Roman" w:eastAsia="Calibri" w:hAnsi="Times New Roman" w:cs="Times New Roman"/>
          <w:sz w:val="24"/>
          <w:szCs w:val="24"/>
          <w:lang w:eastAsia="ru-RU"/>
        </w:rPr>
        <w:t>ОУ</w:t>
      </w:r>
      <w:r w:rsidR="006D0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Орджоникидзевская </w:t>
      </w:r>
      <w:r w:rsidR="006D0F02" w:rsidRPr="006D0F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средняя общеобразовательная школа» </w:t>
      </w:r>
    </w:p>
    <w:p w:rsidR="00782525" w:rsidRDefault="006D0F02" w:rsidP="007825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F02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proofErr w:type="gramStart"/>
      <w:r w:rsidRPr="006D0F02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щихся, принявших участие в ВПР</w:t>
      </w:r>
      <w:r w:rsidR="006757FA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782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2525" w:rsidRPr="00782525">
        <w:rPr>
          <w:rFonts w:ascii="Times New Roman" w:eastAsia="Calibri" w:hAnsi="Times New Roman" w:cs="Times New Roman"/>
          <w:sz w:val="24"/>
          <w:szCs w:val="24"/>
        </w:rPr>
        <w:t>из них получили</w:t>
      </w:r>
      <w:proofErr w:type="gramEnd"/>
      <w:r w:rsidR="00782525" w:rsidRPr="00782525">
        <w:rPr>
          <w:rFonts w:ascii="Times New Roman" w:eastAsia="Calibri" w:hAnsi="Times New Roman" w:cs="Times New Roman"/>
          <w:sz w:val="24"/>
          <w:szCs w:val="24"/>
        </w:rPr>
        <w:t xml:space="preserve"> 2 – 0 учащихся, получили 5 – 0 учащихся </w:t>
      </w:r>
    </w:p>
    <w:p w:rsidR="006757FA" w:rsidRPr="00782525" w:rsidRDefault="006757FA" w:rsidP="0078252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Учитель: Артеменко А.С.</w:t>
      </w:r>
    </w:p>
    <w:p w:rsidR="006D0F02" w:rsidRPr="006D0F02" w:rsidRDefault="006D0F02" w:rsidP="006D0F0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1"/>
        <w:gridCol w:w="3058"/>
        <w:gridCol w:w="3894"/>
        <w:gridCol w:w="1154"/>
        <w:gridCol w:w="1154"/>
        <w:gridCol w:w="2452"/>
        <w:gridCol w:w="2884"/>
      </w:tblGrid>
      <w:tr w:rsidR="006D0F02" w:rsidRPr="006D0F02" w:rsidTr="00B97E5F">
        <w:trPr>
          <w:trHeight w:val="137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Умения, виды деятельности</w:t>
            </w: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Блоки ПООП НОО (ООО) выпускник </w:t>
            </w:r>
            <w:proofErr w:type="gram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научится</w:t>
            </w:r>
            <w:proofErr w:type="gram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получит возможность научиться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54" w:type="dxa"/>
          </w:tcPr>
          <w:p w:rsidR="006D0F02" w:rsidRPr="006D0F02" w:rsidRDefault="006D0F02" w:rsidP="000E11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процент выполнения </w:t>
            </w:r>
          </w:p>
        </w:tc>
        <w:tc>
          <w:tcPr>
            <w:tcW w:w="2452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Неусвоенные элементы содержания</w:t>
            </w:r>
          </w:p>
        </w:tc>
        <w:tc>
          <w:tcPr>
            <w:tcW w:w="288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Проверяет традиционное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правильно списывать осложненный пропусками орфограмм и </w:t>
            </w:r>
            <w:proofErr w:type="spell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текст, соблюдая при письме изученные орфографические и пунктуационные нормы.</w:t>
            </w:r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деформированном</w:t>
            </w:r>
            <w:proofErr w:type="gramEnd"/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0E111B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2452" w:type="dxa"/>
          </w:tcPr>
          <w:p w:rsidR="006D0F02" w:rsidRPr="006D0F02" w:rsidRDefault="006D0F02" w:rsidP="00A26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орфографические и пунктуационные ошибки</w:t>
            </w:r>
          </w:p>
        </w:tc>
        <w:tc>
          <w:tcPr>
            <w:tcW w:w="2884" w:type="dxa"/>
          </w:tcPr>
          <w:p w:rsidR="006D0F02" w:rsidRPr="006D0F02" w:rsidRDefault="006D0F02" w:rsidP="00675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предупреждению ошибок в причастиях и словах с непроверяемой безударной гласной. Совершенствовать формирование пунктуационной зоркости</w:t>
            </w:r>
            <w:proofErr w:type="gram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5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 — морфемный разбор направлен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      </w:r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морфологический разбор — на выявление уровня предметного </w:t>
            </w:r>
            <w:proofErr w:type="spell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данного слова; </w:t>
            </w:r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синтаксический разбор — на выявление уровня предметного учебно-языкового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</w:t>
            </w:r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коррективы, как в конце действия, так и в процессе его реализации), познавательных (осуществлять логическую операцию установления </w:t>
            </w:r>
            <w:proofErr w:type="spell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родо-видовых</w:t>
            </w:r>
            <w:proofErr w:type="spell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отношений; осуществлять сравнение, классификацию; преобразовывать информацию, используя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графические обозначения в схеме структуры слова при морфемном разборе,  при словообразовательном разборе) универсальных учебных действий. </w:t>
            </w:r>
            <w:proofErr w:type="gramEnd"/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Проводить морфемный анализ слова; применять знания и умения по </w:t>
            </w:r>
            <w:proofErr w:type="spell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 проводить морфологический анализ слова; проводить синтаксический анализ предложения.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0E111B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52" w:type="dxa"/>
          </w:tcPr>
          <w:p w:rsidR="006D0F02" w:rsidRPr="006D0F02" w:rsidRDefault="006D0F02" w:rsidP="0067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Допущены ошибки в </w:t>
            </w:r>
            <w:r w:rsidR="006757FA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синтаксическом разборе предложения</w:t>
            </w:r>
          </w:p>
        </w:tc>
        <w:tc>
          <w:tcPr>
            <w:tcW w:w="2884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Практиковать с учащимися полный разбор по схеме в пределах пройденного грамматического материала.</w:t>
            </w:r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      </w: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связей) — и коммуникативных (формулировать и аргументировать собственную позицию) универсальных учебных действий.</w:t>
            </w: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FA792D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452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Ошибки в опознавании самостоятельных частей речи и их форм.</w:t>
            </w:r>
          </w:p>
        </w:tc>
        <w:tc>
          <w:tcPr>
            <w:tcW w:w="2884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тему «Правописание </w:t>
            </w:r>
            <w:proofErr w:type="spell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причастиях». Отрабатывать навык правописания не с причастиями.</w:t>
            </w:r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      </w: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включающее установление причинно-следственных связей) и — коммуникативных (формулировать и аргументировать собственную ПОЗИЦИЮ) универсальных учебных действий. </w:t>
            </w: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82F6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FA792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6D0F02" w:rsidP="006D0F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Ошибки в объяснении условия выбора написания </w:t>
            </w:r>
            <w:proofErr w:type="spell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нн</w:t>
            </w:r>
            <w:proofErr w:type="spell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тему «Правописание причастий»</w:t>
            </w:r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      </w: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82F6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A792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A792D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792D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FA7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поставлено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ударение только в трёх словах </w:t>
            </w:r>
          </w:p>
        </w:tc>
        <w:tc>
          <w:tcPr>
            <w:tcW w:w="2884" w:type="dxa"/>
          </w:tcPr>
          <w:p w:rsidR="006D0F02" w:rsidRPr="00FA792D" w:rsidRDefault="00FA792D" w:rsidP="00FA7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Отработать тему «Орфоэпия»</w:t>
            </w:r>
          </w:p>
        </w:tc>
      </w:tr>
      <w:tr w:rsidR="006D0F02" w:rsidRPr="006D0F02" w:rsidTr="00B97E5F">
        <w:trPr>
          <w:trHeight w:val="586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      </w: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основные языковые нормы в устной и письменной речи.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FA792D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52" w:type="dxa"/>
          </w:tcPr>
          <w:p w:rsidR="00222DC6" w:rsidRPr="006D0F02" w:rsidRDefault="00222DC6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F02" w:rsidRPr="006D0F02" w:rsidRDefault="00F422D0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2D0">
              <w:rPr>
                <w:rFonts w:ascii="Times New Roman" w:eastAsia="Calibri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Продолжить работу по данной теме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(правописные умения), соблюдая нормы построения предложения и словоупотребления.</w:t>
            </w:r>
            <w:proofErr w:type="gramEnd"/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FA7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различных стилей и жанров с соблюдением норм современного русского литературного языка и речевого этикета.</w:t>
            </w:r>
            <w:proofErr w:type="gramEnd"/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222DC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52" w:type="dxa"/>
          </w:tcPr>
          <w:p w:rsidR="00F33114" w:rsidRPr="006D0F02" w:rsidRDefault="00222DC6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мысль </w:t>
            </w:r>
            <w:proofErr w:type="gramStart"/>
            <w:r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верно, но недостаточно полно.</w:t>
            </w:r>
          </w:p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0F02" w:rsidRPr="006D0F02" w:rsidRDefault="00222DC6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работу с текстом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Предполагает умение анализировать прочитанную часть текста с точки зрения ее </w:t>
            </w:r>
            <w:proofErr w:type="spell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      </w:r>
            <w:proofErr w:type="spell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заданного абзаца текста в письменной форме (правописные умения), соблюдая нормы построения предложения и словоупотребления.</w:t>
            </w:r>
            <w:proofErr w:type="gramEnd"/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 создавать и редактировать письменные тексты различных стилей и жанров с соблюдением норм современного русского литературного языка и речевого этикета.</w:t>
            </w:r>
            <w:proofErr w:type="gramEnd"/>
          </w:p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222DC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52" w:type="dxa"/>
          </w:tcPr>
          <w:p w:rsidR="00F33114" w:rsidRPr="006D0F02" w:rsidRDefault="00222DC6" w:rsidP="00F331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абзаца </w:t>
            </w:r>
            <w:proofErr w:type="gramStart"/>
            <w:r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верно, но недостаточно полно.</w:t>
            </w:r>
          </w:p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D0F02" w:rsidRPr="006D0F02" w:rsidRDefault="00222DC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работу с текстом, с точки зрения его темы,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микротем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Предполагает ориентирование в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</w:t>
            </w: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Владеть навыками различных видов чтения (изучающим, </w:t>
            </w: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22D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 «</w:t>
            </w:r>
            <w:r w:rsidRPr="00F42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Языковые средства </w:t>
            </w:r>
            <w:r w:rsidRPr="00F422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выразительности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уровень предметного учебно-языкового опознавательного умения </w:t>
            </w: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</w:t>
            </w:r>
          </w:p>
        </w:tc>
        <w:tc>
          <w:tcPr>
            <w:tcW w:w="3894" w:type="dxa"/>
          </w:tcPr>
          <w:p w:rsidR="006D0F02" w:rsidRPr="006D0F02" w:rsidRDefault="006D0F02" w:rsidP="00222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F422D0" w:rsidP="00F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 «Лексика», проводить лексический анализ слова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уровень </w:t>
            </w:r>
            <w:r w:rsidR="00A26CD9"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учебно-языковых умений,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родовидовых отношений; осуществлять сравнение, классификацию).</w:t>
            </w:r>
          </w:p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222DC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F422D0" w:rsidP="001A3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</w:t>
            </w:r>
            <w:r w:rsidR="001A3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«Синтаксическая связь слов в словосочетаниях»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      </w:r>
            <w:proofErr w:type="spellStart"/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родо-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видовых</w:t>
            </w:r>
            <w:proofErr w:type="spellEnd"/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отношений, осуществлять сравнение).</w:t>
            </w:r>
          </w:p>
        </w:tc>
        <w:tc>
          <w:tcPr>
            <w:tcW w:w="389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Находить грамматическую основу предложения.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222DC6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52" w:type="dxa"/>
          </w:tcPr>
          <w:p w:rsidR="006D0F02" w:rsidRPr="006D0F02" w:rsidRDefault="006757FA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222DC6" w:rsidRPr="00222DC6">
              <w:rPr>
                <w:rFonts w:ascii="Times New Roman" w:eastAsia="Calibri" w:hAnsi="Times New Roman" w:cs="Times New Roman"/>
                <w:sz w:val="24"/>
                <w:szCs w:val="24"/>
              </w:rPr>
              <w:t>еверно выписана грамматическая основа.</w:t>
            </w:r>
          </w:p>
        </w:tc>
        <w:tc>
          <w:tcPr>
            <w:tcW w:w="2884" w:type="dxa"/>
          </w:tcPr>
          <w:p w:rsidR="006D0F02" w:rsidRPr="006D0F02" w:rsidRDefault="00222DC6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тему «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 и его грамматическая основа»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      </w:r>
            <w:proofErr w:type="spellStart"/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родо-видовых</w:t>
            </w:r>
            <w:proofErr w:type="spellEnd"/>
            <w:proofErr w:type="gramEnd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отношений; осуществлять сравнение, классификацию).</w:t>
            </w:r>
          </w:p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757FA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Типы односоставных предложений</w:t>
            </w:r>
          </w:p>
        </w:tc>
        <w:tc>
          <w:tcPr>
            <w:tcW w:w="288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на практике определять</w:t>
            </w:r>
            <w:proofErr w:type="gramEnd"/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типы односоставных предложений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требуемой информации (познавательные универсальные учебные действия).</w:t>
            </w:r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E40D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1A3DAF" w:rsidRDefault="00E40D77" w:rsidP="00E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 «Слова, грамматически не связанные с членами предложения»</w:t>
            </w:r>
          </w:p>
          <w:p w:rsidR="006D0F02" w:rsidRPr="001A3DAF" w:rsidRDefault="006D0F02" w:rsidP="001A3D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757FA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Дано правильное неполное обоснование условий обособления</w:t>
            </w:r>
          </w:p>
        </w:tc>
        <w:tc>
          <w:tcPr>
            <w:tcW w:w="288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навыки по составлению схем предложений с причастным оборотом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      </w:r>
            <w:proofErr w:type="gramEnd"/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предложении.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E40D77" w:rsidP="00E40D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 «Обособленные члены предложения»</w:t>
            </w:r>
          </w:p>
        </w:tc>
      </w:tr>
      <w:tr w:rsidR="006D0F02" w:rsidRPr="006D0F02" w:rsidTr="00B97E5F">
        <w:trPr>
          <w:trHeight w:val="618"/>
        </w:trPr>
        <w:tc>
          <w:tcPr>
            <w:tcW w:w="831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</w:tcPr>
          <w:p w:rsidR="006D0F02" w:rsidRPr="006D0F02" w:rsidRDefault="006D0F02" w:rsidP="006D0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Выявляет уровень предметного учебно-языкового умения обучающихся опознавать по графической схеме простое предложение, </w:t>
            </w:r>
            <w:r w:rsidRPr="006D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      </w:r>
            <w:proofErr w:type="gramEnd"/>
          </w:p>
        </w:tc>
        <w:tc>
          <w:tcPr>
            <w:tcW w:w="3894" w:type="dxa"/>
          </w:tcPr>
          <w:p w:rsidR="006D0F02" w:rsidRPr="006D0F02" w:rsidRDefault="006D0F02" w:rsidP="00F33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Опознавать предложения простые и сложные, предложения осложнённой структуры; анализировать различные виды словосочетаний и предложений с точки зрения их структурно-</w:t>
            </w: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смысловой организации и функциональных особенностей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Базовый</w:t>
            </w:r>
          </w:p>
        </w:tc>
        <w:tc>
          <w:tcPr>
            <w:tcW w:w="1154" w:type="dxa"/>
          </w:tcPr>
          <w:p w:rsidR="006D0F02" w:rsidRPr="006D0F02" w:rsidRDefault="006D0F02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0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3311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2" w:type="dxa"/>
          </w:tcPr>
          <w:p w:rsidR="006D0F02" w:rsidRPr="006D0F02" w:rsidRDefault="00F422D0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99">
              <w:rPr>
                <w:rFonts w:ascii="Times New Roman" w:hAnsi="Times New Roman" w:cs="Times New Roman"/>
                <w:sz w:val="24"/>
                <w:szCs w:val="24"/>
              </w:rPr>
              <w:t>Усвоены элементы содержания</w:t>
            </w:r>
          </w:p>
        </w:tc>
        <w:tc>
          <w:tcPr>
            <w:tcW w:w="2884" w:type="dxa"/>
          </w:tcPr>
          <w:p w:rsidR="006D0F02" w:rsidRPr="006D0F02" w:rsidRDefault="00E40D77" w:rsidP="006D0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по теме «Синтаксис</w:t>
            </w:r>
            <w:r w:rsidR="00542DA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bookmarkStart w:id="0" w:name="_GoBack"/>
            <w:bookmarkEnd w:id="0"/>
          </w:p>
        </w:tc>
      </w:tr>
    </w:tbl>
    <w:p w:rsidR="006757FA" w:rsidRDefault="00675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757FA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балла -1.</w:t>
      </w:r>
    </w:p>
    <w:p w:rsidR="00CF197E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балла -1. </w:t>
      </w:r>
    </w:p>
    <w:p w:rsidR="006757FA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баллов -1.</w:t>
      </w:r>
    </w:p>
    <w:p w:rsidR="006757FA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балла – 1.</w:t>
      </w:r>
    </w:p>
    <w:p w:rsidR="006757FA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Успеваемость -100%.</w:t>
      </w:r>
    </w:p>
    <w:p w:rsidR="006757FA" w:rsidRPr="006D0F02" w:rsidRDefault="006757FA" w:rsidP="00675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-50 %</w:t>
      </w:r>
    </w:p>
    <w:sectPr w:rsidR="006757FA" w:rsidRPr="006D0F02" w:rsidSect="006D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F02"/>
    <w:rsid w:val="000E111B"/>
    <w:rsid w:val="001A3DAF"/>
    <w:rsid w:val="00222DC6"/>
    <w:rsid w:val="00542DA5"/>
    <w:rsid w:val="006757FA"/>
    <w:rsid w:val="00682F66"/>
    <w:rsid w:val="006D0F02"/>
    <w:rsid w:val="00782525"/>
    <w:rsid w:val="00942B87"/>
    <w:rsid w:val="00A26CD9"/>
    <w:rsid w:val="00CF197E"/>
    <w:rsid w:val="00E40D77"/>
    <w:rsid w:val="00F33114"/>
    <w:rsid w:val="00F422D0"/>
    <w:rsid w:val="00FA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7</cp:revision>
  <dcterms:created xsi:type="dcterms:W3CDTF">2020-12-03T20:01:00Z</dcterms:created>
  <dcterms:modified xsi:type="dcterms:W3CDTF">2020-12-10T04:23:00Z</dcterms:modified>
</cp:coreProperties>
</file>