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5E" w:rsidRDefault="00FD235E" w:rsidP="00FD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5E" w:rsidRDefault="00FD235E" w:rsidP="00FD235E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FD235E" w:rsidRDefault="00FD235E" w:rsidP="00FD235E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FD235E" w:rsidRPr="000E1DC7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языке образования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 языке образования (далее Положение) разработано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29.12.2012 «Об образовании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Федерации» №273-Ф3 и 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«Орджоникидзевская  средняя общеобразовательная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определяет язык образования в Учреждении.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Учреждении гарантируется получение образования на государственном языке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а также выбор языка обучения и воспитания в пределах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возможностей, представляемых системой образования.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МБОУ «Орджоникидзевская  СОШ» образовательная деятельность осуществляется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русском языке - государственном языке Российской Федерации согласно п.2 ст.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Федерального закона от 29.12.2012 «Об образовании в Российской Федерации».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 изучение русского языка в рамках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аккредитацию образовательных программ осуществляются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Учреждении может вводиться преподавание и изучение хакасского языка -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языка Республики Хакасия в соответствии с законодательством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Хакасия. Преподавание и изучение хакасского языка в рамках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 и федеральным компонентом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стандарта. Преподавание и изучение хакасского языка не должно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осуществляться в ущерб преподаванию и изучению государственного языка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Граждане Российской Федерации имеют право на получение общего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на родном языке из числа языков народов Российской Федерации, а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право на изучение родного языка из числа языков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в пределах возможностей, предоставляемых МБОУ «Орджоникидзевская 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СОШ». Реализация указанных прав обеспечивается созданием необходимого числа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соответствующих классов, групп, а также условий для их функционирования.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 изучение родного языка из числа языков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в рамках имеющих государственную аккредитацию образовательных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осуществляются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стандартами и федеральным компонентом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FD235E" w:rsidRDefault="00FD235E" w:rsidP="00FD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7.Образование может быть получено на иностранном языке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18D5" w:rsidRDefault="00FD235E" w:rsidP="00FD235E">
      <w:r>
        <w:rPr>
          <w:rFonts w:ascii="Times New Roman" w:hAnsi="Times New Roman" w:cs="Times New Roman"/>
          <w:sz w:val="24"/>
          <w:szCs w:val="24"/>
        </w:rPr>
        <w:t>образовательной программой и локальными нормативными актами Учреждения.</w:t>
      </w:r>
    </w:p>
    <w:sectPr w:rsidR="0053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35E"/>
    <w:rsid w:val="005318D5"/>
    <w:rsid w:val="00FD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2018-03-28T02:00:00Z</dcterms:created>
  <dcterms:modified xsi:type="dcterms:W3CDTF">2018-03-28T02:03:00Z</dcterms:modified>
</cp:coreProperties>
</file>