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02" w:rsidRDefault="00600002" w:rsidP="00600002">
      <w:pPr>
        <w:pStyle w:val="a5"/>
        <w:framePr w:w="10046" w:wrap="notBeside" w:vAnchor="text" w:hAnchor="text" w:xAlign="center" w:y="1"/>
        <w:shd w:val="clear" w:color="auto" w:fill="auto"/>
        <w:spacing w:line="230" w:lineRule="exact"/>
      </w:pPr>
      <w:r>
        <w:t xml:space="preserve">                                                                                                                                                      Приложение 3</w:t>
      </w:r>
    </w:p>
    <w:p w:rsidR="00600002" w:rsidRDefault="00600002" w:rsidP="00600002">
      <w:pPr>
        <w:rPr>
          <w:sz w:val="2"/>
          <w:szCs w:val="2"/>
        </w:rPr>
      </w:pPr>
    </w:p>
    <w:p w:rsidR="00600002" w:rsidRDefault="00600002" w:rsidP="00600002">
      <w:pPr>
        <w:pStyle w:val="3"/>
        <w:shd w:val="clear" w:color="auto" w:fill="auto"/>
        <w:spacing w:before="248" w:after="0" w:line="288" w:lineRule="exact"/>
        <w:ind w:firstLine="0"/>
        <w:jc w:val="center"/>
      </w:pPr>
      <w:r>
        <w:t xml:space="preserve">Изменения в программу развития универсальных учебных действий в рамках ООП НОО Подраздел 2.1. «Программа развития универсальных учебных действий </w:t>
      </w:r>
      <w:proofErr w:type="gramStart"/>
      <w:r>
        <w:t>при</w:t>
      </w:r>
      <w:proofErr w:type="gramEnd"/>
    </w:p>
    <w:p w:rsidR="00600002" w:rsidRDefault="00600002" w:rsidP="00600002">
      <w:pPr>
        <w:pStyle w:val="3"/>
        <w:shd w:val="clear" w:color="auto" w:fill="auto"/>
        <w:spacing w:after="252" w:line="288" w:lineRule="exact"/>
        <w:ind w:firstLine="0"/>
        <w:jc w:val="center"/>
      </w:pPr>
      <w:proofErr w:type="gramStart"/>
      <w:r>
        <w:t>получении</w:t>
      </w:r>
      <w:proofErr w:type="gramEnd"/>
      <w:r>
        <w:t xml:space="preserve"> начального общего образования»</w:t>
      </w:r>
    </w:p>
    <w:p w:rsidR="00600002" w:rsidRDefault="00600002" w:rsidP="00600002">
      <w:pPr>
        <w:pStyle w:val="3"/>
        <w:shd w:val="clear" w:color="auto" w:fill="auto"/>
        <w:spacing w:after="0" w:line="274" w:lineRule="exact"/>
        <w:ind w:left="120" w:right="120" w:firstLine="700"/>
        <w:jc w:val="both"/>
      </w:pPr>
      <w:r>
        <w:t xml:space="preserve">Программа содержит значимую информацию о целях, понятиях и характеристиках универсальных учебных действий (УУД), планируемых результатах развития компетентности обучающихся, а также описания особенностей реализации направления </w:t>
      </w:r>
      <w:proofErr w:type="spellStart"/>
      <w:r>
        <w:t>учебно</w:t>
      </w:r>
      <w:proofErr w:type="spellEnd"/>
      <w:r>
        <w:softHyphen/>
        <w:t xml:space="preserve"> </w:t>
      </w:r>
      <w:proofErr w:type="gramStart"/>
      <w:r>
        <w:t>-и</w:t>
      </w:r>
      <w:proofErr w:type="gramEnd"/>
      <w:r>
        <w:t xml:space="preserve">сследовательской и проектной деятельности и описание содержания и форм организации учебной деятельности по развитию </w:t>
      </w:r>
      <w:proofErr w:type="spellStart"/>
      <w:r>
        <w:t>ИКТ-компетентности</w:t>
      </w:r>
      <w:proofErr w:type="spellEnd"/>
      <w:r>
        <w:t>.</w:t>
      </w:r>
    </w:p>
    <w:p w:rsidR="00600002" w:rsidRDefault="00600002" w:rsidP="00600002">
      <w:pPr>
        <w:pStyle w:val="3"/>
        <w:shd w:val="clear" w:color="auto" w:fill="auto"/>
        <w:spacing w:after="0" w:line="298" w:lineRule="exact"/>
        <w:ind w:left="120" w:right="120" w:firstLine="700"/>
        <w:jc w:val="both"/>
      </w:pPr>
      <w:r>
        <w:t xml:space="preserve">Изменения в основную образовательную программу начального общего образования (в программу формирования универсальных учебных действий), направленные на формирование и развитие несформированных и недостаточно сформированных УУД, характеризующих достижение планируемых результатов освоения основной образовательной программы начального общего образования, которые содержатся в обобщенном плане варианта проверочной работы по конкретному учебному предмету. </w:t>
      </w:r>
      <w:r w:rsidRPr="00AC014D">
        <w:t xml:space="preserve"> </w:t>
      </w:r>
    </w:p>
    <w:p w:rsidR="00600002" w:rsidRDefault="00600002" w:rsidP="00600002">
      <w:pPr>
        <w:pStyle w:val="3"/>
        <w:shd w:val="clear" w:color="auto" w:fill="auto"/>
        <w:spacing w:after="484" w:line="322" w:lineRule="exact"/>
        <w:ind w:left="20" w:right="20"/>
        <w:jc w:val="both"/>
      </w:pPr>
      <w:r>
        <w:t>Изменения и дополнения внесены в соответствии с «Методическими реко</w:t>
      </w:r>
      <w:r>
        <w:softHyphen/>
        <w:t>мендациями по организации образовательного процесса общеобразователь</w:t>
      </w:r>
      <w:r>
        <w:softHyphen/>
        <w:t>ных организаций на уровне основного общего образования на основе резуль</w:t>
      </w:r>
      <w:r>
        <w:softHyphen/>
        <w:t>татов Всероссийских проверочных работ, проведенных в сентябре-октябре 2020 г.», разработанными министерством просвещения Российской Федера</w:t>
      </w:r>
      <w:r>
        <w:softHyphen/>
        <w:t>ции, от 27.11.2020г. в разделы:</w:t>
      </w:r>
    </w:p>
    <w:p w:rsidR="00600002" w:rsidRPr="00600002" w:rsidRDefault="00600002" w:rsidP="00600002">
      <w:pPr>
        <w:pStyle w:val="10"/>
        <w:keepNext/>
        <w:keepLines/>
        <w:shd w:val="clear" w:color="auto" w:fill="auto"/>
        <w:spacing w:before="0" w:after="296"/>
        <w:ind w:left="20" w:right="20"/>
        <w:rPr>
          <w:b w:val="0"/>
        </w:rPr>
      </w:pPr>
      <w:bookmarkStart w:id="0" w:name="bookmark0"/>
      <w:r w:rsidRPr="00600002">
        <w:rPr>
          <w:b w:val="0"/>
        </w:rPr>
        <w:t>Изменения в программу развития универсальных учебных действий в рамках ООП ООО</w:t>
      </w:r>
    </w:p>
    <w:p w:rsidR="00600002" w:rsidRPr="00600002" w:rsidRDefault="00600002" w:rsidP="00600002">
      <w:pPr>
        <w:pStyle w:val="10"/>
        <w:keepNext/>
        <w:keepLines/>
        <w:shd w:val="clear" w:color="auto" w:fill="auto"/>
        <w:spacing w:before="0" w:after="296"/>
        <w:ind w:left="20" w:right="20"/>
        <w:rPr>
          <w:b w:val="0"/>
        </w:rPr>
      </w:pPr>
      <w:r w:rsidRPr="00600002">
        <w:rPr>
          <w:b w:val="0"/>
        </w:rPr>
        <w:t xml:space="preserve">1.2.5. Предметные результаты освоения </w:t>
      </w:r>
      <w:proofErr w:type="gramStart"/>
      <w:r w:rsidRPr="00600002">
        <w:rPr>
          <w:b w:val="0"/>
        </w:rPr>
        <w:t>обучающимися</w:t>
      </w:r>
      <w:proofErr w:type="gramEnd"/>
      <w:r w:rsidRPr="00600002">
        <w:rPr>
          <w:b w:val="0"/>
        </w:rPr>
        <w:t xml:space="preserve"> основной обра</w:t>
      </w:r>
      <w:r w:rsidRPr="00600002">
        <w:rPr>
          <w:b w:val="0"/>
        </w:rPr>
        <w:softHyphen/>
        <w:t>зовательной программы</w:t>
      </w:r>
      <w:bookmarkEnd w:id="0"/>
    </w:p>
    <w:p w:rsidR="00600002" w:rsidRDefault="00600002" w:rsidP="00600002">
      <w:pPr>
        <w:pStyle w:val="3"/>
        <w:shd w:val="clear" w:color="auto" w:fill="auto"/>
        <w:spacing w:line="322" w:lineRule="exact"/>
        <w:ind w:left="20" w:right="6840"/>
      </w:pPr>
      <w:r>
        <w:t>1.2.5.1. Русский язык Ученик научится: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>
        <w:t>пунктограмм</w:t>
      </w:r>
      <w:proofErr w:type="spellEnd"/>
      <w:r>
        <w:t xml:space="preserve"> текста;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Соблюдать основные языковые нормы в устной и письменной речи; опи</w:t>
      </w:r>
      <w:r>
        <w:softHyphen/>
        <w:t>раться на фонетический, морфемный, словообразовательный и морфологиче</w:t>
      </w:r>
      <w:r>
        <w:softHyphen/>
        <w:t>ский анализ в практике правописания;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Проводить орфоэпический анализ слова; определять место ударного слога;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Распознавать случаи нарушения грамматических норм русского литератур</w:t>
      </w:r>
      <w:r>
        <w:softHyphen/>
        <w:t>ного языка в заданных предложениях и исправлять эти нарушения;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Опознавать функционально-смысловые типы речи, представленные в про</w:t>
      </w:r>
      <w:r>
        <w:softHyphen/>
        <w:t>читанном тексте;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Распознавать стилистически окрашенное слово в заданном контексте, под</w:t>
      </w:r>
      <w:r>
        <w:softHyphen/>
        <w:t>бирать к найденному слову близкие по значению слова (синонимы);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296" w:line="322" w:lineRule="exact"/>
        <w:ind w:left="20" w:right="20" w:firstLine="0"/>
        <w:jc w:val="both"/>
      </w:pPr>
      <w:r>
        <w:t xml:space="preserve"> На основе данной информации и собственного жизненного опыта </w:t>
      </w:r>
      <w:proofErr w:type="gramStart"/>
      <w:r>
        <w:t>обуча</w:t>
      </w:r>
      <w:r>
        <w:softHyphen/>
        <w:t>ющихся</w:t>
      </w:r>
      <w:proofErr w:type="gramEnd"/>
      <w:r>
        <w:t xml:space="preserve"> определять конкретную жизненную ситуацию для адекватной ин</w:t>
      </w:r>
      <w:r>
        <w:softHyphen/>
        <w:t>терпретации данной информации, соблюдая при письме изученные орфогра</w:t>
      </w:r>
      <w:r>
        <w:softHyphen/>
        <w:t>фические и пунктуационные нормы.</w:t>
      </w:r>
    </w:p>
    <w:p w:rsidR="00600002" w:rsidRDefault="00600002" w:rsidP="00600002">
      <w:pPr>
        <w:pStyle w:val="3"/>
        <w:numPr>
          <w:ilvl w:val="0"/>
          <w:numId w:val="2"/>
        </w:numPr>
        <w:shd w:val="clear" w:color="auto" w:fill="auto"/>
        <w:spacing w:after="0" w:line="326" w:lineRule="exact"/>
        <w:ind w:left="20" w:firstLine="0"/>
        <w:jc w:val="both"/>
      </w:pPr>
      <w:r>
        <w:lastRenderedPageBreak/>
        <w:t xml:space="preserve"> Иностранный язык (английский)</w:t>
      </w:r>
    </w:p>
    <w:p w:rsidR="00600002" w:rsidRDefault="00600002" w:rsidP="00600002">
      <w:pPr>
        <w:pStyle w:val="3"/>
        <w:shd w:val="clear" w:color="auto" w:fill="auto"/>
        <w:spacing w:line="326" w:lineRule="exact"/>
        <w:ind w:left="20"/>
        <w:jc w:val="both"/>
      </w:pPr>
      <w:r>
        <w:t>Ученик научится:</w:t>
      </w:r>
    </w:p>
    <w:p w:rsidR="00600002" w:rsidRDefault="00600002" w:rsidP="00600002">
      <w:pPr>
        <w:pStyle w:val="3"/>
        <w:numPr>
          <w:ilvl w:val="0"/>
          <w:numId w:val="3"/>
        </w:numPr>
        <w:shd w:val="clear" w:color="auto" w:fill="auto"/>
        <w:spacing w:after="0" w:line="326" w:lineRule="exact"/>
        <w:ind w:left="20" w:right="20" w:firstLine="0"/>
        <w:jc w:val="both"/>
      </w:pPr>
      <w:r>
        <w:t xml:space="preserve"> воспринимать на слух и выборочно понимать с опорой на языковую до</w:t>
      </w:r>
      <w:r>
        <w:softHyphen/>
        <w:t>гадку, конте</w:t>
      </w:r>
      <w:proofErr w:type="gramStart"/>
      <w:r>
        <w:t>кст кр</w:t>
      </w:r>
      <w:proofErr w:type="gramEnd"/>
      <w:r>
        <w:t>аткие несложные аутентичные прагматические аудио тек</w:t>
      </w:r>
      <w:r>
        <w:softHyphen/>
        <w:t>сты, выделяя значимую/нужную/необходимую информацию;</w:t>
      </w:r>
    </w:p>
    <w:p w:rsidR="00600002" w:rsidRDefault="00600002" w:rsidP="00600002">
      <w:pPr>
        <w:pStyle w:val="3"/>
        <w:numPr>
          <w:ilvl w:val="0"/>
          <w:numId w:val="3"/>
        </w:numPr>
        <w:shd w:val="clear" w:color="auto" w:fill="auto"/>
        <w:spacing w:after="0" w:line="331" w:lineRule="exact"/>
        <w:ind w:left="20" w:right="20" w:firstLine="0"/>
        <w:jc w:val="both"/>
      </w:pPr>
      <w:r>
        <w:t xml:space="preserve"> строить монологическое высказывание на основе плана и визуальной ин</w:t>
      </w:r>
      <w:r>
        <w:softHyphen/>
        <w:t>формации;</w:t>
      </w:r>
    </w:p>
    <w:p w:rsidR="00600002" w:rsidRDefault="00600002" w:rsidP="00600002">
      <w:pPr>
        <w:pStyle w:val="3"/>
        <w:numPr>
          <w:ilvl w:val="0"/>
          <w:numId w:val="3"/>
        </w:numPr>
        <w:shd w:val="clear" w:color="auto" w:fill="auto"/>
        <w:spacing w:after="0" w:line="331" w:lineRule="exact"/>
        <w:ind w:left="20" w:firstLine="0"/>
        <w:jc w:val="both"/>
      </w:pPr>
      <w:r>
        <w:t xml:space="preserve"> читать несложный аутентичный текст вслух с осмыслением </w:t>
      </w:r>
      <w:proofErr w:type="gramStart"/>
      <w:r>
        <w:t>прочитанного</w:t>
      </w:r>
      <w:proofErr w:type="gramEnd"/>
      <w:r>
        <w:t>;</w:t>
      </w:r>
    </w:p>
    <w:p w:rsidR="00600002" w:rsidRDefault="00600002" w:rsidP="00600002">
      <w:pPr>
        <w:pStyle w:val="3"/>
        <w:numPr>
          <w:ilvl w:val="0"/>
          <w:numId w:val="3"/>
        </w:numPr>
        <w:shd w:val="clear" w:color="auto" w:fill="auto"/>
        <w:spacing w:after="0" w:line="331" w:lineRule="exact"/>
        <w:ind w:left="20" w:right="20" w:firstLine="0"/>
        <w:jc w:val="both"/>
      </w:pPr>
      <w:r>
        <w:t xml:space="preserve"> оперировать языковыми средствами в </w:t>
      </w:r>
      <w:proofErr w:type="spellStart"/>
      <w:r>
        <w:t>коммуникативнозначимом</w:t>
      </w:r>
      <w:proofErr w:type="spellEnd"/>
      <w:r>
        <w:t xml:space="preserve"> контек</w:t>
      </w:r>
      <w:r>
        <w:softHyphen/>
        <w:t>сте: грамматические формы;</w:t>
      </w:r>
    </w:p>
    <w:p w:rsidR="00600002" w:rsidRDefault="00600002" w:rsidP="00600002">
      <w:pPr>
        <w:pStyle w:val="3"/>
        <w:numPr>
          <w:ilvl w:val="0"/>
          <w:numId w:val="3"/>
        </w:numPr>
        <w:shd w:val="clear" w:color="auto" w:fill="auto"/>
        <w:spacing w:after="346" w:line="317" w:lineRule="exact"/>
        <w:ind w:left="20" w:right="20" w:firstLine="0"/>
        <w:jc w:val="both"/>
      </w:pPr>
      <w:r>
        <w:t xml:space="preserve"> оперировать языковыми средствами в </w:t>
      </w:r>
      <w:proofErr w:type="spellStart"/>
      <w:r>
        <w:t>коммуникативнозначимом</w:t>
      </w:r>
      <w:proofErr w:type="spellEnd"/>
      <w:r>
        <w:t xml:space="preserve"> контек</w:t>
      </w:r>
      <w:r>
        <w:softHyphen/>
        <w:t>сте: лексические един</w:t>
      </w:r>
      <w:r>
        <w:rPr>
          <w:rStyle w:val="11"/>
        </w:rPr>
        <w:t>ицы</w:t>
      </w:r>
      <w:r>
        <w:t>.</w:t>
      </w:r>
    </w:p>
    <w:p w:rsidR="00600002" w:rsidRDefault="00600002" w:rsidP="00600002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4180" w:firstLine="0"/>
      </w:pPr>
      <w:r>
        <w:t>История России. Всеобщая история Ученик научиться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создавать, применять и преобразовывать знаки и символы модели и схемы;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осознано использовать речевые средства в соответствии с задачей коммуникации;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устанавливать причинно-следственные связи, строить логическое рассуж</w:t>
      </w:r>
      <w:r>
        <w:softHyphen/>
        <w:t>дение;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объединять предметы и явления в группы по определённым признакам;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300" w:line="322" w:lineRule="exact"/>
        <w:ind w:left="20" w:firstLine="0"/>
        <w:jc w:val="both"/>
      </w:pPr>
      <w:r>
        <w:t xml:space="preserve"> определять и аргументировать своё отношение к историческим событиям</w:t>
      </w:r>
    </w:p>
    <w:p w:rsidR="00600002" w:rsidRDefault="00600002" w:rsidP="00600002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Обществознание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</w:t>
      </w:r>
      <w:proofErr w:type="gramStart"/>
      <w:r>
        <w:t>Использовать знания о биологическом и социальном в человеке для харак</w:t>
      </w:r>
      <w:r>
        <w:softHyphen/>
        <w:t>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</w:t>
      </w:r>
      <w:r>
        <w:softHyphen/>
        <w:t>тические, культурные явления и процессы общественной жизни</w:t>
      </w:r>
      <w:proofErr w:type="gramEnd"/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</w:t>
      </w:r>
      <w:proofErr w:type="gramStart"/>
      <w:r>
        <w:t>Понимать основные принципы жизни общества, основы современных науч</w:t>
      </w:r>
      <w:r>
        <w:softHyphen/>
        <w:t>ных теорий общественного развития; формировать основы правосознания для соотнесения собственного поведения и поступков других людей с нрав</w:t>
      </w:r>
      <w:r>
        <w:softHyphen/>
        <w:t>ственными ценностями и нормами поведения, установленными законода</w:t>
      </w:r>
      <w:r>
        <w:softHyphen/>
        <w:t>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>
        <w:t xml:space="preserve"> развитие соци</w:t>
      </w:r>
      <w:r>
        <w:softHyphen/>
        <w:t>ального кругозора и формирование познавательного интереса к изучению общественных дисциплин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</w:t>
      </w:r>
      <w:proofErr w:type="gramStart"/>
      <w:r>
        <w:t>Осознанно использовать речевые средства в соответствии с задачей ком</w:t>
      </w:r>
      <w:r>
        <w:softHyphen/>
        <w:t>муникации; владеть устной и письменной речью, монологической кон</w:t>
      </w:r>
      <w:r>
        <w:softHyphen/>
        <w:t>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</w:t>
      </w:r>
      <w:r>
        <w:softHyphen/>
        <w:t>вать этические нормы трудовой и предпринимательской деятельности;</w:t>
      </w:r>
      <w:proofErr w:type="gramEnd"/>
      <w:r>
        <w:t xml:space="preserve"> рас</w:t>
      </w:r>
      <w:r>
        <w:softHyphen/>
        <w:t>крывать рациональное поведение субъектов экономической деятельности;</w:t>
      </w:r>
    </w:p>
    <w:p w:rsidR="00600002" w:rsidRDefault="00600002" w:rsidP="00600002">
      <w:pPr>
        <w:pStyle w:val="3"/>
        <w:shd w:val="clear" w:color="auto" w:fill="auto"/>
        <w:spacing w:line="322" w:lineRule="exact"/>
        <w:ind w:left="20" w:right="20"/>
        <w:jc w:val="both"/>
      </w:pPr>
      <w:r>
        <w:t>характеризовать экономику семьи; анализировать структуру семейного бюд</w:t>
      </w:r>
      <w:r>
        <w:softHyphen/>
        <w:t>жета;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Анализировать несложные практические ситуации, связанные с граждан</w:t>
      </w:r>
      <w:r>
        <w:softHyphen/>
        <w:t>скими, семейными, трудовыми правоотношениями; в предлагаемых модель</w:t>
      </w:r>
      <w:r>
        <w:softHyphen/>
        <w:t xml:space="preserve">ных ситуациях </w:t>
      </w:r>
      <w:r>
        <w:lastRenderedPageBreak/>
        <w:t>определять признаки правонарушения, проступка, преступле</w:t>
      </w:r>
      <w:r>
        <w:softHyphen/>
        <w:t>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529" w:line="322" w:lineRule="exact"/>
        <w:ind w:left="20" w:right="20" w:firstLine="0"/>
        <w:jc w:val="both"/>
      </w:pPr>
      <w:r>
        <w:t xml:space="preserve"> Находить, извлекать и осмысливать информацию правового характера, по</w:t>
      </w:r>
      <w:r>
        <w:softHyphen/>
        <w:t>лученную из доступных источников, систематизировать, анализировать по</w:t>
      </w:r>
      <w:r>
        <w:softHyphen/>
        <w:t>лученные данные; применять полученную информацию для соотнесения соб</w:t>
      </w:r>
      <w:r>
        <w:softHyphen/>
        <w:t>ственного поведения и поступков других людей с нормами поведения, уста</w:t>
      </w:r>
      <w:r>
        <w:softHyphen/>
        <w:t>новленными законом</w:t>
      </w:r>
      <w:r>
        <w:rPr>
          <w:rStyle w:val="2"/>
        </w:rPr>
        <w:t>.</w:t>
      </w:r>
    </w:p>
    <w:p w:rsidR="00600002" w:rsidRDefault="00600002" w:rsidP="00600002">
      <w:pPr>
        <w:pStyle w:val="3"/>
        <w:shd w:val="clear" w:color="auto" w:fill="auto"/>
        <w:spacing w:line="260" w:lineRule="exact"/>
        <w:ind w:left="20"/>
        <w:jc w:val="both"/>
      </w:pPr>
      <w:r>
        <w:t>1.2.5.8. Математика. Алгебра. Геометрия.</w:t>
      </w:r>
    </w:p>
    <w:p w:rsidR="00600002" w:rsidRDefault="00600002" w:rsidP="00600002">
      <w:pPr>
        <w:pStyle w:val="3"/>
        <w:shd w:val="clear" w:color="auto" w:fill="auto"/>
        <w:spacing w:line="260" w:lineRule="exact"/>
        <w:ind w:left="20"/>
        <w:jc w:val="both"/>
      </w:pPr>
      <w:r>
        <w:t>Ученик научится: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Оперировать понятием модуль числа, геометрическая интерпретация моду</w:t>
      </w:r>
      <w:r>
        <w:softHyphen/>
        <w:t>ля числа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Применять изученные понятия, результаты, методы для решения задач практического характера и задач их смежных дисциплин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20" w:right="20" w:firstLine="0"/>
        <w:jc w:val="both"/>
      </w:pPr>
      <w:r>
        <w:t xml:space="preserve"> Записывать числовые значения реальных величин с использованием разных систем измерения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Решать несложные логические задачи, находить пересечение, объединение, подмножество в простейших ситуациях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296" w:line="322" w:lineRule="exact"/>
        <w:ind w:left="20" w:right="20" w:firstLine="0"/>
        <w:jc w:val="both"/>
      </w:pPr>
      <w:r>
        <w:t xml:space="preserve"> Решать задачи разных типов (на производительность, движение) / решать простые и сложные задачи разных типов, выбирать соответствующие урав</w:t>
      </w:r>
      <w:r>
        <w:softHyphen/>
        <w:t>нения или системы уравнений для составления математической модели за</w:t>
      </w:r>
      <w:r>
        <w:softHyphen/>
        <w:t>данной реальной ситуации или прикладной задачи.</w:t>
      </w:r>
    </w:p>
    <w:p w:rsidR="00600002" w:rsidRDefault="00600002" w:rsidP="00600002">
      <w:pPr>
        <w:pStyle w:val="3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326" w:lineRule="exact"/>
        <w:ind w:left="20" w:right="7260" w:firstLine="0"/>
      </w:pPr>
      <w:r>
        <w:t>Физика Ученик научится: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</w:t>
      </w:r>
      <w:proofErr w:type="gramStart"/>
      <w:r>
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</w:t>
      </w:r>
      <w:r>
        <w:softHyphen/>
        <w:t>димые для ее решения, проводить расчеты</w:t>
      </w:r>
      <w:proofErr w:type="gramEnd"/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Анализировать ситуации практико-ориентированного характера, узнавать в них проявление изученных физических явлений или закономерностей и при</w:t>
      </w:r>
      <w:r>
        <w:softHyphen/>
        <w:t>менять имеющиеся знания для их объяснения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277" w:line="322" w:lineRule="exact"/>
        <w:ind w:left="20" w:right="20" w:firstLine="0"/>
        <w:jc w:val="both"/>
      </w:pPr>
      <w:r>
        <w:t xml:space="preserve"> </w:t>
      </w:r>
      <w:proofErr w:type="gramStart"/>
      <w: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</w:t>
      </w:r>
      <w:r>
        <w:softHyphen/>
        <w:t>димые для ее решения, проводить расчеты</w:t>
      </w:r>
      <w:proofErr w:type="gramEnd"/>
    </w:p>
    <w:p w:rsidR="00600002" w:rsidRDefault="00600002" w:rsidP="00600002">
      <w:pPr>
        <w:pStyle w:val="3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350" w:lineRule="exact"/>
        <w:ind w:left="20" w:right="7160" w:firstLine="0"/>
      </w:pPr>
      <w:r>
        <w:t>Биология Ученик научиться: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50" w:lineRule="exact"/>
        <w:ind w:left="20" w:firstLine="0"/>
        <w:jc w:val="both"/>
      </w:pPr>
      <w:r>
        <w:t xml:space="preserve"> выделять свойства живых организмов;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260" w:lineRule="exact"/>
        <w:ind w:left="20" w:firstLine="0"/>
        <w:jc w:val="both"/>
      </w:pPr>
      <w:r>
        <w:t xml:space="preserve"> описывать процессы жизнедеятельности растений;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260" w:lineRule="exact"/>
        <w:ind w:left="20" w:firstLine="0"/>
        <w:jc w:val="both"/>
      </w:pPr>
      <w:r>
        <w:lastRenderedPageBreak/>
        <w:t xml:space="preserve"> аргументировать основы экологической грамотности;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работать со схемами и уметь описывать строение организмов, органов, си</w:t>
      </w:r>
      <w:r>
        <w:softHyphen/>
        <w:t>стем органов;</w:t>
      </w:r>
    </w:p>
    <w:p w:rsidR="00600002" w:rsidRDefault="00600002" w:rsidP="00600002">
      <w:pPr>
        <w:pStyle w:val="3"/>
        <w:numPr>
          <w:ilvl w:val="0"/>
          <w:numId w:val="1"/>
        </w:numPr>
        <w:shd w:val="clear" w:color="auto" w:fill="auto"/>
        <w:spacing w:after="300" w:line="322" w:lineRule="exact"/>
        <w:ind w:left="20" w:right="20" w:firstLine="0"/>
        <w:jc w:val="both"/>
      </w:pPr>
      <w:r>
        <w:t xml:space="preserve"> находить дополнительную информацию, анализировать и оценивать </w:t>
      </w:r>
      <w:proofErr w:type="gramStart"/>
      <w:r>
        <w:t>её</w:t>
      </w:r>
      <w:proofErr w:type="gramEnd"/>
      <w:r>
        <w:t xml:space="preserve"> формируя систему научных знаний</w:t>
      </w:r>
    </w:p>
    <w:p w:rsidR="00600002" w:rsidRDefault="00600002" w:rsidP="00600002">
      <w:pPr>
        <w:pStyle w:val="60"/>
        <w:shd w:val="clear" w:color="auto" w:fill="auto"/>
        <w:spacing w:line="322" w:lineRule="exact"/>
        <w:ind w:left="20" w:right="20"/>
        <w:jc w:val="both"/>
      </w:pPr>
      <w:r>
        <w:t>2. Содержательный раздел основной образовательной программы ос</w:t>
      </w:r>
      <w:r>
        <w:softHyphen/>
        <w:t>новного общего образования</w:t>
      </w:r>
    </w:p>
    <w:p w:rsidR="00600002" w:rsidRDefault="00600002" w:rsidP="00600002">
      <w:pPr>
        <w:pStyle w:val="60"/>
        <w:shd w:val="clear" w:color="auto" w:fill="auto"/>
        <w:spacing w:line="322" w:lineRule="exact"/>
        <w:ind w:left="20"/>
        <w:jc w:val="both"/>
      </w:pPr>
      <w:r>
        <w:t>2.2. Рабочие программы отдельных учебных предметов</w:t>
      </w:r>
    </w:p>
    <w:p w:rsidR="00600002" w:rsidRDefault="00600002" w:rsidP="00600002">
      <w:pPr>
        <w:pStyle w:val="3"/>
        <w:shd w:val="clear" w:color="auto" w:fill="auto"/>
        <w:spacing w:line="322" w:lineRule="exact"/>
        <w:ind w:left="20" w:right="20"/>
        <w:jc w:val="both"/>
      </w:pPr>
      <w:proofErr w:type="gramStart"/>
      <w:r>
        <w:t>Дополнения внесены в раздел «Тематическое планирование» рабочих про</w:t>
      </w:r>
      <w:r>
        <w:softHyphen/>
        <w:t>грамм учебных предметов: русский язык, обществознание, история, биоло</w:t>
      </w:r>
      <w:r>
        <w:softHyphen/>
        <w:t>гия, география, иностранный язык (английский язык), физика, алгебра,  являющихся приложениями к основной образова</w:t>
      </w:r>
      <w:r>
        <w:softHyphen/>
        <w:t>тельной программе основного общего образования (приложение).</w:t>
      </w:r>
      <w:proofErr w:type="gramEnd"/>
      <w:r>
        <w:t xml:space="preserve"> Детализа</w:t>
      </w:r>
      <w:r>
        <w:softHyphen/>
        <w:t>ция содержания по выявленным в ходе ВПР в сентябре-октябре 2020 года дефицитам в виде тем для повторения за предыдущие годы обучения произ</w:t>
      </w:r>
      <w:r>
        <w:softHyphen/>
        <w:t>водится в календарно-тематическом планировании, являющемся приложени</w:t>
      </w:r>
      <w:r>
        <w:softHyphen/>
        <w:t>ем к рабочим программам учебных предметов: русский язык, обществознание, история, биология, география, иностранный язык (английский язык), физика, алгебра.</w:t>
      </w:r>
    </w:p>
    <w:p w:rsidR="007914ED" w:rsidRDefault="007914ED"/>
    <w:sectPr w:rsidR="0079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9D"/>
    <w:multiLevelType w:val="multilevel"/>
    <w:tmpl w:val="5EC40726"/>
    <w:lvl w:ilvl="0">
      <w:start w:val="10"/>
      <w:numFmt w:val="decimal"/>
      <w:lvlText w:val="1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283"/>
    <w:multiLevelType w:val="multilevel"/>
    <w:tmpl w:val="C77EC896"/>
    <w:lvl w:ilvl="0">
      <w:start w:val="3"/>
      <w:numFmt w:val="decimal"/>
      <w:lvlText w:val="1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44715"/>
    <w:multiLevelType w:val="multilevel"/>
    <w:tmpl w:val="3ABE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F40D0"/>
    <w:multiLevelType w:val="multilevel"/>
    <w:tmpl w:val="4190B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600002"/>
    <w:rsid w:val="00600002"/>
    <w:rsid w:val="0079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000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000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00002"/>
    <w:pPr>
      <w:widowControl w:val="0"/>
      <w:shd w:val="clear" w:color="auto" w:fill="FFFFFF"/>
      <w:spacing w:after="240" w:line="269" w:lineRule="exac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6000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6000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00002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60000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000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0002"/>
    <w:pPr>
      <w:widowControl w:val="0"/>
      <w:shd w:val="clear" w:color="auto" w:fill="FFFFFF"/>
      <w:spacing w:after="0" w:line="51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00002"/>
    <w:pPr>
      <w:widowControl w:val="0"/>
      <w:shd w:val="clear" w:color="auto" w:fill="FFFFFF"/>
      <w:spacing w:before="480" w:after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7609</Characters>
  <Application>Microsoft Office Word</Application>
  <DocSecurity>0</DocSecurity>
  <Lines>63</Lines>
  <Paragraphs>17</Paragraphs>
  <ScaleCrop>false</ScaleCrop>
  <Company>Microsoft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2020-12-28T05:20:00Z</dcterms:created>
  <dcterms:modified xsi:type="dcterms:W3CDTF">2020-12-28T05:22:00Z</dcterms:modified>
</cp:coreProperties>
</file>