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404124"/>
            <wp:effectExtent l="19050" t="0" r="3175" b="0"/>
            <wp:docPr id="1" name="Рисунок 1" descr="C:\Users\История\Desktop\Новая папка (2)\Сканировать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 (2)\Сканировать3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007" w:rsidRDefault="005B400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26" w:rsidRPr="00A67526" w:rsidRDefault="00A67526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«О</w:t>
      </w:r>
      <w:r w:rsidRPr="00A67526">
        <w:rPr>
          <w:rFonts w:ascii="Times New Roman" w:hAnsi="Times New Roman" w:cs="Times New Roman"/>
          <w:sz w:val="26"/>
          <w:szCs w:val="26"/>
        </w:rPr>
        <w:t>т слова к букве» помогает подготовить детей к обучению чтению, письму и совершенствовать их устную речь.</w:t>
      </w:r>
    </w:p>
    <w:p w:rsidR="00A67526" w:rsidRPr="00A67526" w:rsidRDefault="00AF4F64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  <w:r w:rsidR="00A67526" w:rsidRPr="00A67526">
        <w:rPr>
          <w:rFonts w:ascii="Times New Roman" w:hAnsi="Times New Roman" w:cs="Times New Roman"/>
          <w:sz w:val="26"/>
          <w:szCs w:val="26"/>
        </w:rPr>
        <w:t xml:space="preserve"> направлено на общее развитие ребенка, посредством которого создается прочная основа успешного изучения русского языка.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Сод</w:t>
      </w:r>
      <w:r w:rsidR="00AF4F64">
        <w:rPr>
          <w:rFonts w:ascii="Times New Roman" w:hAnsi="Times New Roman" w:cs="Times New Roman"/>
          <w:sz w:val="26"/>
          <w:szCs w:val="26"/>
        </w:rPr>
        <w:t>ержание ориентировано на решение</w:t>
      </w:r>
      <w:r w:rsidRPr="00A67526">
        <w:rPr>
          <w:rFonts w:ascii="Times New Roman" w:hAnsi="Times New Roman" w:cs="Times New Roman"/>
          <w:sz w:val="26"/>
          <w:szCs w:val="26"/>
        </w:rPr>
        <w:t xml:space="preserve"> следующих задач:</w:t>
      </w:r>
    </w:p>
    <w:p w:rsidR="00A67526" w:rsidRPr="00A67526" w:rsidRDefault="00AF4F64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</w:t>
      </w:r>
      <w:r w:rsidR="00A67526" w:rsidRPr="00A67526">
        <w:rPr>
          <w:rFonts w:ascii="Times New Roman" w:hAnsi="Times New Roman" w:cs="Times New Roman"/>
          <w:sz w:val="26"/>
          <w:szCs w:val="26"/>
        </w:rPr>
        <w:t xml:space="preserve"> для развития многосторонне развитой личности ребенка (интеллектуальное, духовно-нравственн</w:t>
      </w:r>
      <w:r>
        <w:rPr>
          <w:rFonts w:ascii="Times New Roman" w:hAnsi="Times New Roman" w:cs="Times New Roman"/>
          <w:sz w:val="26"/>
          <w:szCs w:val="26"/>
        </w:rPr>
        <w:t>ое, эстетическое, эмоциональное</w:t>
      </w:r>
      <w:r w:rsidR="00A67526" w:rsidRPr="00A67526">
        <w:rPr>
          <w:rFonts w:ascii="Times New Roman" w:hAnsi="Times New Roman" w:cs="Times New Roman"/>
          <w:sz w:val="26"/>
          <w:szCs w:val="26"/>
        </w:rPr>
        <w:t xml:space="preserve"> развитие для создания мотивации учения в школе;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-практическая подготовка детей к обучению чтению и письму;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-формирование элементарной культуры речи, совершенствование на доступном уровне навыков связной устной речи детей.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Основными задачами по развитию речи на подготовительном этапе является: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-рас</w:t>
      </w:r>
      <w:r w:rsidR="00AF4F64">
        <w:rPr>
          <w:rFonts w:ascii="Times New Roman" w:hAnsi="Times New Roman" w:cs="Times New Roman"/>
          <w:sz w:val="26"/>
          <w:szCs w:val="26"/>
        </w:rPr>
        <w:t>ширение, обогащение и активизации</w:t>
      </w:r>
      <w:r w:rsidRPr="00A67526">
        <w:rPr>
          <w:rFonts w:ascii="Times New Roman" w:hAnsi="Times New Roman" w:cs="Times New Roman"/>
          <w:sz w:val="26"/>
          <w:szCs w:val="26"/>
        </w:rPr>
        <w:t xml:space="preserve"> словарного запаса детей;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-формирование грамматического строя речи ребенка;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-совершенствование навыков устной связной речи, монологической и диалогической;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-создание речевых высказываний различных типов: описания, рассуждения, повествования.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Подготовка к обучению письму-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воспитание пространства, внимание, воображение, память, мышление.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Программа предлагает тщательно продуманную систему упражнений для подготовки к письму.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Обучение строится на игровой деятельности и носит  практический характер.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Программа предусматривает: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Развитие и совершенствование устной речи. Расширять и активизировать словарный запас детей. Развивать у детей стабильное внимание и интерес к слову, осознание роли слова в тексте литературных произведений. Разучивать произведения наизусть. Учить задавать вопросы, развивать умения и навыки связной монологической и диалогической речи. Обучать связно, логично и последовательно излагать содержание услышанного. При этом главное-развитие у детей интереса к самостоятельному словесному творчеству.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Формировать у детей умение замечать и исправлять в своей речи и речи своих товарищей речевые ошибки.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Наряду с развитием монологической и диалогической речи особое внимание обращается на технику речи, в связи с чем в занятия включаются элементы дыхательной гимнастики.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Звукопроизношение: речевая гимнастика, произношение и сравнение звуков, тренировочные упражнения  по произношению звуков, закрепление и автоматизация звуков.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Подготовка к обучению чтению. Обучать правильному литературному произношению, орфоэпическим нормам литературного языка. Закреплять правильное произношение звуков. Укреплять и развивать артикуляцию.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Подготовка к обучению письму: готовить руку к письму с помощью обведения по контуру узоров и букв различной конфигурации, штрихование предметов, </w:t>
      </w:r>
      <w:r w:rsidRPr="00A67526">
        <w:rPr>
          <w:rFonts w:ascii="Times New Roman" w:hAnsi="Times New Roman" w:cs="Times New Roman"/>
          <w:sz w:val="26"/>
          <w:szCs w:val="26"/>
        </w:rPr>
        <w:lastRenderedPageBreak/>
        <w:t xml:space="preserve">гимнастика для пальцев, знакомить с правилами письма – с правильной посадкой при письме, с положением листа, карандаша при работе в тетради; учить работать в ограниченном пространстве (в рабочей строке); перемещать пишущую руку снизу вдоль строки, знакомить с конфигурацией печатных букв и их звуковой оболочкой; моделировать и конструировать предметы из элементов букв различной конфигурации.  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Планируемые результаты: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-ориентироваться в ситуациях, соответствующих различным сферам общения;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-знать и употреблять вежливые слова (начало и завершения общения);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-знать устойчивые форм</w:t>
      </w:r>
      <w:r w:rsidR="00CA04B1">
        <w:rPr>
          <w:rFonts w:ascii="Times New Roman" w:hAnsi="Times New Roman" w:cs="Times New Roman"/>
          <w:sz w:val="26"/>
          <w:szCs w:val="26"/>
        </w:rPr>
        <w:t>улы речевого этикета-приветствия</w:t>
      </w:r>
      <w:r w:rsidRPr="00A67526">
        <w:rPr>
          <w:rFonts w:ascii="Times New Roman" w:hAnsi="Times New Roman" w:cs="Times New Roman"/>
          <w:sz w:val="26"/>
          <w:szCs w:val="26"/>
        </w:rPr>
        <w:t>, прощание, благодарность, просьба;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-осознавать, что в различных ситуациях говорить можно по-разному: громко-тихо, быстро-медленно, весело-грустно и т.д.;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-артикулировать звуки русской речи, понимать, что правильная артикуляция, хорошая дикция способствует эффектному общению,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-оценивать звучание своего голоса с точки зрения произношения, темпа, громкости;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-обращаться к собеседнику тогда, когда это уместно, отвечать на обращение; 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-использовать соответствующие ситуации, темп, громкость;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 и т.д.;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-сообщать определенную информацию, договариваться о совместной деятельности;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-соблюдать культуру слушания: вежливое слушание, внимательное слушание;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-правильно произносить все звуки;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 xml:space="preserve">- -находить слова с определенным звуком; 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-определять место звука в слове;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-соблюдать орфоэпические нормы произношения;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-составлять предложения по опорным словам, по заданной теме;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-составлять рассказы, сказки по картинке, по серии картин;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-соблюдать элементарные гигиенические правила;</w:t>
      </w:r>
    </w:p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26">
        <w:rPr>
          <w:rFonts w:ascii="Times New Roman" w:hAnsi="Times New Roman" w:cs="Times New Roman"/>
          <w:sz w:val="26"/>
          <w:szCs w:val="26"/>
        </w:rPr>
        <w:t>-ориентироваться на странице тетради.</w:t>
      </w:r>
    </w:p>
    <w:p w:rsidR="00D22614" w:rsidRDefault="00D22614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26" w:rsidRDefault="00A67526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7526">
        <w:rPr>
          <w:rFonts w:ascii="Times New Roman" w:hAnsi="Times New Roman" w:cs="Times New Roman"/>
          <w:b/>
          <w:sz w:val="26"/>
          <w:szCs w:val="26"/>
        </w:rPr>
        <w:t>Календарно- тематическое планирование</w:t>
      </w:r>
    </w:p>
    <w:p w:rsidR="002D5847" w:rsidRPr="00A67526" w:rsidRDefault="002D5847" w:rsidP="00A67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108"/>
        <w:gridCol w:w="1017"/>
        <w:gridCol w:w="843"/>
        <w:gridCol w:w="18"/>
        <w:gridCol w:w="1823"/>
      </w:tblGrid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A67526" w:rsidRPr="00A67526" w:rsidTr="006474CB">
        <w:trPr>
          <w:trHeight w:val="385"/>
        </w:trPr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 xml:space="preserve">Осенние странички. 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  <w:r w:rsidR="004A1E37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рассказа по картинке.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  <w:r w:rsidR="004A1E37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рассказа на тему «Осенний урожай»</w:t>
            </w:r>
            <w:r w:rsidR="005959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Осенняя елочка.</w:t>
            </w:r>
          </w:p>
        </w:tc>
        <w:tc>
          <w:tcPr>
            <w:tcW w:w="1017" w:type="dxa"/>
          </w:tcPr>
          <w:p w:rsidR="00A67526" w:rsidRPr="00A67526" w:rsidRDefault="00A67526" w:rsidP="00EB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Проверь себя.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Зимние странички.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Зимние краски.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Хитрый лис и умная уточка.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Беличья память.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Проверь себя.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Весенние странички.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Выделение звуков.</w:t>
            </w:r>
            <w:r w:rsidR="00274D33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рассказа «Весенние заботы»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Это мамин день.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8" w:type="dxa"/>
          </w:tcPr>
          <w:p w:rsidR="00A67526" w:rsidRPr="00A67526" w:rsidRDefault="00A74B05" w:rsidP="00A7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К.Ушинский «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Ласточка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Лиса</w:t>
            </w:r>
            <w:r w:rsidR="00681C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 xml:space="preserve"> заяц и петух.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Лиса и заяц.</w:t>
            </w:r>
            <w:r w:rsidR="00915AC5">
              <w:rPr>
                <w:rFonts w:ascii="Times New Roman" w:hAnsi="Times New Roman" w:cs="Times New Roman"/>
                <w:sz w:val="26"/>
                <w:szCs w:val="26"/>
              </w:rPr>
              <w:t xml:space="preserve"> Подбор слов к звуковой схеме.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8" w:type="dxa"/>
          </w:tcPr>
          <w:p w:rsidR="00A67526" w:rsidRPr="00A67526" w:rsidRDefault="005043BC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сказки по иллюстрации</w:t>
            </w:r>
            <w:r w:rsidR="005959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Проверь себя.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Летние странички.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Летняя песенка.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Я.Аким «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Песенка в лесу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В.Бианки «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Купание медвежат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 рассказа «Мир вокруг нас</w:t>
            </w: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17" w:type="dxa"/>
          </w:tcPr>
          <w:p w:rsidR="00A67526" w:rsidRPr="00CA04B1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74B05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74B05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семье.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4B05" w:rsidRPr="00A67526" w:rsidTr="006474CB">
        <w:tc>
          <w:tcPr>
            <w:tcW w:w="655" w:type="dxa"/>
          </w:tcPr>
          <w:p w:rsidR="00A74B05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8" w:type="dxa"/>
          </w:tcPr>
          <w:p w:rsidR="00A74B05" w:rsidRPr="00A74B05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Звук  /о/, буквы О, о.</w:t>
            </w:r>
          </w:p>
        </w:tc>
        <w:tc>
          <w:tcPr>
            <w:tcW w:w="1017" w:type="dxa"/>
          </w:tcPr>
          <w:p w:rsidR="00A74B05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74B05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4B05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Сост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авление рассказа «Отдых семьи</w:t>
            </w: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8" w:type="dxa"/>
          </w:tcPr>
          <w:p w:rsidR="00A67526" w:rsidRPr="00A67526" w:rsidRDefault="00A74B05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05">
              <w:rPr>
                <w:rFonts w:ascii="Times New Roman" w:hAnsi="Times New Roman" w:cs="Times New Roman"/>
                <w:sz w:val="26"/>
                <w:szCs w:val="26"/>
              </w:rPr>
              <w:t>Звук  /а/, буквы А, а.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8" w:type="dxa"/>
          </w:tcPr>
          <w:p w:rsidR="00A67526" w:rsidRPr="00A67526" w:rsidRDefault="00B81F1D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F1D">
              <w:rPr>
                <w:rFonts w:ascii="Times New Roman" w:hAnsi="Times New Roman" w:cs="Times New Roman"/>
                <w:sz w:val="26"/>
                <w:szCs w:val="26"/>
              </w:rPr>
              <w:t>Звук  /у/, буквы У, у.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К.Ушинский «Уточки</w:t>
            </w: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 /ы/, буква ы.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К.Ушинский «Вместе тесно, а врозь скучно».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 /и/, буквы И, 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«Профессии»</w:t>
            </w:r>
          </w:p>
        </w:tc>
        <w:tc>
          <w:tcPr>
            <w:tcW w:w="1017" w:type="dxa"/>
          </w:tcPr>
          <w:p w:rsidR="00A67526" w:rsidRPr="00CA04B1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CA04B1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CA04B1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 /э/, буквы Э, э.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8" w:type="dxa"/>
          </w:tcPr>
          <w:p w:rsidR="00A67526" w:rsidRPr="00A67526" w:rsidRDefault="009A28A2" w:rsidP="009A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Наша группа.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«Гласные буквы и звуки а. о, у, ы, и».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/йа/, буквы Я, я.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«Школа»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мебель.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/йу/, буквы Ю, ю.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«Класс»</w:t>
            </w:r>
            <w:r w:rsidR="00AC6E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8" w:type="dxa"/>
          </w:tcPr>
          <w:p w:rsidR="00A67526" w:rsidRPr="00A67526" w:rsidRDefault="009A28A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8A2">
              <w:rPr>
                <w:rFonts w:ascii="Times New Roman" w:hAnsi="Times New Roman" w:cs="Times New Roman"/>
                <w:sz w:val="26"/>
                <w:szCs w:val="26"/>
              </w:rPr>
              <w:t>Звук /йэ/, буквы Е, 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8" w:type="dxa"/>
          </w:tcPr>
          <w:p w:rsidR="00A67526" w:rsidRPr="00A67526" w:rsidRDefault="005A716B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Школьные принадлежности.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8" w:type="dxa"/>
          </w:tcPr>
          <w:p w:rsidR="00A67526" w:rsidRPr="00A67526" w:rsidRDefault="005A716B" w:rsidP="0068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Н.Некрасов «Перед дождём»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8" w:type="dxa"/>
          </w:tcPr>
          <w:p w:rsidR="00A67526" w:rsidRPr="00A67526" w:rsidRDefault="005A716B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6B">
              <w:rPr>
                <w:rFonts w:ascii="Times New Roman" w:hAnsi="Times New Roman" w:cs="Times New Roman"/>
                <w:sz w:val="26"/>
                <w:szCs w:val="26"/>
              </w:rPr>
              <w:t>Звук /йо/, буквы Ё, ё.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тавление рассказа на тему «На занятиях</w:t>
            </w: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.Тургенев «Воробей».</w:t>
            </w:r>
          </w:p>
        </w:tc>
        <w:tc>
          <w:tcPr>
            <w:tcW w:w="1017" w:type="dxa"/>
          </w:tcPr>
          <w:p w:rsidR="00A67526" w:rsidRPr="00A67526" w:rsidRDefault="00A67526" w:rsidP="00AF4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/л,л/, буквы Л, л.</w:t>
            </w:r>
          </w:p>
        </w:tc>
        <w:tc>
          <w:tcPr>
            <w:tcW w:w="1017" w:type="dxa"/>
          </w:tcPr>
          <w:p w:rsidR="00A67526" w:rsidRPr="00A67526" w:rsidRDefault="00A67526" w:rsidP="00AF4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/л,л/, буквы Л,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8" w:type="dxa"/>
          </w:tcPr>
          <w:p w:rsidR="00AC6EB7" w:rsidRPr="00A67526" w:rsidRDefault="00AC6EB7" w:rsidP="0068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/м,м/, буквы М, м.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/н,н/, буквы Н, н.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/р,р/, буквы Р, р.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108" w:type="dxa"/>
          </w:tcPr>
          <w:p w:rsidR="00A67526" w:rsidRPr="00A67526" w:rsidRDefault="00AC6EB7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EB7">
              <w:rPr>
                <w:rFonts w:ascii="Times New Roman" w:hAnsi="Times New Roman" w:cs="Times New Roman"/>
                <w:sz w:val="26"/>
                <w:szCs w:val="26"/>
              </w:rPr>
              <w:t>Звуки /р,р/, буквы Р, р.Закрепление.</w:t>
            </w:r>
          </w:p>
        </w:tc>
        <w:tc>
          <w:tcPr>
            <w:tcW w:w="1017" w:type="dxa"/>
          </w:tcPr>
          <w:p w:rsidR="00A67526" w:rsidRPr="00A67526" w:rsidRDefault="00A67526" w:rsidP="00AF4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Звуки /в,в/, буквы В, в.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Звуки /ф,ф/, буквы Ф, ф.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Звуки /з,з/, буквы З, з.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/з,з/, буквы З, з.</w:t>
            </w:r>
            <w:r w:rsidR="007D1DF2"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/с,с/, буквы С, с.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DF2" w:rsidRPr="00A67526" w:rsidTr="006474CB">
        <w:tc>
          <w:tcPr>
            <w:tcW w:w="655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8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Звуки /с,с/, буквы С, с.Закрепление.</w:t>
            </w:r>
          </w:p>
        </w:tc>
        <w:tc>
          <w:tcPr>
            <w:tcW w:w="1017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 xml:space="preserve"> /ш/, буквы Ш, ш.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DF2" w:rsidRPr="00A67526" w:rsidTr="006474CB">
        <w:tc>
          <w:tcPr>
            <w:tcW w:w="655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8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 xml:space="preserve"> /ш/, буквы Ш, ш.Закрепление.</w:t>
            </w:r>
          </w:p>
        </w:tc>
        <w:tc>
          <w:tcPr>
            <w:tcW w:w="1017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 xml:space="preserve"> /ж/, буквы Ж, ж.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DF2" w:rsidRPr="00A67526" w:rsidTr="006474CB">
        <w:tc>
          <w:tcPr>
            <w:tcW w:w="655" w:type="dxa"/>
          </w:tcPr>
          <w:p w:rsidR="007D1DF2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108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 xml:space="preserve"> /ж/, буквы Ж, ж.Закрепление.</w:t>
            </w:r>
          </w:p>
        </w:tc>
        <w:tc>
          <w:tcPr>
            <w:tcW w:w="1017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7D1DF2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/б, б/, буквы Б, б.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/п, п/, буквы П, п.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/д,д/, буквы Д, д.</w:t>
            </w:r>
          </w:p>
        </w:tc>
        <w:tc>
          <w:tcPr>
            <w:tcW w:w="1017" w:type="dxa"/>
          </w:tcPr>
          <w:p w:rsidR="00A67526" w:rsidRPr="00A67526" w:rsidRDefault="00A67526" w:rsidP="0023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D1D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/т,т/, буквы Т, т.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/г,г/, буквы Г, г.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/к,к/, буквы К, к.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Звуки /х,х/, буквы Х, х.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/ц/, буквы Ц, ц.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/ц/, буквы Ц, ц.</w:t>
            </w:r>
            <w:r w:rsidR="007D1DF2"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/щ/, буквы Щ, щ.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/щ/, буквы Щ, щ.</w:t>
            </w:r>
            <w:r w:rsidR="007D1DF2"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Звук /ч/, буквы Ч, ч.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/ч/, буквы Ч, ч.</w:t>
            </w:r>
            <w:r w:rsidR="007D1DF2"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/й/, буквы Й, й.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Звук /й/, буквы Й, й.</w:t>
            </w:r>
            <w:r w:rsidR="007D1DF2"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23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ь,ъ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108" w:type="dxa"/>
          </w:tcPr>
          <w:p w:rsidR="00A67526" w:rsidRPr="00A67526" w:rsidRDefault="007D1DF2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ь,ъ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1DF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  <w:r w:rsidR="00074733">
              <w:rPr>
                <w:rFonts w:ascii="Times New Roman" w:hAnsi="Times New Roman" w:cs="Times New Roman"/>
                <w:sz w:val="26"/>
                <w:szCs w:val="26"/>
              </w:rPr>
              <w:t>Потешки.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108" w:type="dxa"/>
          </w:tcPr>
          <w:p w:rsidR="00A67526" w:rsidRPr="00A67526" w:rsidRDefault="00A67526" w:rsidP="00074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  <w:r w:rsidR="00074733">
              <w:rPr>
                <w:rFonts w:ascii="Times New Roman" w:hAnsi="Times New Roman" w:cs="Times New Roman"/>
                <w:sz w:val="26"/>
                <w:szCs w:val="26"/>
              </w:rPr>
              <w:t xml:space="preserve"> Колыбельные.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108" w:type="dxa"/>
          </w:tcPr>
          <w:p w:rsidR="00A67526" w:rsidRPr="00A67526" w:rsidRDefault="00A67526" w:rsidP="00074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  <w:r w:rsidR="00074733">
              <w:rPr>
                <w:rFonts w:ascii="Times New Roman" w:hAnsi="Times New Roman" w:cs="Times New Roman"/>
                <w:sz w:val="26"/>
                <w:szCs w:val="26"/>
              </w:rPr>
              <w:t xml:space="preserve"> Скороговорки.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  <w:r w:rsidR="00074733">
              <w:rPr>
                <w:rFonts w:ascii="Times New Roman" w:hAnsi="Times New Roman" w:cs="Times New Roman"/>
                <w:sz w:val="26"/>
                <w:szCs w:val="26"/>
              </w:rPr>
              <w:t xml:space="preserve"> Загадки.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  <w:r w:rsidR="00074733">
              <w:rPr>
                <w:rFonts w:ascii="Times New Roman" w:hAnsi="Times New Roman" w:cs="Times New Roman"/>
                <w:sz w:val="26"/>
                <w:szCs w:val="26"/>
              </w:rPr>
              <w:t xml:space="preserve"> Пословицы и поговорки.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</w:t>
            </w:r>
            <w:r w:rsidR="00CC16B5">
              <w:rPr>
                <w:rFonts w:ascii="Times New Roman" w:hAnsi="Times New Roman" w:cs="Times New Roman"/>
                <w:sz w:val="26"/>
                <w:szCs w:val="26"/>
              </w:rPr>
              <w:t xml:space="preserve"> «Три медведя».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108" w:type="dxa"/>
          </w:tcPr>
          <w:p w:rsidR="00A67526" w:rsidRPr="00A67526" w:rsidRDefault="00CC16B5" w:rsidP="00CC16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сказки. «Пузырь, соломинка и лапоть»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108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Сказки о животных.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526" w:rsidRPr="00A67526" w:rsidTr="006474CB">
        <w:tc>
          <w:tcPr>
            <w:tcW w:w="655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2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108" w:type="dxa"/>
          </w:tcPr>
          <w:p w:rsidR="00A67526" w:rsidRPr="00A67526" w:rsidRDefault="0059597B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Хочу быть космонавтом. </w:t>
            </w:r>
            <w:r w:rsidR="00A67526" w:rsidRPr="00A67526">
              <w:rPr>
                <w:rFonts w:ascii="Times New Roman" w:hAnsi="Times New Roman" w:cs="Times New Roman"/>
                <w:sz w:val="26"/>
                <w:szCs w:val="26"/>
              </w:rPr>
              <w:t>Стихи.</w:t>
            </w:r>
            <w:r w:rsidR="00A67526">
              <w:rPr>
                <w:rFonts w:ascii="Times New Roman" w:hAnsi="Times New Roman" w:cs="Times New Roman"/>
                <w:sz w:val="26"/>
                <w:szCs w:val="26"/>
              </w:rPr>
              <w:t xml:space="preserve"> Итоговый урок</w:t>
            </w:r>
          </w:p>
        </w:tc>
        <w:tc>
          <w:tcPr>
            <w:tcW w:w="1017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A67526" w:rsidRPr="00A67526" w:rsidRDefault="00A67526" w:rsidP="00A6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7526" w:rsidRPr="00A67526" w:rsidRDefault="00A67526" w:rsidP="00A67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571" w:rsidRDefault="000F4571" w:rsidP="00A67526">
      <w:pPr>
        <w:spacing w:after="0" w:line="240" w:lineRule="auto"/>
        <w:jc w:val="both"/>
      </w:pPr>
    </w:p>
    <w:sectPr w:rsidR="000F4571" w:rsidSect="000F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29" w:rsidRDefault="007A2529" w:rsidP="00772452">
      <w:pPr>
        <w:spacing w:after="0" w:line="240" w:lineRule="auto"/>
      </w:pPr>
      <w:r>
        <w:separator/>
      </w:r>
    </w:p>
  </w:endnote>
  <w:endnote w:type="continuationSeparator" w:id="1">
    <w:p w:rsidR="007A2529" w:rsidRDefault="007A2529" w:rsidP="007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29" w:rsidRDefault="007A2529" w:rsidP="00772452">
      <w:pPr>
        <w:spacing w:after="0" w:line="240" w:lineRule="auto"/>
      </w:pPr>
      <w:r>
        <w:separator/>
      </w:r>
    </w:p>
  </w:footnote>
  <w:footnote w:type="continuationSeparator" w:id="1">
    <w:p w:rsidR="007A2529" w:rsidRDefault="007A2529" w:rsidP="007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2" w:rsidRDefault="007724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526"/>
    <w:rsid w:val="000326B5"/>
    <w:rsid w:val="00067D95"/>
    <w:rsid w:val="00074733"/>
    <w:rsid w:val="000F4571"/>
    <w:rsid w:val="002334E5"/>
    <w:rsid w:val="00274D33"/>
    <w:rsid w:val="002D5847"/>
    <w:rsid w:val="00342F24"/>
    <w:rsid w:val="004A1E37"/>
    <w:rsid w:val="005043BC"/>
    <w:rsid w:val="00516911"/>
    <w:rsid w:val="0059597B"/>
    <w:rsid w:val="005A716B"/>
    <w:rsid w:val="005B4007"/>
    <w:rsid w:val="006474CB"/>
    <w:rsid w:val="00681CB4"/>
    <w:rsid w:val="0072094D"/>
    <w:rsid w:val="00772452"/>
    <w:rsid w:val="007A2529"/>
    <w:rsid w:val="007D1DF2"/>
    <w:rsid w:val="00915AC5"/>
    <w:rsid w:val="00987EB1"/>
    <w:rsid w:val="009A28A2"/>
    <w:rsid w:val="00A10E39"/>
    <w:rsid w:val="00A67526"/>
    <w:rsid w:val="00A74B05"/>
    <w:rsid w:val="00AC3179"/>
    <w:rsid w:val="00AC6EB7"/>
    <w:rsid w:val="00AF4F64"/>
    <w:rsid w:val="00B81F1D"/>
    <w:rsid w:val="00C62E4F"/>
    <w:rsid w:val="00CA04B1"/>
    <w:rsid w:val="00CC16B5"/>
    <w:rsid w:val="00D22614"/>
    <w:rsid w:val="00D2332F"/>
    <w:rsid w:val="00EB4EDC"/>
    <w:rsid w:val="00EC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452"/>
  </w:style>
  <w:style w:type="paragraph" w:styleId="a7">
    <w:name w:val="footer"/>
    <w:basedOn w:val="a"/>
    <w:link w:val="a8"/>
    <w:uiPriority w:val="99"/>
    <w:unhideWhenUsed/>
    <w:rsid w:val="007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1C67-9B6E-4F69-8053-2CB29A5D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История</cp:lastModifiedBy>
  <cp:revision>28</cp:revision>
  <cp:lastPrinted>2021-09-17T08:53:00Z</cp:lastPrinted>
  <dcterms:created xsi:type="dcterms:W3CDTF">2018-03-30T00:39:00Z</dcterms:created>
  <dcterms:modified xsi:type="dcterms:W3CDTF">2022-09-28T06:05:00Z</dcterms:modified>
</cp:coreProperties>
</file>