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43" w:rsidRPr="009503CD" w:rsidRDefault="00434443" w:rsidP="00434443">
      <w:pPr>
        <w:widowControl w:val="0"/>
        <w:spacing w:after="0" w:line="240" w:lineRule="auto"/>
        <w:ind w:left="105" w:rightChars="-10" w:right="-22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оверочной</w:t>
      </w:r>
      <w:r w:rsidRPr="009503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математике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6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 классе</w:t>
      </w:r>
    </w:p>
    <w:p w:rsidR="00434443" w:rsidRDefault="00434443" w:rsidP="00434443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443" w:rsidRPr="009503CD" w:rsidRDefault="00434443" w:rsidP="00434443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03.10.22</w:t>
      </w:r>
    </w:p>
    <w:p w:rsidR="00434443" w:rsidRPr="009503CD" w:rsidRDefault="00434443" w:rsidP="00434443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</w:t>
      </w:r>
    </w:p>
    <w:p w:rsidR="00434443" w:rsidRPr="009503CD" w:rsidRDefault="00434443" w:rsidP="00434443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учащихся в классе: 1      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учащих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206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620686">
        <w:rPr>
          <w:rFonts w:ascii="Times New Roman" w:eastAsia="Times New Roman" w:hAnsi="Times New Roman" w:cs="Times New Roman"/>
          <w:color w:val="000000"/>
          <w:sz w:val="24"/>
          <w:szCs w:val="24"/>
        </w:rPr>
        <w:t>ОВЗ)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4443" w:rsidRPr="009503CD" w:rsidRDefault="00434443" w:rsidP="00434443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оценить уровень общеобр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подготовки за 5 класс по математике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в ФГОС ООО. ВПР позволяет осуществить входной мониторинг качества образования, рез</w:t>
      </w:r>
      <w:r w:rsidR="00620686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ультаты которого выявляют пробел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proofErr w:type="gramStart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для корректировки образовательного процесса.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14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 w:rsidR="00830D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выполнения:  60 минут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получить за всю работу - 20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443" w:rsidRDefault="00830D5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="00434443" w:rsidRPr="009503CD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1–3) Проверяется владение понятиями «делимость чисел», «обыкновенная дробь», «десятичная дробь».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4)  Умение находить часть числа и число по его части. 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5) Умение находить неизвестный компонент арифметического действия.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6–8)  Умения решать текстовые задачи на движение, работу, проценты и задачи практического содержания.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 9) Умение находить значение арифметического выражения с натуральными числами, содержащего скобки. </w:t>
      </w:r>
    </w:p>
    <w:p w:rsidR="00A006B9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 10)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11) Умение извлекать информацию, представленную в таблицах, на диаграммах.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12)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620686" w:rsidRPr="00620686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 13)  Развитие пространственных представлений. </w:t>
      </w:r>
    </w:p>
    <w:p w:rsidR="00620686" w:rsidRPr="009503CD" w:rsidRDefault="00620686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686">
        <w:rPr>
          <w:rFonts w:ascii="Times New Roman" w:hAnsi="Times New Roman" w:cs="Times New Roman"/>
          <w:sz w:val="24"/>
          <w:szCs w:val="24"/>
        </w:rPr>
        <w:t xml:space="preserve"> 14) Является заданием повышенного уровня сложности и направлено на проверку логического мышления, умения проводить математические рассуждения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tbl>
      <w:tblPr>
        <w:tblStyle w:val="a3"/>
        <w:tblW w:w="10148" w:type="dxa"/>
        <w:tblInd w:w="-601" w:type="dxa"/>
        <w:tblLayout w:type="fixed"/>
        <w:tblLook w:val="04A0"/>
      </w:tblPr>
      <w:tblGrid>
        <w:gridCol w:w="851"/>
        <w:gridCol w:w="1843"/>
        <w:gridCol w:w="1984"/>
        <w:gridCol w:w="567"/>
        <w:gridCol w:w="567"/>
        <w:gridCol w:w="708"/>
        <w:gridCol w:w="709"/>
        <w:gridCol w:w="1672"/>
        <w:gridCol w:w="1247"/>
      </w:tblGrid>
      <w:tr w:rsidR="00434443" w:rsidRPr="009503CD" w:rsidTr="00214C82">
        <w:tc>
          <w:tcPr>
            <w:tcW w:w="851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34443" w:rsidRPr="009503CD" w:rsidTr="00214C82">
        <w:tc>
          <w:tcPr>
            <w:tcW w:w="851" w:type="dxa"/>
          </w:tcPr>
          <w:p w:rsidR="00434443" w:rsidRPr="009503CD" w:rsidRDefault="00830D5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34443" w:rsidRPr="009503CD" w:rsidRDefault="00830D5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4443" w:rsidRPr="009503CD" w:rsidRDefault="00830D5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4443" w:rsidRPr="009503CD" w:rsidRDefault="00830D5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34443" w:rsidRPr="009503CD" w:rsidRDefault="00830D5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4443" w:rsidRPr="009503CD" w:rsidRDefault="00830D5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34443" w:rsidRPr="009503CD" w:rsidRDefault="00434443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434443" w:rsidRPr="009503CD" w:rsidRDefault="00620686" w:rsidP="00214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443" w:rsidRDefault="00434443" w:rsidP="00434443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34443" w:rsidRPr="009503CD" w:rsidRDefault="00434443" w:rsidP="00434443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4253"/>
        <w:gridCol w:w="2268"/>
      </w:tblGrid>
      <w:tr w:rsidR="00434443" w:rsidRPr="009503CD" w:rsidTr="00214C82">
        <w:trPr>
          <w:trHeight w:hRule="exact" w:val="1080"/>
        </w:trPr>
        <w:tc>
          <w:tcPr>
            <w:tcW w:w="851" w:type="dxa"/>
            <w:shd w:val="clear" w:color="auto" w:fill="FFFFFF"/>
          </w:tcPr>
          <w:p w:rsidR="00434443" w:rsidRPr="009503CD" w:rsidRDefault="00434443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434443" w:rsidRPr="009503CD" w:rsidRDefault="00434443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/>
          </w:tcPr>
          <w:p w:rsidR="00434443" w:rsidRPr="009503CD" w:rsidRDefault="0043444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4253" w:type="dxa"/>
            <w:shd w:val="clear" w:color="auto" w:fill="FFFFFF"/>
          </w:tcPr>
          <w:p w:rsidR="00434443" w:rsidRPr="009503CD" w:rsidRDefault="0043444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43444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не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4443" w:rsidRPr="009503CD" w:rsidRDefault="0043444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34443" w:rsidRPr="009503CD" w:rsidRDefault="0043444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(получили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434443" w:rsidRPr="009503CD" w:rsidRDefault="0043444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баллов)</w:t>
            </w:r>
            <w:proofErr w:type="gramEnd"/>
          </w:p>
        </w:tc>
      </w:tr>
      <w:tr w:rsidR="00434443" w:rsidRPr="009503CD" w:rsidTr="00830D53">
        <w:trPr>
          <w:trHeight w:hRule="exact" w:val="1278"/>
        </w:trPr>
        <w:tc>
          <w:tcPr>
            <w:tcW w:w="851" w:type="dxa"/>
            <w:shd w:val="clear" w:color="auto" w:fill="FFFFFF"/>
          </w:tcPr>
          <w:p w:rsidR="00434443" w:rsidRPr="00FA2E4E" w:rsidRDefault="00434443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30D53" w:rsidP="00830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30D5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434443" w:rsidP="00830D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="00D3393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</w:t>
            </w:r>
            <w:r w:rsidR="00A006B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34443" w:rsidRPr="009503CD" w:rsidTr="00876EEB">
        <w:trPr>
          <w:trHeight w:hRule="exact" w:val="1282"/>
        </w:trPr>
        <w:tc>
          <w:tcPr>
            <w:tcW w:w="851" w:type="dxa"/>
            <w:shd w:val="clear" w:color="auto" w:fill="FFFFFF"/>
          </w:tcPr>
          <w:p w:rsidR="00434443" w:rsidRPr="00FA2E4E" w:rsidRDefault="00434443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30D53" w:rsidP="00830D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30D53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0%</w:t>
            </w:r>
          </w:p>
        </w:tc>
      </w:tr>
      <w:tr w:rsidR="00434443" w:rsidRPr="009503CD" w:rsidTr="00876EEB">
        <w:trPr>
          <w:trHeight w:hRule="exact" w:val="1285"/>
        </w:trPr>
        <w:tc>
          <w:tcPr>
            <w:tcW w:w="851" w:type="dxa"/>
            <w:shd w:val="clear" w:color="auto" w:fill="FFFFFF"/>
          </w:tcPr>
          <w:p w:rsidR="00434443" w:rsidRPr="00FA2E4E" w:rsidRDefault="00434443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876E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0%</w:t>
            </w:r>
          </w:p>
        </w:tc>
      </w:tr>
      <w:tr w:rsidR="00434443" w:rsidRPr="009503CD" w:rsidTr="00876EEB">
        <w:trPr>
          <w:trHeight w:hRule="exact" w:val="1274"/>
        </w:trPr>
        <w:tc>
          <w:tcPr>
            <w:tcW w:w="851" w:type="dxa"/>
            <w:shd w:val="clear" w:color="auto" w:fill="FFFFFF"/>
          </w:tcPr>
          <w:p w:rsidR="00434443" w:rsidRPr="00FA2E4E" w:rsidRDefault="00434443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876E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100%</w:t>
            </w:r>
          </w:p>
        </w:tc>
      </w:tr>
      <w:tr w:rsidR="00434443" w:rsidRPr="009503CD" w:rsidTr="00214C82">
        <w:trPr>
          <w:trHeight w:hRule="exact" w:val="1770"/>
        </w:trPr>
        <w:tc>
          <w:tcPr>
            <w:tcW w:w="851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876E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Овладение приемами выполнения тождественных преобразований выражений вычислений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0%</w:t>
            </w:r>
          </w:p>
        </w:tc>
      </w:tr>
      <w:tr w:rsidR="00434443" w:rsidRPr="009503CD" w:rsidTr="00214C82">
        <w:trPr>
          <w:trHeight w:hRule="exact" w:val="1853"/>
        </w:trPr>
        <w:tc>
          <w:tcPr>
            <w:tcW w:w="851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876EEB" w:rsidRPr="00FA2E4E" w:rsidRDefault="00876EEB" w:rsidP="00214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</w:t>
            </w:r>
            <w:proofErr w:type="gramStart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 смежных</w:t>
            </w:r>
          </w:p>
          <w:p w:rsidR="00434443" w:rsidRPr="00FA2E4E" w:rsidRDefault="00876EEB" w:rsidP="002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0%</w:t>
            </w:r>
          </w:p>
        </w:tc>
      </w:tr>
      <w:tr w:rsidR="00434443" w:rsidRPr="009503CD" w:rsidTr="00876EEB">
        <w:trPr>
          <w:trHeight w:hRule="exact" w:val="1202"/>
        </w:trPr>
        <w:tc>
          <w:tcPr>
            <w:tcW w:w="851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876E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4443" w:rsidRPr="009503CD" w:rsidTr="00214C82">
        <w:trPr>
          <w:trHeight w:hRule="exact" w:val="2351"/>
        </w:trPr>
        <w:tc>
          <w:tcPr>
            <w:tcW w:w="851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0%</w:t>
            </w:r>
          </w:p>
        </w:tc>
      </w:tr>
      <w:tr w:rsidR="00434443" w:rsidRPr="009503CD" w:rsidTr="00876EEB">
        <w:trPr>
          <w:trHeight w:hRule="exact" w:val="2033"/>
        </w:trPr>
        <w:tc>
          <w:tcPr>
            <w:tcW w:w="851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876E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письменных вычислений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876EEB" w:rsidRPr="009503CD" w:rsidTr="00876EEB">
        <w:trPr>
          <w:trHeight w:hRule="exact" w:val="2033"/>
        </w:trPr>
        <w:tc>
          <w:tcPr>
            <w:tcW w:w="851" w:type="dxa"/>
            <w:shd w:val="clear" w:color="auto" w:fill="FFFFFF"/>
          </w:tcPr>
          <w:p w:rsidR="00876EEB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3" w:type="dxa"/>
            <w:shd w:val="clear" w:color="auto" w:fill="FFFFFF"/>
          </w:tcPr>
          <w:p w:rsidR="00876EEB" w:rsidRPr="00FA2E4E" w:rsidRDefault="00876EEB" w:rsidP="00876E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4253" w:type="dxa"/>
            <w:shd w:val="clear" w:color="auto" w:fill="FFFFFF"/>
          </w:tcPr>
          <w:p w:rsidR="00876EEB" w:rsidRPr="00FA2E4E" w:rsidRDefault="00876EEB" w:rsidP="00214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покупки, решать несложные </w:t>
            </w:r>
            <w:proofErr w:type="spellStart"/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876EEB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434443" w:rsidRPr="009503CD" w:rsidTr="00FA2E4E">
        <w:trPr>
          <w:trHeight w:hRule="exact" w:val="2136"/>
        </w:trPr>
        <w:tc>
          <w:tcPr>
            <w:tcW w:w="851" w:type="dxa"/>
            <w:shd w:val="clear" w:color="auto" w:fill="FFFFFF"/>
          </w:tcPr>
          <w:p w:rsidR="00434443" w:rsidRPr="00FA2E4E" w:rsidRDefault="00876EEB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876EEB" w:rsidP="00FA2E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информацию, представленную в таблицах, на диаграммах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268" w:type="dxa"/>
            <w:shd w:val="clear" w:color="auto" w:fill="FFFFFF"/>
          </w:tcPr>
          <w:p w:rsidR="00434443" w:rsidRPr="009503CD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0%</w:t>
            </w:r>
          </w:p>
        </w:tc>
      </w:tr>
      <w:tr w:rsidR="00434443" w:rsidRPr="009503CD" w:rsidTr="00214C82">
        <w:trPr>
          <w:trHeight w:hRule="exact" w:val="1890"/>
        </w:trPr>
        <w:tc>
          <w:tcPr>
            <w:tcW w:w="851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FA2E4E" w:rsidP="00FA2E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2268" w:type="dxa"/>
            <w:shd w:val="clear" w:color="auto" w:fill="FFFFFF"/>
          </w:tcPr>
          <w:p w:rsidR="00434443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434443" w:rsidRPr="009503CD" w:rsidTr="00FA2E4E">
        <w:trPr>
          <w:trHeight w:hRule="exact" w:val="945"/>
        </w:trPr>
        <w:tc>
          <w:tcPr>
            <w:tcW w:w="851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FA2E4E" w:rsidP="00FA2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2268" w:type="dxa"/>
            <w:shd w:val="clear" w:color="auto" w:fill="FFFFFF"/>
          </w:tcPr>
          <w:p w:rsidR="00434443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434443" w:rsidRPr="009503CD" w:rsidTr="00FA2E4E">
        <w:trPr>
          <w:trHeight w:hRule="exact" w:val="1695"/>
        </w:trPr>
        <w:tc>
          <w:tcPr>
            <w:tcW w:w="851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93" w:type="dxa"/>
            <w:shd w:val="clear" w:color="auto" w:fill="FFFFFF"/>
          </w:tcPr>
          <w:p w:rsidR="00434443" w:rsidRPr="00FA2E4E" w:rsidRDefault="00FA2E4E" w:rsidP="00FA2E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логические обоснования, доказательства математических утверждений задачи </w:t>
            </w:r>
          </w:p>
        </w:tc>
        <w:tc>
          <w:tcPr>
            <w:tcW w:w="4253" w:type="dxa"/>
            <w:shd w:val="clear" w:color="auto" w:fill="FFFFFF"/>
          </w:tcPr>
          <w:p w:rsidR="00434443" w:rsidRPr="00FA2E4E" w:rsidRDefault="00FA2E4E" w:rsidP="00214C82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FA2E4E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повышенной трудности</w:t>
            </w:r>
          </w:p>
        </w:tc>
        <w:tc>
          <w:tcPr>
            <w:tcW w:w="2268" w:type="dxa"/>
            <w:shd w:val="clear" w:color="auto" w:fill="FFFFFF"/>
          </w:tcPr>
          <w:p w:rsidR="00434443" w:rsidRDefault="00A006B9" w:rsidP="0021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434443" w:rsidRPr="009503CD" w:rsidRDefault="00434443" w:rsidP="00434443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</w:p>
    <w:p w:rsidR="00A006B9" w:rsidRPr="00620686" w:rsidRDefault="00434443" w:rsidP="00A0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Затруднения вызвали задания на: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006B9">
        <w:rPr>
          <w:rFonts w:ascii="Times New Roman" w:hAnsi="Times New Roman" w:cs="Times New Roman"/>
          <w:sz w:val="24"/>
          <w:szCs w:val="24"/>
        </w:rPr>
        <w:t>вычисление значения числового выражения</w:t>
      </w:r>
      <w:r>
        <w:rPr>
          <w:rFonts w:ascii="Times New Roman" w:hAnsi="Times New Roman" w:cs="Times New Roman"/>
        </w:rPr>
        <w:t>,</w:t>
      </w:r>
      <w:r w:rsidRPr="009C0A40">
        <w:rPr>
          <w:rFonts w:ascii="Times New Roman" w:hAnsi="Times New Roman" w:cs="Times New Roman"/>
          <w:sz w:val="24"/>
          <w:szCs w:val="24"/>
        </w:rPr>
        <w:t xml:space="preserve"> </w:t>
      </w:r>
      <w:r w:rsidR="00A006B9">
        <w:rPr>
          <w:rFonts w:ascii="Times New Roman" w:hAnsi="Times New Roman" w:cs="Times New Roman"/>
          <w:sz w:val="24"/>
          <w:szCs w:val="24"/>
        </w:rPr>
        <w:t>применение полученных знаний</w:t>
      </w:r>
      <w:r w:rsidR="00A006B9" w:rsidRPr="00620686">
        <w:rPr>
          <w:rFonts w:ascii="Times New Roman" w:hAnsi="Times New Roman" w:cs="Times New Roman"/>
          <w:sz w:val="24"/>
          <w:szCs w:val="24"/>
        </w:rPr>
        <w:t xml:space="preserve"> для решения задач практического характера</w:t>
      </w:r>
      <w:r w:rsidR="00A006B9">
        <w:rPr>
          <w:rFonts w:ascii="Times New Roman" w:hAnsi="Times New Roman" w:cs="Times New Roman"/>
          <w:sz w:val="24"/>
          <w:szCs w:val="24"/>
        </w:rPr>
        <w:t>, применение геометрических представлений</w:t>
      </w:r>
      <w:r w:rsidR="00A006B9" w:rsidRPr="00620686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задач, а также на проверку навыков геометрических построений. </w:t>
      </w:r>
    </w:p>
    <w:p w:rsidR="00434443" w:rsidRPr="009503CD" w:rsidRDefault="00E50048" w:rsidP="00434443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      Учащийся допустил вычислительные ошибки, </w:t>
      </w:r>
      <w:r w:rsidR="004877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невнимательность при прочтении заданий.</w:t>
      </w:r>
    </w:p>
    <w:p w:rsidR="00434443" w:rsidRPr="009503CD" w:rsidRDefault="00434443" w:rsidP="00434443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Согласно таблице “И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ндивидуальные результаты математика</w:t>
      </w: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” мы можем проанализировать, как</w:t>
      </w:r>
      <w:r w:rsidR="004877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выполнял все задания ВПР </w:t>
      </w: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</w:t>
      </w:r>
      <w:proofErr w:type="gramStart"/>
      <w:r w:rsidR="004877A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обучающийся</w:t>
      </w:r>
      <w:proofErr w:type="gramEnd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.</w:t>
      </w:r>
    </w:p>
    <w:p w:rsidR="00434443" w:rsidRPr="009503CD" w:rsidRDefault="00434443" w:rsidP="00434443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434443" w:rsidRPr="009503CD" w:rsidRDefault="00FA2E4E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результаты 6 </w:t>
      </w:r>
      <w:r w:rsidR="00434443" w:rsidRPr="009503CD">
        <w:rPr>
          <w:rFonts w:ascii="Times New Roman" w:hAnsi="Times New Roman" w:cs="Times New Roman"/>
          <w:sz w:val="24"/>
          <w:szCs w:val="24"/>
        </w:rPr>
        <w:t xml:space="preserve">класс. </w:t>
      </w:r>
    </w:p>
    <w:tbl>
      <w:tblPr>
        <w:tblW w:w="10494" w:type="dxa"/>
        <w:tblInd w:w="-70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8"/>
        <w:gridCol w:w="308"/>
        <w:gridCol w:w="284"/>
        <w:gridCol w:w="283"/>
        <w:gridCol w:w="284"/>
        <w:gridCol w:w="283"/>
        <w:gridCol w:w="284"/>
        <w:gridCol w:w="328"/>
        <w:gridCol w:w="381"/>
        <w:gridCol w:w="283"/>
        <w:gridCol w:w="301"/>
        <w:gridCol w:w="530"/>
        <w:gridCol w:w="530"/>
        <w:gridCol w:w="250"/>
        <w:gridCol w:w="396"/>
        <w:gridCol w:w="396"/>
        <w:gridCol w:w="1791"/>
        <w:gridCol w:w="666"/>
        <w:gridCol w:w="1008"/>
        <w:gridCol w:w="940"/>
      </w:tblGrid>
      <w:tr w:rsidR="00293E43" w:rsidRPr="009503CD" w:rsidTr="00293E43">
        <w:trPr>
          <w:trHeight w:val="2014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FA2E4E" w:rsidP="00FA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FA2E4E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FA2E4E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FA2E4E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FA2E4E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293E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34443"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293E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34443"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43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293E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293E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443" w:rsidRDefault="00293E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выполненных 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ВПР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434443" w:rsidRDefault="00434443" w:rsidP="0021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434443" w:rsidRPr="009503CD" w:rsidRDefault="00434443" w:rsidP="0021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293E43" w:rsidRPr="009503CD" w:rsidTr="00293E43">
        <w:trPr>
          <w:trHeight w:val="525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FA2E4E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34443"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D77AD7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293E43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43" w:rsidRPr="009503CD" w:rsidRDefault="00293E43" w:rsidP="0021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4443" w:rsidRPr="009503CD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43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 w:rsidR="004877AD">
        <w:rPr>
          <w:rFonts w:ascii="Times New Roman" w:hAnsi="Times New Roman" w:cs="Times New Roman"/>
          <w:sz w:val="24"/>
          <w:szCs w:val="24"/>
        </w:rPr>
        <w:t xml:space="preserve"> ВПР в 6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9503CD">
        <w:rPr>
          <w:rFonts w:ascii="Times New Roman" w:hAnsi="Times New Roman" w:cs="Times New Roman"/>
          <w:sz w:val="24"/>
          <w:szCs w:val="24"/>
        </w:rPr>
        <w:t xml:space="preserve"> показало, что учащи</w:t>
      </w:r>
      <w:r w:rsidR="004877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4877AD">
        <w:rPr>
          <w:rFonts w:ascii="Times New Roman" w:hAnsi="Times New Roman" w:cs="Times New Roman"/>
          <w:sz w:val="24"/>
          <w:szCs w:val="24"/>
        </w:rPr>
        <w:t>достиг</w:t>
      </w:r>
      <w:r w:rsidRPr="009503CD">
        <w:rPr>
          <w:rFonts w:ascii="Times New Roman" w:hAnsi="Times New Roman" w:cs="Times New Roman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sz w:val="24"/>
          <w:szCs w:val="24"/>
        </w:rPr>
        <w:t>ого уровня подготовки по математике</w:t>
      </w:r>
      <w:r w:rsidRPr="009503C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34443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</w:t>
      </w:r>
      <w:r w:rsidR="004877AD" w:rsidRPr="009503CD">
        <w:rPr>
          <w:rFonts w:ascii="Times New Roman" w:hAnsi="Times New Roman" w:cs="Times New Roman"/>
          <w:sz w:val="24"/>
          <w:szCs w:val="24"/>
        </w:rPr>
        <w:t>устранению</w:t>
      </w:r>
      <w:r w:rsidRPr="009503CD">
        <w:rPr>
          <w:rFonts w:ascii="Times New Roman" w:hAnsi="Times New Roman" w:cs="Times New Roman"/>
          <w:sz w:val="24"/>
          <w:szCs w:val="24"/>
        </w:rPr>
        <w:t xml:space="preserve"> выявленных пробелов: организовать сопутствующее </w:t>
      </w:r>
      <w:r w:rsidR="004877AD" w:rsidRPr="009503CD">
        <w:rPr>
          <w:rFonts w:ascii="Times New Roman" w:hAnsi="Times New Roman" w:cs="Times New Roman"/>
          <w:sz w:val="24"/>
          <w:szCs w:val="24"/>
        </w:rPr>
        <w:t>повторение</w:t>
      </w:r>
      <w:r w:rsidRPr="009503CD">
        <w:rPr>
          <w:rFonts w:ascii="Times New Roman" w:hAnsi="Times New Roman" w:cs="Times New Roman"/>
          <w:sz w:val="24"/>
          <w:szCs w:val="24"/>
        </w:rPr>
        <w:t xml:space="preserve"> на уроках, ввести в план </w:t>
      </w:r>
      <w:r w:rsidRPr="009503CD">
        <w:rPr>
          <w:rFonts w:ascii="Times New Roman" w:hAnsi="Times New Roman" w:cs="Times New Roman"/>
          <w:sz w:val="24"/>
          <w:szCs w:val="24"/>
        </w:rPr>
        <w:lastRenderedPageBreak/>
        <w:t>урока проведение индивидуальных тренировочных уп</w:t>
      </w:r>
      <w:r w:rsidR="004877AD">
        <w:rPr>
          <w:rFonts w:ascii="Times New Roman" w:hAnsi="Times New Roman" w:cs="Times New Roman"/>
          <w:sz w:val="24"/>
          <w:szCs w:val="24"/>
        </w:rPr>
        <w:t>ражнений.</w:t>
      </w:r>
      <w:r w:rsidRPr="009503CD">
        <w:rPr>
          <w:rFonts w:ascii="Times New Roman" w:hAnsi="Times New Roman" w:cs="Times New Roman"/>
          <w:sz w:val="24"/>
          <w:szCs w:val="24"/>
        </w:rPr>
        <w:t xml:space="preserve"> Внести корректировки в учебные программы, с учето</w:t>
      </w:r>
      <w:r w:rsidR="004877AD">
        <w:rPr>
          <w:rFonts w:ascii="Times New Roman" w:hAnsi="Times New Roman" w:cs="Times New Roman"/>
          <w:sz w:val="24"/>
          <w:szCs w:val="24"/>
        </w:rPr>
        <w:t xml:space="preserve">м тем слабо освоенных </w:t>
      </w:r>
    </w:p>
    <w:p w:rsidR="00434443" w:rsidRDefault="00434443" w:rsidP="00434443">
      <w:pPr>
        <w:spacing w:after="0" w:line="240" w:lineRule="auto"/>
        <w:jc w:val="both"/>
        <w:rPr>
          <w:rStyle w:val="9pt0pt"/>
          <w:rFonts w:eastAsiaTheme="minorHAnsi"/>
          <w:sz w:val="24"/>
          <w:szCs w:val="24"/>
        </w:rPr>
      </w:pPr>
      <w:r>
        <w:rPr>
          <w:rStyle w:val="9pt0pt"/>
          <w:rFonts w:eastAsiaTheme="minorHAnsi"/>
          <w:sz w:val="24"/>
          <w:szCs w:val="24"/>
        </w:rPr>
        <w:t>- включать в учебный процесс задания на развитие алгоритмического и логического мышления;</w:t>
      </w:r>
    </w:p>
    <w:p w:rsidR="00434443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больше внимание вычислительным навыкам;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внимательное прочтение заданий.</w:t>
      </w:r>
    </w:p>
    <w:p w:rsidR="00434443" w:rsidRPr="009503CD" w:rsidRDefault="00434443" w:rsidP="0043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3CD">
        <w:rPr>
          <w:rFonts w:ascii="Times New Roman" w:hAnsi="Times New Roman" w:cs="Times New Roman"/>
          <w:sz w:val="24"/>
          <w:szCs w:val="24"/>
        </w:rPr>
        <w:t>. Провести работу над ошибками (фронтальную и индивидуальную), направленную на устранение выявленных пробелов.</w:t>
      </w:r>
    </w:p>
    <w:p w:rsidR="00434443" w:rsidRPr="009503CD" w:rsidRDefault="00434443" w:rsidP="00434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Е.В.</w:t>
      </w:r>
    </w:p>
    <w:p w:rsidR="00434443" w:rsidRPr="009503CD" w:rsidRDefault="00434443" w:rsidP="00434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62C" w:rsidRDefault="0013762C"/>
    <w:sectPr w:rsidR="0013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E2B"/>
    <w:multiLevelType w:val="multilevel"/>
    <w:tmpl w:val="466E4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34443"/>
    <w:rsid w:val="0013762C"/>
    <w:rsid w:val="00293E43"/>
    <w:rsid w:val="00434443"/>
    <w:rsid w:val="004877AD"/>
    <w:rsid w:val="00620686"/>
    <w:rsid w:val="00830D53"/>
    <w:rsid w:val="00876EEB"/>
    <w:rsid w:val="00A006B9"/>
    <w:rsid w:val="00D33939"/>
    <w:rsid w:val="00D77AD7"/>
    <w:rsid w:val="00E50048"/>
    <w:rsid w:val="00FA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4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444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4"/>
    <w:rsid w:val="00434443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5"/>
    <w:rsid w:val="00434443"/>
    <w:pPr>
      <w:widowControl w:val="0"/>
      <w:shd w:val="clear" w:color="auto" w:fill="FFFFFF"/>
      <w:spacing w:after="0" w:line="298" w:lineRule="exact"/>
      <w:ind w:hanging="1280"/>
    </w:pPr>
    <w:rPr>
      <w:rFonts w:ascii="Times New Roman" w:eastAsia="Times New Roman" w:hAnsi="Times New Roman" w:cs="Times New Roman"/>
      <w:spacing w:val="-1"/>
    </w:rPr>
  </w:style>
  <w:style w:type="character" w:customStyle="1" w:styleId="9pt0pt">
    <w:name w:val="Основной текст + 9 pt;Интервал 0 pt"/>
    <w:basedOn w:val="a0"/>
    <w:rsid w:val="0043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2022-11-05T16:10:00Z</dcterms:created>
  <dcterms:modified xsi:type="dcterms:W3CDTF">2022-11-05T17:35:00Z</dcterms:modified>
</cp:coreProperties>
</file>