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56813247" r:id="rId7"/>
        </w:object>
      </w: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8D" w:rsidRDefault="006A128D" w:rsidP="005E2A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AED" w:rsidRPr="00F66FD7" w:rsidRDefault="005E2AED" w:rsidP="005E2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16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53C0B" w:rsidRPr="005E2AED" w:rsidRDefault="005E2AED" w:rsidP="005E2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</w:t>
      </w:r>
      <w:proofErr w:type="gramStart"/>
      <w:r w:rsidRPr="0020166D">
        <w:rPr>
          <w:rFonts w:ascii="Times New Roman" w:eastAsia="Times New Roman" w:hAnsi="Times New Roman" w:cs="Times New Roman"/>
          <w:sz w:val="24"/>
          <w:szCs w:val="24"/>
        </w:rPr>
        <w:t>образования,  Примерной</w:t>
      </w:r>
      <w:proofErr w:type="gramEnd"/>
      <w:r w:rsidRPr="0020166D">
        <w:rPr>
          <w:rFonts w:ascii="Times New Roman" w:eastAsia="Times New Roman" w:hAnsi="Times New Roman" w:cs="Times New Roman"/>
          <w:sz w:val="24"/>
          <w:szCs w:val="24"/>
        </w:rPr>
        <w:t xml:space="preserve"> программы, рекомендованной Министерством образования РФ,  примерной учебной программы по русскому языку В. П. </w:t>
      </w:r>
      <w:proofErr w:type="spellStart"/>
      <w:r w:rsidRPr="0020166D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20166D">
        <w:rPr>
          <w:rFonts w:ascii="Times New Roman" w:eastAsia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20166D"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Pr="0020166D">
        <w:rPr>
          <w:rFonts w:ascii="Times New Roman" w:eastAsia="Times New Roman" w:hAnsi="Times New Roman" w:cs="Times New Roman"/>
          <w:sz w:val="24"/>
          <w:szCs w:val="24"/>
        </w:rPr>
        <w:t>, М. Н. Дементьева, Н. А. Стефаненко, учебному плану  МБОУ «Орджоникидзевская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3C0B" w:rsidRPr="002610DA">
        <w:rPr>
          <w:rFonts w:ascii="Times New Roman" w:hAnsi="Times New Roman" w:cs="Times New Roman"/>
        </w:rPr>
        <w:t>и ориентирована на работу по учебно-методическому комплекту:</w:t>
      </w:r>
    </w:p>
    <w:p w:rsidR="00353C0B" w:rsidRPr="002610DA" w:rsidRDefault="00353C0B" w:rsidP="00353C0B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1.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 xml:space="preserve">, В. П. </w:t>
      </w:r>
      <w:r w:rsidRPr="002610DA">
        <w:rPr>
          <w:rFonts w:ascii="Times New Roman" w:hAnsi="Times New Roman" w:cs="Times New Roman"/>
        </w:rPr>
        <w:t xml:space="preserve">Русский  язык.  Рабочие  программы. 1–4 </w:t>
      </w:r>
      <w:proofErr w:type="gramStart"/>
      <w:r w:rsidRPr="002610DA">
        <w:rPr>
          <w:rFonts w:ascii="Times New Roman" w:hAnsi="Times New Roman" w:cs="Times New Roman"/>
        </w:rPr>
        <w:t>классы :</w:t>
      </w:r>
      <w:proofErr w:type="gramEnd"/>
      <w:r w:rsidRPr="002610DA">
        <w:rPr>
          <w:rFonts w:ascii="Times New Roman" w:hAnsi="Times New Roman" w:cs="Times New Roman"/>
        </w:rPr>
        <w:t xml:space="preserve"> пособие  для  учителей 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 учреждений  / 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 xml:space="preserve">, В. Г. Горецкий,  М. В. </w:t>
      </w:r>
      <w:proofErr w:type="spellStart"/>
      <w:r w:rsidRPr="002610DA">
        <w:rPr>
          <w:rFonts w:ascii="Times New Roman" w:hAnsi="Times New Roman" w:cs="Times New Roman"/>
        </w:rPr>
        <w:t>Бойкина</w:t>
      </w:r>
      <w:proofErr w:type="spellEnd"/>
      <w:r w:rsidRPr="002610DA">
        <w:rPr>
          <w:rFonts w:ascii="Times New Roman" w:hAnsi="Times New Roman" w:cs="Times New Roman"/>
        </w:rPr>
        <w:t xml:space="preserve">,  М. Н. Дементьева, Н. А. Стефаненко. – </w:t>
      </w:r>
      <w:proofErr w:type="gramStart"/>
      <w:r w:rsidRPr="002610DA">
        <w:rPr>
          <w:rFonts w:ascii="Times New Roman" w:hAnsi="Times New Roman" w:cs="Times New Roman"/>
        </w:rPr>
        <w:t>М. :</w:t>
      </w:r>
      <w:proofErr w:type="gramEnd"/>
      <w:r w:rsidRPr="002610DA">
        <w:rPr>
          <w:rFonts w:ascii="Times New Roman" w:hAnsi="Times New Roman" w:cs="Times New Roman"/>
        </w:rPr>
        <w:t xml:space="preserve"> Просвещение, 2011.</w:t>
      </w:r>
    </w:p>
    <w:p w:rsidR="00353C0B" w:rsidRPr="002610DA" w:rsidRDefault="00353C0B" w:rsidP="00353C0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2.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4</w:t>
      </w:r>
      <w:r w:rsidRPr="002610DA">
        <w:rPr>
          <w:rFonts w:ascii="Times New Roman" w:hAnsi="Times New Roman" w:cs="Times New Roman"/>
        </w:rPr>
        <w:t xml:space="preserve"> класс. Методические </w:t>
      </w:r>
      <w:proofErr w:type="gramStart"/>
      <w:r w:rsidRPr="002610DA">
        <w:rPr>
          <w:rFonts w:ascii="Times New Roman" w:hAnsi="Times New Roman" w:cs="Times New Roman"/>
        </w:rPr>
        <w:t>рекомендации :</w:t>
      </w:r>
      <w:proofErr w:type="gramEnd"/>
      <w:r w:rsidRPr="002610DA">
        <w:rPr>
          <w:rFonts w:ascii="Times New Roman" w:hAnsi="Times New Roman" w:cs="Times New Roman"/>
        </w:rPr>
        <w:t xml:space="preserve"> пособие  для  учителей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 xml:space="preserve">. – </w:t>
      </w:r>
      <w:proofErr w:type="gramStart"/>
      <w:r w:rsidRPr="002610DA">
        <w:rPr>
          <w:rFonts w:ascii="Times New Roman" w:hAnsi="Times New Roman" w:cs="Times New Roman"/>
        </w:rPr>
        <w:t>М. :</w:t>
      </w:r>
      <w:proofErr w:type="gramEnd"/>
      <w:r w:rsidRPr="002610DA">
        <w:rPr>
          <w:rFonts w:ascii="Times New Roman" w:hAnsi="Times New Roman" w:cs="Times New Roman"/>
        </w:rPr>
        <w:t xml:space="preserve"> Просвещение, 2012.</w:t>
      </w:r>
    </w:p>
    <w:p w:rsidR="00353C0B" w:rsidRPr="002610DA" w:rsidRDefault="00353C0B" w:rsidP="00353C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610DA">
        <w:rPr>
          <w:rFonts w:ascii="Times New Roman" w:hAnsi="Times New Roman" w:cs="Times New Roman"/>
        </w:rPr>
        <w:t xml:space="preserve">3. </w:t>
      </w:r>
      <w:proofErr w:type="spellStart"/>
      <w:r w:rsidRPr="002610DA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2610DA">
        <w:rPr>
          <w:rFonts w:ascii="Times New Roman" w:hAnsi="Times New Roman" w:cs="Times New Roman"/>
          <w:i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4</w:t>
      </w:r>
      <w:r w:rsidRPr="002610DA">
        <w:rPr>
          <w:rFonts w:ascii="Times New Roman" w:hAnsi="Times New Roman" w:cs="Times New Roman"/>
        </w:rPr>
        <w:t xml:space="preserve"> </w:t>
      </w:r>
      <w:proofErr w:type="gramStart"/>
      <w:r w:rsidRPr="002610DA">
        <w:rPr>
          <w:rFonts w:ascii="Times New Roman" w:hAnsi="Times New Roman" w:cs="Times New Roman"/>
        </w:rPr>
        <w:t>класс :</w:t>
      </w:r>
      <w:proofErr w:type="gramEnd"/>
      <w:r w:rsidRPr="002610DA">
        <w:rPr>
          <w:rFonts w:ascii="Times New Roman" w:hAnsi="Times New Roman" w:cs="Times New Roman"/>
        </w:rPr>
        <w:t xml:space="preserve"> учеб. для </w:t>
      </w:r>
      <w:proofErr w:type="spellStart"/>
      <w:r w:rsidRPr="002610DA">
        <w:rPr>
          <w:rFonts w:ascii="Times New Roman" w:hAnsi="Times New Roman" w:cs="Times New Roman"/>
        </w:rPr>
        <w:t>общеобразоват</w:t>
      </w:r>
      <w:proofErr w:type="spellEnd"/>
      <w:r w:rsidRPr="002610DA"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 w:rsidRPr="002610DA">
        <w:rPr>
          <w:rFonts w:ascii="Times New Roman" w:hAnsi="Times New Roman" w:cs="Times New Roman"/>
        </w:rPr>
        <w:t>Канакина</w:t>
      </w:r>
      <w:proofErr w:type="spellEnd"/>
      <w:r w:rsidRPr="002610DA">
        <w:rPr>
          <w:rFonts w:ascii="Times New Roman" w:hAnsi="Times New Roman" w:cs="Times New Roman"/>
        </w:rPr>
        <w:t xml:space="preserve">, В. Г. Горецкий. – </w:t>
      </w:r>
      <w:proofErr w:type="gramStart"/>
      <w:r w:rsidRPr="002610DA">
        <w:rPr>
          <w:rFonts w:ascii="Times New Roman" w:hAnsi="Times New Roman" w:cs="Times New Roman"/>
        </w:rPr>
        <w:t>М. :</w:t>
      </w:r>
      <w:proofErr w:type="gramEnd"/>
      <w:r w:rsidRPr="002610DA">
        <w:rPr>
          <w:rFonts w:ascii="Times New Roman" w:hAnsi="Times New Roman" w:cs="Times New Roman"/>
        </w:rPr>
        <w:t xml:space="preserve"> Просвещение, 2013.</w:t>
      </w:r>
    </w:p>
    <w:p w:rsidR="005E2AED" w:rsidRDefault="005E2AED" w:rsidP="00353C0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5E2AED" w:rsidRPr="0098649C" w:rsidRDefault="0098649C" w:rsidP="005E2AED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>место курса в учебном плане</w:t>
      </w:r>
    </w:p>
    <w:p w:rsidR="005E2AED" w:rsidRDefault="005E2AED" w:rsidP="0098649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361C8">
        <w:rPr>
          <w:rFonts w:ascii="Times New Roman" w:hAnsi="Times New Roman" w:cs="Times New Roman"/>
        </w:rPr>
        <w:t>Курс «Русский я</w:t>
      </w:r>
      <w:r>
        <w:rPr>
          <w:rFonts w:ascii="Times New Roman" w:hAnsi="Times New Roman" w:cs="Times New Roman"/>
        </w:rPr>
        <w:t>зык» в 4 классе рассчитан на 136</w:t>
      </w:r>
      <w:r w:rsidRPr="00036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 (4 </w:t>
      </w:r>
      <w:r w:rsidRPr="000361C8">
        <w:rPr>
          <w:rFonts w:ascii="Times New Roman" w:hAnsi="Times New Roman" w:cs="Times New Roman"/>
        </w:rPr>
        <w:t>ч в неделю, 34 учебные недели).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Cs/>
          <w:vertAlign w:val="superscript"/>
        </w:rPr>
      </w:pPr>
      <w:r w:rsidRPr="0098649C">
        <w:rPr>
          <w:rFonts w:ascii="Times New Roman" w:hAnsi="Times New Roman" w:cs="Times New Roman"/>
          <w:bCs/>
          <w:caps/>
        </w:rPr>
        <w:t xml:space="preserve">                                характеристика учебного  предмета</w:t>
      </w:r>
    </w:p>
    <w:p w:rsidR="005E2AED" w:rsidRPr="00A9395E" w:rsidRDefault="005E2AED" w:rsidP="005E2AED">
      <w:pPr>
        <w:pStyle w:val="ParagraphStyle"/>
        <w:spacing w:before="240" w:after="120" w:line="264" w:lineRule="auto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A9395E">
        <w:rPr>
          <w:rFonts w:ascii="Times New Roman" w:hAnsi="Times New Roman" w:cs="Times New Roman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</w:t>
      </w:r>
      <w:r>
        <w:rPr>
          <w:rFonts w:ascii="Times New Roman" w:hAnsi="Times New Roman" w:cs="Times New Roman"/>
        </w:rPr>
        <w:t xml:space="preserve"> </w:t>
      </w:r>
      <w:r w:rsidRPr="00A9395E">
        <w:rPr>
          <w:rFonts w:ascii="Times New Roman" w:hAnsi="Times New Roman" w:cs="Times New Roman"/>
        </w:rPr>
        <w:t xml:space="preserve">формировании основ умения учиться и способности к </w:t>
      </w:r>
      <w:r>
        <w:rPr>
          <w:rFonts w:ascii="Times New Roman" w:hAnsi="Times New Roman" w:cs="Times New Roman"/>
        </w:rPr>
        <w:t xml:space="preserve">организации своей деятельности; </w:t>
      </w:r>
      <w:r w:rsidRPr="00A9395E">
        <w:rPr>
          <w:rFonts w:ascii="Times New Roman" w:hAnsi="Times New Roman" w:cs="Times New Roman"/>
        </w:rPr>
        <w:t>духовно-нравственном развитии и воспитании младших школьников.</w:t>
      </w:r>
    </w:p>
    <w:p w:rsidR="005E2AED" w:rsidRPr="00A9395E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395E">
        <w:rPr>
          <w:rFonts w:ascii="Times New Roman" w:hAnsi="Times New Roman" w:cs="Times New Roman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5E2AED" w:rsidRPr="00A9395E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395E">
        <w:rPr>
          <w:rFonts w:ascii="Times New Roman" w:hAnsi="Times New Roman" w:cs="Times New Roman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 w:rsidRPr="00A9395E">
        <w:rPr>
          <w:rFonts w:ascii="Times New Roman" w:hAnsi="Times New Roman" w:cs="Times New Roman"/>
          <w:vertAlign w:val="superscript"/>
        </w:rPr>
        <w:t>6</w:t>
      </w:r>
      <w:r w:rsidRPr="00A9395E">
        <w:rPr>
          <w:rFonts w:ascii="Times New Roman" w:hAnsi="Times New Roman" w:cs="Times New Roman"/>
        </w:rPr>
        <w:t>.</w:t>
      </w:r>
    </w:p>
    <w:p w:rsidR="005E2AED" w:rsidRPr="00A9395E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395E">
        <w:rPr>
          <w:rFonts w:ascii="Times New Roman" w:hAnsi="Times New Roman" w:cs="Times New Roman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5E2AED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395E">
        <w:rPr>
          <w:rFonts w:ascii="Times New Roman" w:hAnsi="Times New Roman" w:cs="Times New Roman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</w:t>
      </w:r>
    </w:p>
    <w:p w:rsidR="005E2AED" w:rsidRDefault="005E2AED" w:rsidP="00353C0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5E2AED" w:rsidRDefault="005E2AED" w:rsidP="00353C0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B6ACD" w:rsidRDefault="008B6ACD" w:rsidP="00353C0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  <w:b/>
          <w:bCs/>
        </w:rPr>
        <w:t>Целями</w:t>
      </w:r>
      <w:r w:rsidRPr="008B6ACD">
        <w:rPr>
          <w:rFonts w:ascii="Times New Roman" w:hAnsi="Times New Roman" w:cs="Times New Roman"/>
        </w:rPr>
        <w:t xml:space="preserve"> изучения предмета «Русский язык» в начальной школе являются: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9395E" w:rsidRDefault="00A9395E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B6ACD" w:rsidRPr="008B6ACD" w:rsidRDefault="008B6ACD" w:rsidP="009163C4">
      <w:pPr>
        <w:pStyle w:val="ParagraphStyle"/>
        <w:spacing w:line="264" w:lineRule="auto"/>
        <w:ind w:left="284" w:firstLine="76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– развитие диалогической и монологической устной и письменной речи; 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– развитие коммуникативных умений;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– развитие нравственных и эстетических чувств; </w:t>
      </w:r>
    </w:p>
    <w:p w:rsidR="008B6ACD" w:rsidRPr="008B6ACD" w:rsidRDefault="008B6ACD" w:rsidP="008B6A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– развитие способностей к творческой деятельности.</w:t>
      </w:r>
    </w:p>
    <w:p w:rsidR="008B6ACD" w:rsidRPr="008B6ACD" w:rsidRDefault="008B6ACD" w:rsidP="008B6AC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8B6ACD">
        <w:rPr>
          <w:rFonts w:ascii="Times New Roman" w:hAnsi="Times New Roman" w:cs="Times New Roman"/>
          <w:b/>
          <w:bCs/>
        </w:rPr>
        <w:t>задач</w:t>
      </w:r>
      <w:r w:rsidRPr="008B6ACD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8B6ACD" w:rsidRPr="008B6ACD" w:rsidRDefault="008B6ACD" w:rsidP="008B6AC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B6ACD" w:rsidRPr="008B6ACD" w:rsidRDefault="008B6ACD" w:rsidP="008B6AC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 xml:space="preserve">•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B6ACD">
        <w:rPr>
          <w:rFonts w:ascii="Times New Roman" w:hAnsi="Times New Roman" w:cs="Times New Roman"/>
        </w:rPr>
        <w:t>морфемике</w:t>
      </w:r>
      <w:proofErr w:type="spellEnd"/>
      <w:r w:rsidRPr="008B6ACD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8B6ACD" w:rsidRPr="008B6ACD" w:rsidRDefault="008B6ACD" w:rsidP="008B6AC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53C0B" w:rsidRDefault="008B6ACD" w:rsidP="00A9395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8B6ACD">
        <w:rPr>
          <w:rFonts w:ascii="Times New Roman" w:hAnsi="Times New Roman" w:cs="Times New Roman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E2AED" w:rsidRPr="000361C8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361C8">
        <w:rPr>
          <w:rFonts w:ascii="Times New Roman" w:hAnsi="Times New Roman" w:cs="Times New Roman"/>
        </w:rPr>
        <w:t>Настоящая рабочая программа учитывает следующие особенности класса, в котором будет осуществляться учебный процесс: в классе обучаются дети 9–10 лет; на уроках активны, работают в группах и парами, умеют излагать свои мысли; дополнительно готовятся к олимпиадам на курсах дополнительного образования, что способствует развитию личностной самоидентификации, их приобщению к ценностям русского языка, усилению мотивации к творчеству.</w:t>
      </w:r>
    </w:p>
    <w:p w:rsidR="005E2AED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361C8">
        <w:rPr>
          <w:rFonts w:ascii="Times New Roman" w:hAnsi="Times New Roman" w:cs="Times New Roman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навыками к самостоятельному поиску, отбору, анализу и использованию информации.</w:t>
      </w:r>
    </w:p>
    <w:p w:rsidR="0078727A" w:rsidRPr="0078727A" w:rsidRDefault="0078727A" w:rsidP="0078727A">
      <w:pPr>
        <w:shd w:val="clear" w:color="auto" w:fill="FFFFFF"/>
        <w:spacing w:line="221" w:lineRule="exact"/>
        <w:ind w:left="19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98649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Форма организации образовательного процесса:</w:t>
      </w:r>
      <w:r w:rsidR="006E16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классно-урочная система.</w:t>
      </w:r>
    </w:p>
    <w:p w:rsidR="0078727A" w:rsidRPr="0078727A" w:rsidRDefault="0078727A" w:rsidP="0098649C">
      <w:pPr>
        <w:shd w:val="clear" w:color="auto" w:fill="FFFFFF"/>
        <w:spacing w:line="240" w:lineRule="auto"/>
        <w:ind w:left="14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Технологии,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используемые в обучении: 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развивающе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го обучения, обучения в сотрудничестве, проблемного 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обучения, развития исследовательских навыков, ин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формационно-коммуникационные, здоровьесбереже</w:t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 и т. д.</w:t>
      </w:r>
    </w:p>
    <w:p w:rsidR="00451106" w:rsidRPr="006E164B" w:rsidRDefault="0078727A" w:rsidP="0098649C">
      <w:pPr>
        <w:shd w:val="clear" w:color="auto" w:fill="FFFFFF"/>
        <w:spacing w:before="5" w:line="240" w:lineRule="auto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98649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Основными формами и видами контроля знаний, уме</w:t>
      </w:r>
      <w:r w:rsidRPr="0098649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98649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ний и навыков являются: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входной контроль; текущий </w:t>
      </w:r>
      <w:r w:rsidRPr="007872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контроль — в форме устного, фронтального опроса, </w:t>
      </w:r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контрольных, словарных диктантов, предупредитель</w:t>
      </w:r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ных, объяснительных, выборочных, </w:t>
      </w:r>
      <w:r w:rsidRPr="006E164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графических</w:t>
      </w:r>
      <w:r w:rsidR="006E164B" w:rsidRPr="006E164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E164B" w:rsidRPr="006E16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творческих, свободных проверочных работ в конце </w:t>
      </w:r>
      <w:r w:rsidR="006E16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E164B" w:rsidRPr="006E16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аздела «Проверь себя», диктантов с грамматически</w:t>
      </w:r>
      <w:r w:rsidR="006E164B" w:rsidRPr="006E16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ми заданиями, тестов, проверочных работ; итоговый </w:t>
      </w:r>
      <w:r w:rsidR="006E164B" w:rsidRPr="006E16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контроль — контрольный диктант, словарный диктант, </w:t>
      </w:r>
      <w:r w:rsidR="006E164B" w:rsidRPr="006E164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анализ текста.</w:t>
      </w:r>
    </w:p>
    <w:p w:rsidR="00451106" w:rsidRPr="00451106" w:rsidRDefault="00451106" w:rsidP="00451106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51106">
        <w:rPr>
          <w:rFonts w:ascii="Times New Roman" w:hAnsi="Times New Roman" w:cs="Times New Roman"/>
        </w:rPr>
        <w:t xml:space="preserve">Итоговый контроль предполагается проводить в виде предметной и </w:t>
      </w:r>
      <w:proofErr w:type="spellStart"/>
      <w:r w:rsidRPr="00451106">
        <w:rPr>
          <w:rFonts w:ascii="Times New Roman" w:hAnsi="Times New Roman" w:cs="Times New Roman"/>
        </w:rPr>
        <w:t>межпредметной</w:t>
      </w:r>
      <w:proofErr w:type="spellEnd"/>
      <w:r w:rsidRPr="00451106">
        <w:rPr>
          <w:rFonts w:ascii="Times New Roman" w:hAnsi="Times New Roman" w:cs="Times New Roman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451106">
        <w:rPr>
          <w:rFonts w:ascii="Times New Roman" w:hAnsi="Times New Roman" w:cs="Times New Roman"/>
        </w:rPr>
        <w:t>разноуровневые</w:t>
      </w:r>
      <w:proofErr w:type="spellEnd"/>
      <w:r w:rsidRPr="00451106">
        <w:rPr>
          <w:rFonts w:ascii="Times New Roman" w:hAnsi="Times New Roman" w:cs="Times New Roman"/>
        </w:rPr>
        <w:t xml:space="preserve"> задачи на ведущие предметные и </w:t>
      </w:r>
      <w:proofErr w:type="spellStart"/>
      <w:r w:rsidRPr="00451106">
        <w:rPr>
          <w:rFonts w:ascii="Times New Roman" w:hAnsi="Times New Roman" w:cs="Times New Roman"/>
        </w:rPr>
        <w:t>метапредметные</w:t>
      </w:r>
      <w:proofErr w:type="spellEnd"/>
      <w:r w:rsidRPr="00451106">
        <w:rPr>
          <w:rFonts w:ascii="Times New Roman" w:hAnsi="Times New Roman" w:cs="Times New Roman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51106" w:rsidRPr="00451106" w:rsidRDefault="00451106" w:rsidP="0045110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51106">
        <w:rPr>
          <w:rFonts w:ascii="Times New Roman" w:hAnsi="Times New Roman" w:cs="Times New Roman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451106">
        <w:rPr>
          <w:rFonts w:ascii="Times New Roman" w:hAnsi="Times New Roman" w:cs="Times New Roman"/>
        </w:rPr>
        <w:t>разноуровневые</w:t>
      </w:r>
      <w:proofErr w:type="spellEnd"/>
      <w:r w:rsidRPr="00451106">
        <w:rPr>
          <w:rFonts w:ascii="Times New Roman" w:hAnsi="Times New Roman" w:cs="Times New Roman"/>
        </w:rPr>
        <w:t xml:space="preserve"> задания, результаты которых будут фиксироваться в специальных оценочных листах.</w:t>
      </w:r>
    </w:p>
    <w:p w:rsidR="005E2AED" w:rsidRDefault="00451106" w:rsidP="009864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51106">
        <w:rPr>
          <w:rFonts w:ascii="Times New Roman" w:hAnsi="Times New Roman" w:cs="Times New Roman"/>
        </w:rPr>
        <w:t>Все контрольно-оценочные процедуры предусматривают приоритет самооценки учащегося.</w:t>
      </w:r>
    </w:p>
    <w:p w:rsidR="005E2AED" w:rsidRPr="0098649C" w:rsidRDefault="005E2AED" w:rsidP="005E2AED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Предметные результаты</w:t>
      </w:r>
    </w:p>
    <w:p w:rsidR="005E2AED" w:rsidRPr="0098649C" w:rsidRDefault="005E2AED" w:rsidP="005E2AED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98649C">
        <w:rPr>
          <w:rFonts w:ascii="Times New Roman" w:hAnsi="Times New Roman" w:cs="Times New Roman"/>
          <w:bCs/>
          <w:i/>
          <w:iCs/>
        </w:rPr>
        <w:t>Общие предметные результаты освоения программы.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BE7F7C">
        <w:rPr>
          <w:rFonts w:ascii="Times New Roman" w:hAnsi="Times New Roman" w:cs="Times New Roman"/>
        </w:rPr>
        <w:t xml:space="preserve"> для формирования следующих общих предметных результатов: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BE7F7C">
        <w:rPr>
          <w:rFonts w:ascii="Times New Roman" w:hAnsi="Times New Roman" w:cs="Times New Roman"/>
        </w:rPr>
        <w:t>морфемики</w:t>
      </w:r>
      <w:proofErr w:type="spellEnd"/>
      <w:r w:rsidRPr="00BE7F7C">
        <w:rPr>
          <w:rFonts w:ascii="Times New Roman" w:hAnsi="Times New Roman" w:cs="Times New Roman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овладение</w:t>
      </w:r>
      <w:proofErr w:type="gramEnd"/>
      <w:r w:rsidRPr="00BE7F7C">
        <w:rPr>
          <w:rFonts w:ascii="Times New Roman" w:hAnsi="Times New Roman" w:cs="Times New Roman"/>
        </w:rPr>
        <w:t xml:space="preserve">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5E2AED" w:rsidRPr="0098649C" w:rsidRDefault="005E2AED" w:rsidP="005E2AE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98649C">
        <w:rPr>
          <w:rFonts w:ascii="Times New Roman" w:hAnsi="Times New Roman" w:cs="Times New Roman"/>
          <w:bCs/>
          <w:i/>
          <w:iCs/>
        </w:rPr>
        <w:t>Предметные результаты освоения основных содержательных линий программы.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РАЗВИТИЕ РЕЧИ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Освоение данного раздела распределяется по всем разделам курса. 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осознавать</w:t>
      </w:r>
      <w:proofErr w:type="gramEnd"/>
      <w:r w:rsidRPr="00BE7F7C">
        <w:rPr>
          <w:rFonts w:ascii="Times New Roman" w:hAnsi="Times New Roman" w:cs="Times New Roman"/>
        </w:rPr>
        <w:t xml:space="preserve">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выражать собственное мнение, обосновывать его с учётом ситуации общения;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самостоятельно памяткой для подготовки и написания изложения учеником;</w:t>
      </w:r>
    </w:p>
    <w:p w:rsidR="005E2AED" w:rsidRPr="00BE7F7C" w:rsidRDefault="005E2AED" w:rsidP="005E2AE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сочинять письма, поздравительные открытки, объявления и другие небольшие тексты для конкретных ситуаций общения;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письменно сочинять небольшие речевые произведения освоенных жанров (например, записку, письмо, поздравление, объявление);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проверять</w:t>
      </w:r>
      <w:proofErr w:type="gramEnd"/>
      <w:r w:rsidRPr="00BE7F7C">
        <w:rPr>
          <w:rFonts w:ascii="Times New Roman" w:hAnsi="Times New Roman" w:cs="Times New Roman"/>
        </w:rPr>
        <w:t xml:space="preserve">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5E2AED" w:rsidRPr="00BE7F7C" w:rsidRDefault="005E2AED" w:rsidP="005E2AE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подробно и выборочно письменно передавать содержание текста;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анализировать</w:t>
      </w:r>
      <w:proofErr w:type="gramEnd"/>
      <w:r w:rsidRPr="00BE7F7C">
        <w:rPr>
          <w:rFonts w:ascii="Times New Roman" w:hAnsi="Times New Roman" w:cs="Times New Roman"/>
        </w:rPr>
        <w:t xml:space="preserve">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оформлять результаты исследовательской работы;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</w:rPr>
        <w:t xml:space="preserve">•  </w:t>
      </w:r>
      <w:r w:rsidRPr="00BE7F7C">
        <w:rPr>
          <w:rFonts w:ascii="Times New Roman" w:hAnsi="Times New Roman" w:cs="Times New Roman"/>
          <w:i/>
          <w:iCs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5E2AED" w:rsidRPr="0098649C" w:rsidRDefault="005E2AED" w:rsidP="005E2AED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ФОНЕТИКА, ОРФОЭПИЯ, ГРАФИКА</w:t>
      </w:r>
    </w:p>
    <w:p w:rsidR="005E2AED" w:rsidRPr="00BE7F7C" w:rsidRDefault="005E2AED" w:rsidP="005E2AED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произносить звуки речи в соответствии с нормами языка;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характеризовать</w:t>
      </w:r>
      <w:proofErr w:type="gramEnd"/>
      <w:r w:rsidRPr="00BE7F7C">
        <w:rPr>
          <w:rFonts w:ascii="Times New Roman" w:hAnsi="Times New Roman" w:cs="Times New Roman"/>
        </w:rPr>
        <w:t xml:space="preserve">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звуки и буквы;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 классифицировать</w:t>
      </w:r>
      <w:proofErr w:type="gramEnd"/>
      <w:r w:rsidRPr="00BE7F7C">
        <w:rPr>
          <w:rFonts w:ascii="Times New Roman" w:hAnsi="Times New Roman" w:cs="Times New Roman"/>
        </w:rPr>
        <w:t xml:space="preserve"> слова с точки зрения их </w:t>
      </w:r>
      <w:proofErr w:type="spellStart"/>
      <w:r w:rsidRPr="00BE7F7C">
        <w:rPr>
          <w:rFonts w:ascii="Times New Roman" w:hAnsi="Times New Roman" w:cs="Times New Roman"/>
        </w:rPr>
        <w:t>звуко</w:t>
      </w:r>
      <w:proofErr w:type="spellEnd"/>
      <w:r w:rsidRPr="00BE7F7C">
        <w:rPr>
          <w:rFonts w:ascii="Times New Roman" w:hAnsi="Times New Roman" w:cs="Times New Roman"/>
        </w:rPr>
        <w:t>-буквенного состава по самостоятельно определённым критериям;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знать последовательность букв в русском алфавите, пользоваться алфавитом для упорядочения слов и поиска нужной информации;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выполнять</w:t>
      </w:r>
      <w:proofErr w:type="gramEnd"/>
      <w:r w:rsidRPr="00BE7F7C">
        <w:rPr>
          <w:rFonts w:ascii="Times New Roman" w:hAnsi="Times New Roman" w:cs="Times New Roman"/>
        </w:rPr>
        <w:t xml:space="preserve"> (устно и письменно) </w:t>
      </w:r>
      <w:proofErr w:type="spellStart"/>
      <w:r w:rsidRPr="00BE7F7C">
        <w:rPr>
          <w:rFonts w:ascii="Times New Roman" w:hAnsi="Times New Roman" w:cs="Times New Roman"/>
        </w:rPr>
        <w:t>звуко</w:t>
      </w:r>
      <w:proofErr w:type="spellEnd"/>
      <w:r w:rsidRPr="00BE7F7C">
        <w:rPr>
          <w:rFonts w:ascii="Times New Roman" w:hAnsi="Times New Roman" w:cs="Times New Roman"/>
        </w:rPr>
        <w:t xml:space="preserve">-буквенный разбор слова самостоятельно по предложенному в учебнике алгоритму; оценивать правильность проведения </w:t>
      </w:r>
      <w:proofErr w:type="spellStart"/>
      <w:r w:rsidRPr="00BE7F7C">
        <w:rPr>
          <w:rFonts w:ascii="Times New Roman" w:hAnsi="Times New Roman" w:cs="Times New Roman"/>
        </w:rPr>
        <w:t>звуко</w:t>
      </w:r>
      <w:proofErr w:type="spellEnd"/>
      <w:r w:rsidRPr="00BE7F7C">
        <w:rPr>
          <w:rFonts w:ascii="Times New Roman" w:hAnsi="Times New Roman" w:cs="Times New Roman"/>
        </w:rPr>
        <w:t>-буквенного разбора слова (в объёме материала изучаемого курса).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ЛЕКСИКА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Освоение данного раздела распределяется по всем разделам курса. 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выявлять в речи слова, значение которых требует уточнения;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значение слова по тексту или уточнять с помощью толкового словаря, Интернета и др.;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распознавать среди предложенных слов синонимы, антонимы, омонимы, фразеологизмы, устаревшие слова (простые случаи);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к предложенным словам антонимы и синонимы;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этимологию мотивированных слов-названий;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выбирать слова из ряда предложенных для успешного решения коммуникативных задач;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синонимы для устранения повторов в тексте;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словарями при решении языковых и речевых задач.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оценивать уместность использования слов в устной и письменной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антонимы для точной характеристики предметов при их сравнении;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работать с разными словарями;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приобретать опыт редактирования предложения (текста).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СОСТАВ СЛОВА (МОРФЕМИКА)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изменяемые и неизменяемые слова;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однокоренные слова среди других (</w:t>
      </w:r>
      <w:proofErr w:type="spellStart"/>
      <w:r w:rsidRPr="00BE7F7C">
        <w:rPr>
          <w:rFonts w:ascii="Times New Roman" w:hAnsi="Times New Roman" w:cs="Times New Roman"/>
        </w:rPr>
        <w:t>неоднокоренных</w:t>
      </w:r>
      <w:proofErr w:type="spellEnd"/>
      <w:r w:rsidRPr="00BE7F7C">
        <w:rPr>
          <w:rFonts w:ascii="Times New Roman" w:hAnsi="Times New Roman" w:cs="Times New Roman"/>
        </w:rPr>
        <w:t>) слов (форм слов, слов с омонимичными корнями, синонимов);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находить</w:t>
      </w:r>
      <w:proofErr w:type="gramEnd"/>
      <w:r w:rsidRPr="00BE7F7C">
        <w:rPr>
          <w:rFonts w:ascii="Times New Roman" w:hAnsi="Times New Roman" w:cs="Times New Roman"/>
        </w:rPr>
        <w:t xml:space="preserve"> в словах окончание, основу (в простых случаях), корень, приставку, суффикс (постфикс </w:t>
      </w:r>
      <w:r w:rsidRPr="00BE7F7C">
        <w:rPr>
          <w:rFonts w:ascii="Times New Roman" w:hAnsi="Times New Roman" w:cs="Times New Roman"/>
          <w:i/>
          <w:iCs/>
        </w:rPr>
        <w:t>-</w:t>
      </w:r>
      <w:proofErr w:type="spellStart"/>
      <w:r w:rsidRPr="00BE7F7C">
        <w:rPr>
          <w:rFonts w:ascii="Times New Roman" w:hAnsi="Times New Roman" w:cs="Times New Roman"/>
          <w:i/>
          <w:iCs/>
        </w:rPr>
        <w:t>ся</w:t>
      </w:r>
      <w:proofErr w:type="spellEnd"/>
      <w:r w:rsidRPr="00BE7F7C">
        <w:rPr>
          <w:rFonts w:ascii="Times New Roman" w:hAnsi="Times New Roman" w:cs="Times New Roman"/>
        </w:rPr>
        <w:t>), соединительные гласные в сложных словах, овладевать алгоритмом опознавания изучаемых морфем;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находить корень в однокоренных словах с чередованием согласных в корне;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узнавать сложные слова (типа </w:t>
      </w:r>
      <w:r w:rsidRPr="00BE7F7C">
        <w:rPr>
          <w:rFonts w:ascii="Times New Roman" w:hAnsi="Times New Roman" w:cs="Times New Roman"/>
          <w:i/>
          <w:iCs/>
        </w:rPr>
        <w:t>вездеход, вертолёт</w:t>
      </w:r>
      <w:r w:rsidRPr="00BE7F7C">
        <w:rPr>
          <w:rFonts w:ascii="Times New Roman" w:hAnsi="Times New Roman" w:cs="Times New Roman"/>
        </w:rPr>
        <w:t xml:space="preserve"> и др.), выделять в них корни; находить соединительные гласные (интерфиксы) в сложных словах;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сравнивать, классифицировать слова по их составу;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значения, вносимые в слово суффиксами  и  приставками  (простые случаи); образовывать слова с этими морфемами для передачи соответствующего значения;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роль каждой из частей слова в передаче лексического значения слова;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смысловые, эмоциональные, изобразительные возможности суффиксов и приставок;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узнавать способ образования слова (с помощью суффиксов или приставок);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МОРФОЛОГИЯ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распознавать части речи на основе усвоенных признаков (в объёме материала изучаемого курса);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словами разных частей речи и их формами в собственных речевых высказываниях;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выявлять роль и значение слов разных частей речи в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грамматические признаки имён существительных – род, склонение, число, падеж;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иметь представление о наречии как части речи; понимать его роль и значение в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понимать роль союзов и частицы </w:t>
      </w:r>
      <w:r w:rsidRPr="00BE7F7C">
        <w:rPr>
          <w:rFonts w:ascii="Times New Roman" w:hAnsi="Times New Roman" w:cs="Times New Roman"/>
          <w:b/>
          <w:bCs/>
        </w:rPr>
        <w:t>не</w:t>
      </w:r>
      <w:r w:rsidRPr="00BE7F7C">
        <w:rPr>
          <w:rFonts w:ascii="Times New Roman" w:hAnsi="Times New Roman" w:cs="Times New Roman"/>
        </w:rPr>
        <w:t xml:space="preserve"> в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примеры слов и форм слов разных частей речи.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разграничивать самостоятельные и служебные части речи;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смысловые и падежные вопросы имён существительных;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родовые и личные окончания глагола;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наблюдать за словообразованием имён существительных, имён прилагательных, глаголов;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BE7F7C">
        <w:rPr>
          <w:rFonts w:ascii="Times New Roman" w:hAnsi="Times New Roman" w:cs="Times New Roman"/>
          <w:b/>
          <w:bCs/>
        </w:rPr>
        <w:t>и, а, но</w:t>
      </w:r>
      <w:r w:rsidRPr="00BE7F7C">
        <w:rPr>
          <w:rFonts w:ascii="Times New Roman" w:hAnsi="Times New Roman" w:cs="Times New Roman"/>
        </w:rPr>
        <w:t xml:space="preserve">, частицу </w:t>
      </w:r>
      <w:r w:rsidRPr="00BE7F7C">
        <w:rPr>
          <w:rFonts w:ascii="Times New Roman" w:hAnsi="Times New Roman" w:cs="Times New Roman"/>
          <w:b/>
          <w:bCs/>
        </w:rPr>
        <w:t>не</w:t>
      </w:r>
      <w:r w:rsidRPr="00BE7F7C">
        <w:rPr>
          <w:rFonts w:ascii="Times New Roman" w:hAnsi="Times New Roman" w:cs="Times New Roman"/>
        </w:rPr>
        <w:t xml:space="preserve"> при глаголах;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5E2AED" w:rsidRPr="0098649C" w:rsidRDefault="005E2AED" w:rsidP="005E2AED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СИНТАКСИС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предложение, словосочетание и слово;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устанавливать</w:t>
      </w:r>
      <w:proofErr w:type="gramEnd"/>
      <w:r w:rsidRPr="00BE7F7C">
        <w:rPr>
          <w:rFonts w:ascii="Times New Roman" w:hAnsi="Times New Roman" w:cs="Times New Roman"/>
        </w:rPr>
        <w:t xml:space="preserve"> в словосочетании связь главного слова с зависимым при помощи вопросов;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составлять из заданных слов словосочетания, учитывая их связь по смыслу и по форме;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 устанавливать при помощи смысловых вопросов связь между словами в предложении, отражать её в схеме;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соотносить предложения со схемами, выбирать предложение, соответствующее схеме;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классифицировать предложения по цели высказывания и по эмоциональной окраске (по интонации);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выделять из потока речи предложения, оформлять их границы;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BE7F7C">
        <w:rPr>
          <w:rFonts w:ascii="Times New Roman" w:hAnsi="Times New Roman" w:cs="Times New Roman"/>
          <w:b/>
          <w:bCs/>
        </w:rPr>
        <w:t>и, а, но</w:t>
      </w:r>
      <w:r w:rsidRPr="00BE7F7C">
        <w:rPr>
          <w:rFonts w:ascii="Times New Roman" w:hAnsi="Times New Roman" w:cs="Times New Roman"/>
        </w:rPr>
        <w:t>.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различать простое предложение с однородными членами и сложное предложение;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находить в предложении обращение;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</w:rPr>
        <w:t xml:space="preserve">•  </w:t>
      </w:r>
      <w:r w:rsidRPr="00BE7F7C">
        <w:rPr>
          <w:rFonts w:ascii="Times New Roman" w:hAnsi="Times New Roman" w:cs="Times New Roman"/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E2AED" w:rsidRPr="0098649C" w:rsidRDefault="005E2AED" w:rsidP="005E2AE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r w:rsidRPr="0098649C">
        <w:rPr>
          <w:rFonts w:ascii="Times New Roman" w:hAnsi="Times New Roman" w:cs="Times New Roman"/>
          <w:bCs/>
        </w:rPr>
        <w:t>ОРФОГРАФИЯ И ПУНКТУАЦИЯ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научится: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 применять ранее изученные правила правописания: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раздельное написание слов;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сочетания </w:t>
      </w:r>
      <w:proofErr w:type="spellStart"/>
      <w:r w:rsidRPr="00BE7F7C">
        <w:rPr>
          <w:rFonts w:ascii="Times New Roman" w:hAnsi="Times New Roman" w:cs="Times New Roman"/>
          <w:b/>
          <w:bCs/>
        </w:rPr>
        <w:t>жи</w:t>
      </w:r>
      <w:proofErr w:type="spellEnd"/>
      <w:r w:rsidRPr="00BE7F7C">
        <w:rPr>
          <w:rFonts w:ascii="Times New Roman" w:hAnsi="Times New Roman" w:cs="Times New Roman"/>
          <w:b/>
          <w:bCs/>
        </w:rPr>
        <w:t xml:space="preserve">–ши, </w:t>
      </w:r>
      <w:proofErr w:type="spellStart"/>
      <w:r w:rsidRPr="00BE7F7C">
        <w:rPr>
          <w:rFonts w:ascii="Times New Roman" w:hAnsi="Times New Roman" w:cs="Times New Roman"/>
          <w:b/>
          <w:bCs/>
        </w:rPr>
        <w:t>ча</w:t>
      </w:r>
      <w:proofErr w:type="spellEnd"/>
      <w:r w:rsidRPr="00BE7F7C">
        <w:rPr>
          <w:rFonts w:ascii="Times New Roman" w:hAnsi="Times New Roman" w:cs="Times New Roman"/>
          <w:b/>
          <w:bCs/>
        </w:rPr>
        <w:t>–ща, чу–</w:t>
      </w:r>
      <w:proofErr w:type="spellStart"/>
      <w:r w:rsidRPr="00BE7F7C">
        <w:rPr>
          <w:rFonts w:ascii="Times New Roman" w:hAnsi="Times New Roman" w:cs="Times New Roman"/>
          <w:b/>
          <w:bCs/>
        </w:rPr>
        <w:t>щу</w:t>
      </w:r>
      <w:proofErr w:type="spellEnd"/>
      <w:r w:rsidRPr="00BE7F7C">
        <w:rPr>
          <w:rFonts w:ascii="Times New Roman" w:hAnsi="Times New Roman" w:cs="Times New Roman"/>
        </w:rPr>
        <w:t xml:space="preserve"> в положении под ударением;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сочетания </w:t>
      </w:r>
      <w:proofErr w:type="spellStart"/>
      <w:r w:rsidRPr="00BE7F7C">
        <w:rPr>
          <w:rFonts w:ascii="Times New Roman" w:hAnsi="Times New Roman" w:cs="Times New Roman"/>
          <w:b/>
          <w:bCs/>
        </w:rPr>
        <w:t>чк</w:t>
      </w:r>
      <w:proofErr w:type="spellEnd"/>
      <w:r w:rsidRPr="00BE7F7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E7F7C">
        <w:rPr>
          <w:rFonts w:ascii="Times New Roman" w:hAnsi="Times New Roman" w:cs="Times New Roman"/>
          <w:b/>
          <w:bCs/>
        </w:rPr>
        <w:t>чн</w:t>
      </w:r>
      <w:proofErr w:type="spellEnd"/>
      <w:r w:rsidRPr="00BE7F7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E7F7C">
        <w:rPr>
          <w:rFonts w:ascii="Times New Roman" w:hAnsi="Times New Roman" w:cs="Times New Roman"/>
          <w:b/>
          <w:bCs/>
        </w:rPr>
        <w:t>чт</w:t>
      </w:r>
      <w:proofErr w:type="spellEnd"/>
      <w:r w:rsidRPr="00BE7F7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E7F7C">
        <w:rPr>
          <w:rFonts w:ascii="Times New Roman" w:hAnsi="Times New Roman" w:cs="Times New Roman"/>
          <w:b/>
          <w:bCs/>
        </w:rPr>
        <w:t>нч</w:t>
      </w:r>
      <w:proofErr w:type="spellEnd"/>
      <w:r w:rsidRPr="00BE7F7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E7F7C">
        <w:rPr>
          <w:rFonts w:ascii="Times New Roman" w:hAnsi="Times New Roman" w:cs="Times New Roman"/>
          <w:b/>
          <w:bCs/>
        </w:rPr>
        <w:t>щн</w:t>
      </w:r>
      <w:proofErr w:type="spellEnd"/>
      <w:r w:rsidRPr="00BE7F7C">
        <w:rPr>
          <w:rFonts w:ascii="Times New Roman" w:hAnsi="Times New Roman" w:cs="Times New Roman"/>
        </w:rPr>
        <w:t xml:space="preserve"> и др.;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перенос слов;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прописная буква в начале предложения, в именах собственных; 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проверяемые безударные гласные в корне слова;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парные звонкие и глухие согласные в корне слова;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непроизносимые согласные;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непроверяемые гласные и согласные в корне слова, в том числе с удвоенными согласными;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гласные и согласные в неизменяемых на письме приставках и суффиксах;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разделительные мягкий </w:t>
      </w:r>
      <w:r w:rsidRPr="00BE7F7C">
        <w:rPr>
          <w:rFonts w:ascii="Times New Roman" w:hAnsi="Times New Roman" w:cs="Times New Roman"/>
          <w:b/>
          <w:bCs/>
        </w:rPr>
        <w:t>(ь)</w:t>
      </w:r>
      <w:r w:rsidRPr="00BE7F7C">
        <w:rPr>
          <w:rFonts w:ascii="Times New Roman" w:hAnsi="Times New Roman" w:cs="Times New Roman"/>
        </w:rPr>
        <w:t xml:space="preserve"> и твёрдый </w:t>
      </w:r>
      <w:r w:rsidRPr="00BE7F7C">
        <w:rPr>
          <w:rFonts w:ascii="Times New Roman" w:hAnsi="Times New Roman" w:cs="Times New Roman"/>
          <w:b/>
          <w:bCs/>
        </w:rPr>
        <w:t>(ъ)</w:t>
      </w:r>
      <w:r w:rsidRPr="00BE7F7C">
        <w:rPr>
          <w:rFonts w:ascii="Times New Roman" w:hAnsi="Times New Roman" w:cs="Times New Roman"/>
        </w:rPr>
        <w:t xml:space="preserve"> знаки;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мягкий знак </w:t>
      </w:r>
      <w:r w:rsidRPr="00BE7F7C">
        <w:rPr>
          <w:rFonts w:ascii="Times New Roman" w:hAnsi="Times New Roman" w:cs="Times New Roman"/>
          <w:b/>
          <w:bCs/>
        </w:rPr>
        <w:t>(ь)</w:t>
      </w:r>
      <w:r w:rsidRPr="00BE7F7C">
        <w:rPr>
          <w:rFonts w:ascii="Times New Roman" w:hAnsi="Times New Roman" w:cs="Times New Roman"/>
        </w:rPr>
        <w:t xml:space="preserve"> после  шипящих  на  конце  имён  существительных  </w:t>
      </w:r>
      <w:r w:rsidRPr="00BE7F7C">
        <w:rPr>
          <w:rFonts w:ascii="Times New Roman" w:hAnsi="Times New Roman" w:cs="Times New Roman"/>
          <w:i/>
          <w:iCs/>
        </w:rPr>
        <w:t>(речь, брошь, мышь)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соединительные </w:t>
      </w:r>
      <w:r w:rsidRPr="00BE7F7C">
        <w:rPr>
          <w:rFonts w:ascii="Times New Roman" w:hAnsi="Times New Roman" w:cs="Times New Roman"/>
          <w:b/>
          <w:bCs/>
        </w:rPr>
        <w:t>о</w:t>
      </w:r>
      <w:r w:rsidRPr="00BE7F7C">
        <w:rPr>
          <w:rFonts w:ascii="Times New Roman" w:hAnsi="Times New Roman" w:cs="Times New Roman"/>
        </w:rPr>
        <w:t xml:space="preserve"> и </w:t>
      </w:r>
      <w:r w:rsidRPr="00BE7F7C">
        <w:rPr>
          <w:rFonts w:ascii="Times New Roman" w:hAnsi="Times New Roman" w:cs="Times New Roman"/>
          <w:b/>
          <w:bCs/>
        </w:rPr>
        <w:t>е</w:t>
      </w:r>
      <w:r w:rsidRPr="00BE7F7C">
        <w:rPr>
          <w:rFonts w:ascii="Times New Roman" w:hAnsi="Times New Roman" w:cs="Times New Roman"/>
        </w:rPr>
        <w:t xml:space="preserve"> в сложных словах </w:t>
      </w:r>
      <w:r w:rsidRPr="00BE7F7C">
        <w:rPr>
          <w:rFonts w:ascii="Times New Roman" w:hAnsi="Times New Roman" w:cs="Times New Roman"/>
          <w:i/>
          <w:iCs/>
        </w:rPr>
        <w:t>(самолёт, вездеход)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</w:t>
      </w:r>
      <w:r w:rsidRPr="00BE7F7C">
        <w:rPr>
          <w:rFonts w:ascii="Times New Roman" w:hAnsi="Times New Roman" w:cs="Times New Roman"/>
          <w:b/>
          <w:bCs/>
        </w:rPr>
        <w:t xml:space="preserve">е </w:t>
      </w:r>
      <w:r w:rsidRPr="00BE7F7C">
        <w:rPr>
          <w:rFonts w:ascii="Times New Roman" w:hAnsi="Times New Roman" w:cs="Times New Roman"/>
        </w:rPr>
        <w:t xml:space="preserve">и </w:t>
      </w:r>
      <w:proofErr w:type="spellStart"/>
      <w:r w:rsidRPr="00BE7F7C">
        <w:rPr>
          <w:rFonts w:ascii="Times New Roman" w:hAnsi="Times New Roman" w:cs="Times New Roman"/>
          <w:b/>
          <w:bCs/>
        </w:rPr>
        <w:t>и</w:t>
      </w:r>
      <w:proofErr w:type="spellEnd"/>
      <w:r w:rsidRPr="00BE7F7C">
        <w:rPr>
          <w:rFonts w:ascii="Times New Roman" w:hAnsi="Times New Roman" w:cs="Times New Roman"/>
        </w:rPr>
        <w:t xml:space="preserve"> в суффиксах имён существительных </w:t>
      </w:r>
      <w:r w:rsidRPr="00BE7F7C">
        <w:rPr>
          <w:rFonts w:ascii="Times New Roman" w:hAnsi="Times New Roman" w:cs="Times New Roman"/>
          <w:i/>
          <w:iCs/>
        </w:rPr>
        <w:t>(ключик – ключика, замочек – замочка)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безударные падежные окончания имён существительных (кроме существительных на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мя</w:t>
      </w:r>
      <w:proofErr w:type="spellEnd"/>
      <w:r w:rsidRPr="00BE7F7C">
        <w:rPr>
          <w:rFonts w:ascii="Times New Roman" w:hAnsi="Times New Roman" w:cs="Times New Roman"/>
          <w:b/>
          <w:bCs/>
        </w:rPr>
        <w:t>, -ий, -</w:t>
      </w:r>
      <w:proofErr w:type="spellStart"/>
      <w:r w:rsidRPr="00BE7F7C">
        <w:rPr>
          <w:rFonts w:ascii="Times New Roman" w:hAnsi="Times New Roman" w:cs="Times New Roman"/>
          <w:b/>
          <w:bCs/>
        </w:rPr>
        <w:t>ье</w:t>
      </w:r>
      <w:proofErr w:type="spellEnd"/>
      <w:r w:rsidRPr="00BE7F7C">
        <w:rPr>
          <w:rFonts w:ascii="Times New Roman" w:hAnsi="Times New Roman" w:cs="Times New Roman"/>
          <w:b/>
          <w:bCs/>
        </w:rPr>
        <w:t>, -</w:t>
      </w:r>
      <w:proofErr w:type="spellStart"/>
      <w:r w:rsidRPr="00BE7F7C">
        <w:rPr>
          <w:rFonts w:ascii="Times New Roman" w:hAnsi="Times New Roman" w:cs="Times New Roman"/>
          <w:b/>
          <w:bCs/>
        </w:rPr>
        <w:t>ия</w:t>
      </w:r>
      <w:proofErr w:type="spellEnd"/>
      <w:r w:rsidRPr="00BE7F7C">
        <w:rPr>
          <w:rFonts w:ascii="Times New Roman" w:hAnsi="Times New Roman" w:cs="Times New Roman"/>
          <w:b/>
          <w:bCs/>
        </w:rPr>
        <w:t>, -</w:t>
      </w:r>
      <w:proofErr w:type="spellStart"/>
      <w:r w:rsidRPr="00BE7F7C">
        <w:rPr>
          <w:rFonts w:ascii="Times New Roman" w:hAnsi="Times New Roman" w:cs="Times New Roman"/>
          <w:b/>
          <w:bCs/>
        </w:rPr>
        <w:t>ов</w:t>
      </w:r>
      <w:proofErr w:type="spellEnd"/>
      <w:r w:rsidRPr="00BE7F7C">
        <w:rPr>
          <w:rFonts w:ascii="Times New Roman" w:hAnsi="Times New Roman" w:cs="Times New Roman"/>
          <w:b/>
          <w:bCs/>
        </w:rPr>
        <w:t>, -ин</w:t>
      </w:r>
      <w:r w:rsidRPr="00BE7F7C">
        <w:rPr>
          <w:rFonts w:ascii="Times New Roman" w:hAnsi="Times New Roman" w:cs="Times New Roman"/>
        </w:rPr>
        <w:t>);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раздельное написание частицы </w:t>
      </w:r>
      <w:r w:rsidRPr="00BE7F7C">
        <w:rPr>
          <w:rFonts w:ascii="Times New Roman" w:hAnsi="Times New Roman" w:cs="Times New Roman"/>
          <w:b/>
          <w:bCs/>
        </w:rPr>
        <w:t xml:space="preserve">не </w:t>
      </w:r>
      <w:r w:rsidRPr="00BE7F7C">
        <w:rPr>
          <w:rFonts w:ascii="Times New Roman" w:hAnsi="Times New Roman" w:cs="Times New Roman"/>
        </w:rPr>
        <w:t>с глаголами;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мягкий знак </w:t>
      </w:r>
      <w:r w:rsidRPr="00BE7F7C">
        <w:rPr>
          <w:rFonts w:ascii="Times New Roman" w:hAnsi="Times New Roman" w:cs="Times New Roman"/>
          <w:b/>
          <w:bCs/>
        </w:rPr>
        <w:t>(ь)</w:t>
      </w:r>
      <w:r w:rsidRPr="00BE7F7C">
        <w:rPr>
          <w:rFonts w:ascii="Times New Roman" w:hAnsi="Times New Roman" w:cs="Times New Roman"/>
        </w:rPr>
        <w:t xml:space="preserve"> после шипящих на конце глаголов в форме 2-го лица единственного числа </w:t>
      </w:r>
      <w:r w:rsidRPr="00BE7F7C">
        <w:rPr>
          <w:rFonts w:ascii="Times New Roman" w:hAnsi="Times New Roman" w:cs="Times New Roman"/>
          <w:i/>
          <w:iCs/>
        </w:rPr>
        <w:t>(читаешь, пишешь)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мягкий знак </w:t>
      </w:r>
      <w:r w:rsidRPr="00BE7F7C">
        <w:rPr>
          <w:rFonts w:ascii="Times New Roman" w:hAnsi="Times New Roman" w:cs="Times New Roman"/>
          <w:b/>
          <w:bCs/>
        </w:rPr>
        <w:t>(ь)</w:t>
      </w:r>
      <w:r w:rsidRPr="00BE7F7C">
        <w:rPr>
          <w:rFonts w:ascii="Times New Roman" w:hAnsi="Times New Roman" w:cs="Times New Roman"/>
        </w:rPr>
        <w:t xml:space="preserve"> в глаголах в сочетании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ться</w:t>
      </w:r>
      <w:proofErr w:type="spellEnd"/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безударные личные окончания глаголов;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раздельное написание предлогов с другими словами;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знаки препинания в конце предложения: точка </w:t>
      </w:r>
      <w:proofErr w:type="gramStart"/>
      <w:r w:rsidRPr="00BE7F7C">
        <w:rPr>
          <w:rFonts w:ascii="Times New Roman" w:hAnsi="Times New Roman" w:cs="Times New Roman"/>
        </w:rPr>
        <w:t>(.),  вопросительный</w:t>
      </w:r>
      <w:proofErr w:type="gramEnd"/>
      <w:r w:rsidRPr="00BE7F7C">
        <w:rPr>
          <w:rFonts w:ascii="Times New Roman" w:hAnsi="Times New Roman" w:cs="Times New Roman"/>
        </w:rPr>
        <w:t xml:space="preserve">  (?) и восклицательный (!) знаки;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знаки препинания (запятая) в предложениях с однородными членами;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подбирать примеры с определённой орфограммой;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безошибочно списывать текст (объёмом 80–90 слов);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 писать под диктовку тексты (объёмом 75–80 слов) в соответствии с изученными правилами правописания;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проверять собственный и предложенный тексты, находить и исправлять орфографические и пунктуационные ошибки.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 научиться: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применять правила правописания:</w:t>
      </w:r>
    </w:p>
    <w:p w:rsidR="005E2AED" w:rsidRPr="00BE7F7C" w:rsidRDefault="005E2AED" w:rsidP="005E2AE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соединительные гласные </w:t>
      </w:r>
      <w:r w:rsidRPr="00BE7F7C">
        <w:rPr>
          <w:rFonts w:ascii="Times New Roman" w:hAnsi="Times New Roman" w:cs="Times New Roman"/>
          <w:b/>
          <w:bCs/>
        </w:rPr>
        <w:t>о</w:t>
      </w:r>
      <w:r w:rsidRPr="00BE7F7C">
        <w:rPr>
          <w:rFonts w:ascii="Times New Roman" w:hAnsi="Times New Roman" w:cs="Times New Roman"/>
        </w:rPr>
        <w:t xml:space="preserve"> и </w:t>
      </w:r>
      <w:r w:rsidRPr="00BE7F7C">
        <w:rPr>
          <w:rFonts w:ascii="Times New Roman" w:hAnsi="Times New Roman" w:cs="Times New Roman"/>
          <w:b/>
          <w:bCs/>
        </w:rPr>
        <w:t xml:space="preserve">е </w:t>
      </w:r>
      <w:r w:rsidRPr="00BE7F7C">
        <w:rPr>
          <w:rFonts w:ascii="Times New Roman" w:hAnsi="Times New Roman" w:cs="Times New Roman"/>
        </w:rPr>
        <w:t xml:space="preserve">в сложных словах </w:t>
      </w:r>
      <w:r w:rsidRPr="00BE7F7C">
        <w:rPr>
          <w:rFonts w:ascii="Times New Roman" w:hAnsi="Times New Roman" w:cs="Times New Roman"/>
          <w:i/>
          <w:iCs/>
        </w:rPr>
        <w:t>(самолёт, вездеход)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– </w:t>
      </w:r>
      <w:r w:rsidRPr="00BE7F7C">
        <w:rPr>
          <w:rFonts w:ascii="Times New Roman" w:hAnsi="Times New Roman" w:cs="Times New Roman"/>
          <w:b/>
          <w:bCs/>
        </w:rPr>
        <w:t>е</w:t>
      </w:r>
      <w:r w:rsidRPr="00BE7F7C">
        <w:rPr>
          <w:rFonts w:ascii="Times New Roman" w:hAnsi="Times New Roman" w:cs="Times New Roman"/>
        </w:rPr>
        <w:t xml:space="preserve"> и </w:t>
      </w:r>
      <w:proofErr w:type="spellStart"/>
      <w:r w:rsidRPr="00BE7F7C">
        <w:rPr>
          <w:rFonts w:ascii="Times New Roman" w:hAnsi="Times New Roman" w:cs="Times New Roman"/>
          <w:b/>
          <w:bCs/>
        </w:rPr>
        <w:t>и</w:t>
      </w:r>
      <w:proofErr w:type="spellEnd"/>
      <w:r w:rsidRPr="00BE7F7C">
        <w:rPr>
          <w:rFonts w:ascii="Times New Roman" w:hAnsi="Times New Roman" w:cs="Times New Roman"/>
        </w:rPr>
        <w:t xml:space="preserve"> в суффиксах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ек</w:t>
      </w:r>
      <w:proofErr w:type="spellEnd"/>
      <w:r w:rsidRPr="00BE7F7C">
        <w:rPr>
          <w:rFonts w:ascii="Times New Roman" w:hAnsi="Times New Roman" w:cs="Times New Roman"/>
          <w:b/>
          <w:bCs/>
        </w:rPr>
        <w:t>-, -</w:t>
      </w:r>
      <w:proofErr w:type="spellStart"/>
      <w:r w:rsidRPr="00BE7F7C">
        <w:rPr>
          <w:rFonts w:ascii="Times New Roman" w:hAnsi="Times New Roman" w:cs="Times New Roman"/>
          <w:b/>
          <w:bCs/>
        </w:rPr>
        <w:t>ик</w:t>
      </w:r>
      <w:proofErr w:type="spellEnd"/>
      <w:r w:rsidRPr="00BE7F7C">
        <w:rPr>
          <w:rFonts w:ascii="Times New Roman" w:hAnsi="Times New Roman" w:cs="Times New Roman"/>
          <w:b/>
          <w:bCs/>
        </w:rPr>
        <w:t>-</w:t>
      </w:r>
      <w:r w:rsidRPr="00BE7F7C">
        <w:rPr>
          <w:rFonts w:ascii="Times New Roman" w:hAnsi="Times New Roman" w:cs="Times New Roman"/>
        </w:rPr>
        <w:t>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запятая при обращении;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– запятая между частями в сложном предложении;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объяснять</w:t>
      </w:r>
      <w:proofErr w:type="gramEnd"/>
      <w:r w:rsidRPr="00BE7F7C">
        <w:rPr>
          <w:rFonts w:ascii="Times New Roman" w:hAnsi="Times New Roman" w:cs="Times New Roman"/>
        </w:rPr>
        <w:t xml:space="preserve"> правописание безударных падежных окончаний имён существительных (кроме существительных на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мя</w:t>
      </w:r>
      <w:proofErr w:type="spellEnd"/>
      <w:r w:rsidRPr="00BE7F7C">
        <w:rPr>
          <w:rFonts w:ascii="Times New Roman" w:hAnsi="Times New Roman" w:cs="Times New Roman"/>
          <w:b/>
          <w:bCs/>
        </w:rPr>
        <w:t>, -ий, -</w:t>
      </w:r>
      <w:proofErr w:type="spellStart"/>
      <w:r w:rsidRPr="00BE7F7C">
        <w:rPr>
          <w:rFonts w:ascii="Times New Roman" w:hAnsi="Times New Roman" w:cs="Times New Roman"/>
          <w:b/>
          <w:bCs/>
        </w:rPr>
        <w:t>ье</w:t>
      </w:r>
      <w:proofErr w:type="spellEnd"/>
      <w:r w:rsidRPr="00BE7F7C">
        <w:rPr>
          <w:rFonts w:ascii="Times New Roman" w:hAnsi="Times New Roman" w:cs="Times New Roman"/>
          <w:b/>
          <w:bCs/>
        </w:rPr>
        <w:t>, -</w:t>
      </w:r>
      <w:proofErr w:type="spellStart"/>
      <w:r w:rsidRPr="00BE7F7C">
        <w:rPr>
          <w:rFonts w:ascii="Times New Roman" w:hAnsi="Times New Roman" w:cs="Times New Roman"/>
          <w:b/>
          <w:bCs/>
        </w:rPr>
        <w:t>ия</w:t>
      </w:r>
      <w:proofErr w:type="spellEnd"/>
      <w:r w:rsidRPr="00BE7F7C">
        <w:rPr>
          <w:rFonts w:ascii="Times New Roman" w:hAnsi="Times New Roman" w:cs="Times New Roman"/>
          <w:b/>
          <w:bCs/>
        </w:rPr>
        <w:t>, -</w:t>
      </w:r>
      <w:proofErr w:type="spellStart"/>
      <w:r w:rsidRPr="00BE7F7C">
        <w:rPr>
          <w:rFonts w:ascii="Times New Roman" w:hAnsi="Times New Roman" w:cs="Times New Roman"/>
          <w:b/>
          <w:bCs/>
        </w:rPr>
        <w:t>ов</w:t>
      </w:r>
      <w:proofErr w:type="spellEnd"/>
      <w:r w:rsidRPr="00BE7F7C">
        <w:rPr>
          <w:rFonts w:ascii="Times New Roman" w:hAnsi="Times New Roman" w:cs="Times New Roman"/>
          <w:b/>
          <w:bCs/>
        </w:rPr>
        <w:t>, -ин</w:t>
      </w:r>
      <w:r w:rsidRPr="00BE7F7C">
        <w:rPr>
          <w:rFonts w:ascii="Times New Roman" w:hAnsi="Times New Roman" w:cs="Times New Roman"/>
        </w:rPr>
        <w:t>);</w:t>
      </w:r>
    </w:p>
    <w:p w:rsidR="0098649C" w:rsidRDefault="005E2AED" w:rsidP="000A3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объяснять правописание безударных падежны</w:t>
      </w:r>
      <w:r w:rsidR="000A3FDD">
        <w:rPr>
          <w:rFonts w:ascii="Times New Roman" w:hAnsi="Times New Roman" w:cs="Times New Roman"/>
        </w:rPr>
        <w:t>х окончаний имён прилагательных;</w:t>
      </w:r>
    </w:p>
    <w:p w:rsidR="005E2AED" w:rsidRPr="00BE7F7C" w:rsidRDefault="005E2AED" w:rsidP="009864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объяснять правописание личных окончаний глагола;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объяснять</w:t>
      </w:r>
      <w:proofErr w:type="gramEnd"/>
      <w:r w:rsidRPr="00BE7F7C">
        <w:rPr>
          <w:rFonts w:ascii="Times New Roman" w:hAnsi="Times New Roman" w:cs="Times New Roman"/>
        </w:rPr>
        <w:t xml:space="preserve"> написание сочетаний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ться</w:t>
      </w:r>
      <w:proofErr w:type="spellEnd"/>
      <w:r w:rsidRPr="00BE7F7C">
        <w:rPr>
          <w:rFonts w:ascii="Times New Roman" w:hAnsi="Times New Roman" w:cs="Times New Roman"/>
        </w:rPr>
        <w:t xml:space="preserve"> и </w:t>
      </w:r>
      <w:r w:rsidRPr="00BE7F7C">
        <w:rPr>
          <w:rFonts w:ascii="Times New Roman" w:hAnsi="Times New Roman" w:cs="Times New Roman"/>
          <w:b/>
          <w:bCs/>
        </w:rPr>
        <w:t>-</w:t>
      </w:r>
      <w:proofErr w:type="spellStart"/>
      <w:r w:rsidRPr="00BE7F7C">
        <w:rPr>
          <w:rFonts w:ascii="Times New Roman" w:hAnsi="Times New Roman" w:cs="Times New Roman"/>
          <w:b/>
          <w:bCs/>
        </w:rPr>
        <w:t>тся</w:t>
      </w:r>
      <w:proofErr w:type="spellEnd"/>
      <w:r w:rsidRPr="00BE7F7C">
        <w:rPr>
          <w:rFonts w:ascii="Times New Roman" w:hAnsi="Times New Roman" w:cs="Times New Roman"/>
        </w:rPr>
        <w:t xml:space="preserve"> в глаголах;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осознавать место возможного возникновения орфографической ошибки;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определять разновидности орфограмм и соотносить их с изученными правилами;</w:t>
      </w:r>
    </w:p>
    <w:p w:rsidR="005E2AED" w:rsidRPr="00BE7F7C" w:rsidRDefault="005E2AED" w:rsidP="005E2AE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950C9A" w:rsidRDefault="005E2AED" w:rsidP="00C3560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BE7F7C">
        <w:rPr>
          <w:rFonts w:ascii="Times New Roman" w:hAnsi="Times New Roman" w:cs="Times New Roman"/>
        </w:rPr>
        <w:t>пунктограммы</w:t>
      </w:r>
      <w:proofErr w:type="spellEnd"/>
      <w:r w:rsidRPr="00BE7F7C">
        <w:rPr>
          <w:rFonts w:ascii="Times New Roman" w:hAnsi="Times New Roman" w:cs="Times New Roman"/>
        </w:rPr>
        <w:t>.</w:t>
      </w:r>
      <w:r w:rsidR="00C35606">
        <w:rPr>
          <w:rFonts w:ascii="Times New Roman" w:hAnsi="Times New Roman" w:cs="Times New Roman"/>
        </w:rPr>
        <w:t xml:space="preserve"> </w:t>
      </w:r>
    </w:p>
    <w:p w:rsidR="00950C9A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hAnsi="Times New Roman" w:cs="Times New Roman"/>
          <w:sz w:val="24"/>
          <w:szCs w:val="24"/>
        </w:rPr>
        <w:t xml:space="preserve">                                  Содержание программы  (136ч)</w:t>
      </w:r>
    </w:p>
    <w:p w:rsidR="0098649C" w:rsidRPr="00CC60B1" w:rsidRDefault="0098649C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iCs/>
          <w:color w:val="636363"/>
          <w:spacing w:val="-5"/>
          <w:sz w:val="24"/>
          <w:szCs w:val="24"/>
        </w:rPr>
        <w:t>Повторение (11 ч)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Наша речь и наш язык. Формулы вежливости.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1"/>
          <w:sz w:val="24"/>
          <w:szCs w:val="24"/>
        </w:rPr>
        <w:t>Текст и его признаки. Тема, основная мысль, заголовок текста. Построение (компози</w:t>
      </w:r>
      <w:r w:rsidRPr="00CC60B1">
        <w:rPr>
          <w:rFonts w:ascii="Times New Roman" w:eastAsia="Times New Roman" w:hAnsi="Times New Roman" w:cs="Times New Roman"/>
          <w:color w:val="636363"/>
          <w:spacing w:val="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ция) текста. Связь между частями текста. План. Типы текста (повествование, описание, рас</w:t>
      </w: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softHyphen/>
        <w:t>суждение, смешанный текст).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Предложение как единица речи.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Виды предложений по цели высказывания и интонации.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Знаки препинания в конце предложений.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2"/>
          <w:sz w:val="24"/>
          <w:szCs w:val="24"/>
        </w:rPr>
        <w:t>Диалог.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2"/>
          <w:sz w:val="24"/>
          <w:szCs w:val="24"/>
        </w:rPr>
        <w:t xml:space="preserve">Обращение. Знаки препинания в предложениях с обращением в начале, середине, </w:t>
      </w: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конце предложения (общее представление). Составление предложений с обращением.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Основа предложения. Главные и второстепенные члены предложения.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Словосочетание. Вычленение из предложения основы и словосочетаний.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Разбор предложения по членам предложения.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636363"/>
          <w:spacing w:val="-1"/>
          <w:sz w:val="24"/>
          <w:szCs w:val="24"/>
        </w:rPr>
      </w:pP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Cs/>
          <w:color w:val="636363"/>
          <w:spacing w:val="-1"/>
          <w:sz w:val="24"/>
          <w:szCs w:val="24"/>
        </w:rPr>
        <w:t>Предложение (9 ч)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z w:val="24"/>
          <w:szCs w:val="24"/>
        </w:rPr>
        <w:t>Однородные члены предложения (общее представление). Предложения с однородны</w:t>
      </w:r>
      <w:r w:rsidRPr="00CC60B1">
        <w:rPr>
          <w:rFonts w:ascii="Times New Roman" w:eastAsia="Times New Roman" w:hAnsi="Times New Roman" w:cs="Times New Roman"/>
          <w:color w:val="636363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636363"/>
          <w:spacing w:val="-2"/>
          <w:sz w:val="24"/>
          <w:szCs w:val="24"/>
        </w:rPr>
        <w:t>ми членами без союзов.</w:t>
      </w:r>
    </w:p>
    <w:p w:rsidR="0061302F" w:rsidRPr="00CC60B1" w:rsidRDefault="0061302F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z w:val="24"/>
          <w:szCs w:val="24"/>
        </w:rPr>
        <w:t xml:space="preserve">Интонация перечисления, запятая при перечислении. Предложения с однородными </w:t>
      </w:r>
      <w:r w:rsidRPr="00CC60B1">
        <w:rPr>
          <w:rFonts w:ascii="Times New Roman" w:eastAsia="Times New Roman" w:hAnsi="Times New Roman" w:cs="Times New Roman"/>
          <w:color w:val="636363"/>
          <w:spacing w:val="2"/>
          <w:sz w:val="24"/>
          <w:szCs w:val="24"/>
        </w:rPr>
        <w:t xml:space="preserve">членами, связанными союзами и (без перечисления), а, но. Интонация, знаки препинания </w:t>
      </w:r>
      <w:r w:rsidRPr="00CC60B1">
        <w:rPr>
          <w:rFonts w:ascii="Times New Roman" w:eastAsia="Times New Roman" w:hAnsi="Times New Roman" w:cs="Times New Roman"/>
          <w:color w:val="636363"/>
          <w:sz w:val="24"/>
          <w:szCs w:val="24"/>
        </w:rPr>
        <w:t>при однородных членах с союзами и, а, но. Составление и запись предложений с однород</w:t>
      </w:r>
      <w:r w:rsidRPr="00CC60B1">
        <w:rPr>
          <w:rFonts w:ascii="Times New Roman" w:eastAsia="Times New Roman" w:hAnsi="Times New Roman" w:cs="Times New Roman"/>
          <w:color w:val="636363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ными членами с союзами и без союзов.</w:t>
      </w:r>
    </w:p>
    <w:p w:rsidR="0061302F" w:rsidRPr="00CC60B1" w:rsidRDefault="0061302F" w:rsidP="00CC60B1">
      <w:pPr>
        <w:pStyle w:val="a3"/>
        <w:jc w:val="both"/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636363"/>
          <w:spacing w:val="1"/>
          <w:sz w:val="24"/>
          <w:szCs w:val="24"/>
        </w:rPr>
        <w:t>Простые и сложные предложения (общее представление). Знаки препинания в слож</w:t>
      </w:r>
      <w:r w:rsidRPr="00CC60B1">
        <w:rPr>
          <w:rFonts w:ascii="Times New Roman" w:eastAsia="Times New Roman" w:hAnsi="Times New Roman" w:cs="Times New Roman"/>
          <w:color w:val="636363"/>
          <w:spacing w:val="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636363"/>
          <w:spacing w:val="-1"/>
          <w:sz w:val="24"/>
          <w:szCs w:val="24"/>
        </w:rPr>
        <w:t>ных предложениях. Сложное предложение и предложение с однородными членами.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Слово в языке и речи (21 ч)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Лексическое значение слова. Однозначные и многозначные слова. Прямое и перенос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значения слов. Синонимы, антонимы, омонимы. Устаревшие и новые слова. Заимство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ванные слова. Устойчивые сочетания слов (фразеологизмы). Ознакомление со словарем </w:t>
      </w: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иностранных слов учебника.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Работа с лингвистическими словарями (толковым, синонимов, антонимов, омонимов, </w:t>
      </w:r>
      <w:r w:rsidRPr="00CC60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фразеологизмов).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Наблюдение над изобразительно-выразительными средствами языка.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 xml:space="preserve">Состав слова. Значимые части слова. Различие однокоренных слови различных форм </w:t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одного и того же слова.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Обобщение знаний о частях речи (имя существительное, имя прилагательное, глагол, 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имя числительное, местоимение, предлог), деление частей речи на самостоятельные и слу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5"/>
          <w:sz w:val="24"/>
          <w:szCs w:val="24"/>
        </w:rPr>
        <w:t>жебные.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Наречие как часть речи (общее представление), значение, вопросы.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Роль наречий в предложении (второстепенный член предложения).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868686"/>
          <w:spacing w:val="-1"/>
          <w:sz w:val="24"/>
          <w:szCs w:val="24"/>
        </w:rPr>
      </w:pP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Cs/>
          <w:color w:val="868686"/>
          <w:spacing w:val="-1"/>
          <w:sz w:val="24"/>
          <w:szCs w:val="24"/>
        </w:rPr>
        <w:t>Имя существительное (43 ч)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Склонение имен существительных. Развитие навыка в склонении имён существитель</w:t>
      </w: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ных и в распознавании падежей. Несклоняемые имена существительные.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Основные тины склонения имён существительных (общее представление).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Первое склонение имён существительных и упражнение в распознавании имен суще</w:t>
      </w: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ствительных 1-го склонения.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Второе склонение имён существительных и упражнение в распознавании имен сущест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вительных 2-го склонения.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Третье склонение имен существительных и упражнение в распознавании имен сущест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вительных 3-го склонения.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мя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, -ий,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ие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,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ия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). Озна</w:t>
      </w: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комление со способами проверки безударных падежных окончаний имен существительных.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11"/>
          <w:sz w:val="24"/>
          <w:szCs w:val="24"/>
        </w:rPr>
        <w:t xml:space="preserve">Правописания безударных падежных окончаний имен существительных 1, 2 и 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3-го склонения в единственном числе в каждом из падежей. Упражнение в употреблении па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softHyphen/>
        <w:t xml:space="preserve">дежных форм имен существительных с предлогом и без предлога в речи </w:t>
      </w:r>
      <w:r w:rsidRPr="00CC60B1">
        <w:rPr>
          <w:rFonts w:ascii="Times New Roman" w:eastAsia="Times New Roman" w:hAnsi="Times New Roman" w:cs="Times New Roman"/>
          <w:i/>
          <w:iCs/>
          <w:color w:val="868686"/>
          <w:spacing w:val="-1"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 xml:space="preserve">образовывать формы именительного и родительного падежей множественного числа </w:t>
      </w:r>
      <w:r w:rsidRPr="00CC60B1">
        <w:rPr>
          <w:rFonts w:ascii="Times New Roman" w:eastAsia="Times New Roman" w:hAnsi="Times New Roman" w:cs="Times New Roman"/>
          <w:i/>
          <w:iCs/>
          <w:color w:val="868686"/>
          <w:spacing w:val="-1"/>
          <w:sz w:val="24"/>
          <w:szCs w:val="24"/>
        </w:rPr>
        <w:t>(инже</w:t>
      </w:r>
      <w:r w:rsidRPr="00CC60B1">
        <w:rPr>
          <w:rFonts w:ascii="Times New Roman" w:eastAsia="Times New Roman" w:hAnsi="Times New Roman" w:cs="Times New Roman"/>
          <w:i/>
          <w:iCs/>
          <w:color w:val="868686"/>
          <w:spacing w:val="-1"/>
          <w:sz w:val="24"/>
          <w:szCs w:val="24"/>
        </w:rPr>
        <w:softHyphen/>
        <w:t xml:space="preserve">неры, учителя, директора; урожай помидоров, яблок) 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и правильно употреблять их в речи.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Морфологический разбор имён существительных.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868686"/>
          <w:spacing w:val="-1"/>
          <w:sz w:val="24"/>
          <w:szCs w:val="24"/>
        </w:rPr>
      </w:pP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Cs/>
          <w:color w:val="868686"/>
          <w:spacing w:val="-1"/>
          <w:sz w:val="24"/>
          <w:szCs w:val="24"/>
        </w:rPr>
        <w:t>Имя прилагательное (30 ч)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Имя прилагательное как часть речи. Связь имен прилагательных с именем существит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ельным. Упражнение в распознавании имен прилагательных по общему лексическому знач</w:t>
      </w: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ению, в изменении имен прилагательных по числам, в единственном числе по родам, в </w:t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правописании родовых окончаний.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Склонение имен прилагательных (кроме прилагательных с основой на шипящий и оканчивающихся на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ья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,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ье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, -</w:t>
      </w:r>
      <w:proofErr w:type="spellStart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ов</w:t>
      </w:r>
      <w:proofErr w:type="spellEnd"/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>, -ин). Способы проверки правописания безударных падеж</w:t>
      </w:r>
      <w:r w:rsidRPr="00CC60B1">
        <w:rPr>
          <w:rFonts w:ascii="Times New Roman" w:eastAsia="Times New Roman" w:hAnsi="Times New Roman" w:cs="Times New Roman"/>
          <w:bCs/>
          <w:color w:val="868686"/>
          <w:spacing w:val="-2"/>
          <w:sz w:val="24"/>
          <w:szCs w:val="24"/>
        </w:rPr>
        <w:t xml:space="preserve">ных </w:t>
      </w:r>
      <w:r w:rsidRPr="00CC60B1">
        <w:rPr>
          <w:rFonts w:ascii="Times New Roman" w:eastAsia="Times New Roman" w:hAnsi="Times New Roman" w:cs="Times New Roman"/>
          <w:color w:val="868686"/>
          <w:spacing w:val="-2"/>
          <w:sz w:val="24"/>
          <w:szCs w:val="24"/>
        </w:rPr>
        <w:t>окончаний имен прилагательных (общее представление).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Склонение имен прилагательных в мужском и среднем роде в единственном числе. 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Развитие навыка правописания падежных окончаний имен прилагательных мужского и сред--его рода в единственном числе.</w:t>
      </w:r>
    </w:p>
    <w:p w:rsidR="00F100DE" w:rsidRPr="00CC60B1" w:rsidRDefault="00F100DE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t>Склонение имен прилагательных женского рода в единственном числе. Развитие навы</w:t>
      </w:r>
      <w:r w:rsidRPr="00CC60B1">
        <w:rPr>
          <w:rFonts w:ascii="Times New Roman" w:eastAsia="Times New Roman" w:hAnsi="Times New Roman" w:cs="Times New Roman"/>
          <w:color w:val="868686"/>
          <w:spacing w:val="-1"/>
          <w:sz w:val="24"/>
          <w:szCs w:val="24"/>
        </w:rPr>
        <w:softHyphen/>
        <w:t xml:space="preserve">ка правописания падежных окончаний имен прилагательных женского рода в единственном </w:t>
      </w:r>
      <w:r w:rsidRPr="00CC60B1">
        <w:rPr>
          <w:rFonts w:ascii="Times New Roman" w:eastAsia="Times New Roman" w:hAnsi="Times New Roman" w:cs="Times New Roman"/>
          <w:color w:val="868686"/>
          <w:spacing w:val="-6"/>
          <w:sz w:val="24"/>
          <w:szCs w:val="24"/>
        </w:rPr>
        <w:t>числе.</w:t>
      </w:r>
    </w:p>
    <w:p w:rsidR="00F100DE" w:rsidRPr="00CC60B1" w:rsidRDefault="00F100DE" w:rsidP="00CC60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sz w:val="24"/>
          <w:szCs w:val="24"/>
        </w:rPr>
        <w:t>Склонение и правописание имен прилагательных во множественном числе.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0B1" w:rsidRP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sz w:val="24"/>
          <w:szCs w:val="24"/>
        </w:rPr>
        <w:t>Личные местоимения  (7ч)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Местоимение как часть речи.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Личные местоимения 1, 2 и 3-го лица единственного </w:t>
      </w:r>
      <w:r w:rsidRPr="00CC60B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и множественного </w:t>
      </w:r>
      <w:r w:rsidRPr="00CC60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 тебе, у тебя, к ним).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правописания падежных форм личных местоимений в косвенных па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дежах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(тебя, меня, его, её, у него, с нею).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Упражнение в правильном употреблении местоимений в речи. Использование место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имений как одного из средств связи предложений в тексте.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Глагол (34 ч)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Глагол как часть речи. Упражнение в распознавании глаголов по общему лексическому 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значению, в изменении глаголов по временам и числам, глаголов прошедшего времени по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родам в единственном числе.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Неопределенная форма глагола (особенности данной формы). Образование времен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ных форм от неопределенной формы глагола.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Возвратные глаголы (общее представление). Правописание возвратных глаголов в не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определенной форме.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Изменение глаголов по лицам и числам в настоящем и будущем времени (спряжение). 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Развитие умения изменять глаголы в настоящем и будущем времени по лицам и числам,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распознавать лицо и число глаголов.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мягкого знака (ь) в окончаниях глаголов 2-го лица единственного числа </w:t>
      </w: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после шипящих.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Глаголы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спряжения (общее представление).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Глаголы-исключения.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Правописание безударных личных окончаний глаголов в настоящем и будущем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времени.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возвратных глаголов в 3-м лице и в неопределенной форме по вопро</w:t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 (что делает? что делать?).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Правописание буквосочетаний </w:t>
      </w:r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-</w:t>
      </w:r>
      <w:proofErr w:type="spellStart"/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тся</w:t>
      </w:r>
      <w:proofErr w:type="spellEnd"/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возвратных глаголах в 3-м лице и </w:t>
      </w:r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-</w:t>
      </w:r>
      <w:proofErr w:type="spellStart"/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ться</w:t>
      </w:r>
      <w:proofErr w:type="spellEnd"/>
      <w:r w:rsidRPr="00CC60B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воз</w:t>
      </w: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вратных глаголах неопределенной формы (общее представление).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Правописание глаголов в прошедшем времени. Правописание родовых окончаний гла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 в прошедшем времени, правописание суффиксов глаголов в прошедшем времени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(видеть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видел, слышать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слышал)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Употребление в речи глаголов в прямом и переносном значении, глаголов-синонимов, </w:t>
      </w: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глаголов-антонимов.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Развитие умения правильно употреблять при глаголах имена существительные в нуж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ных падежах с предлогами </w:t>
      </w:r>
      <w:r w:rsidRPr="00CC60B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и 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без предлогов </w:t>
      </w:r>
      <w:r w:rsidRPr="00CC60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(тревожиться за отца, беспокоиться об отце, любоваться закатом, смотреть на закат).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и её значение в речевой практике человека. Место и роль речи в общении между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юдьми. Зависимость речи от речевой ситуации.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Текст, основная мысль, заголовок. Построение (композиция) текста.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План. Составление плана к изложению и сочинению (коллективно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 </w:t>
      </w:r>
      <w:r w:rsidRPr="00CC60B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CC60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ельно).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Связь между предложениями в тексте, частями текста. Структура текста-</w:t>
      </w:r>
      <w:proofErr w:type="spellStart"/>
      <w:r w:rsidRPr="00CC60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повество</w:t>
      </w:r>
      <w:proofErr w:type="spellEnd"/>
      <w:r w:rsidRPr="00CC60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ания</w:t>
      </w:r>
      <w:proofErr w:type="spellEnd"/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текста-описания, текста-рассуждения.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Составление небольшого рассказа с элементами описания и рассуждения с учётом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азновидностей речи (о случае из жизни, об экскурсии, наблюдениях и др.).</w:t>
      </w:r>
    </w:p>
    <w:p w:rsidR="00CC60B1" w:rsidRPr="00CC60B1" w:rsidRDefault="00CC60B1" w:rsidP="00CC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Изложение (подробное, сжатое) текста по коллективно или самостоятельно составлен</w:t>
      </w:r>
      <w:r w:rsidR="000272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CC60B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 плану.</w:t>
      </w:r>
    </w:p>
    <w:p w:rsidR="00CC60B1" w:rsidRDefault="00CC60B1" w:rsidP="00CC60B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C60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Использование при создании текста изобразительно-выразительных средств (эпите</w:t>
      </w:r>
      <w:r w:rsidR="000272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</w:t>
      </w:r>
      <w:r w:rsidRPr="00CC60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в, сравнений, олицетворений), глаголов-синонимов, прилагательных-синонимов, сущест</w:t>
      </w:r>
      <w:r w:rsidR="000272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вит</w:t>
      </w:r>
      <w:r w:rsidRPr="00CC60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ельных-синонимов и др.</w:t>
      </w:r>
    </w:p>
    <w:p w:rsidR="00544041" w:rsidRDefault="00BE57C6" w:rsidP="00CC60B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Сочинения 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 коллективной подготовкой под руководством учителя либо без помощи учителя.</w:t>
      </w:r>
    </w:p>
    <w:p w:rsidR="00BE57C6" w:rsidRDefault="00BE57C6" w:rsidP="00CC60B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Речевая этика: слова приветствия, прощания, благодарности, просьбы; слова, используемые при извинении или отказе.</w:t>
      </w:r>
    </w:p>
    <w:p w:rsidR="00BE57C6" w:rsidRDefault="00BE57C6" w:rsidP="00CC60B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57C6" w:rsidRPr="00BE57C6" w:rsidRDefault="00BE57C6" w:rsidP="00BE57C6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Повторение  (15ч)</w:t>
      </w:r>
    </w:p>
    <w:p w:rsidR="00BE57C6" w:rsidRDefault="00BE57C6" w:rsidP="00CD3BFE">
      <w:pPr>
        <w:shd w:val="clear" w:color="auto" w:fill="FFFFFF"/>
        <w:jc w:val="center"/>
      </w:pPr>
    </w:p>
    <w:p w:rsidR="00CD3BFE" w:rsidRDefault="00CD3BFE" w:rsidP="00CD3BF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D3BFE" w:rsidRPr="00CD3BFE" w:rsidRDefault="00CD3BFE" w:rsidP="00CD3BF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59" w:lineRule="exact"/>
        <w:ind w:left="533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произносить звуки речи в соответствии с нормами языка;</w:t>
      </w:r>
    </w:p>
    <w:p w:rsidR="00CD3BFE" w:rsidRPr="00CD3BFE" w:rsidRDefault="00CD3BFE" w:rsidP="00CD3BF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59" w:lineRule="exact"/>
        <w:ind w:left="533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различать слабую и сильную позиции гласных и согласных в корне слова;</w:t>
      </w:r>
    </w:p>
    <w:p w:rsidR="00CD3BFE" w:rsidRPr="00CD3BFE" w:rsidRDefault="00CD3BFE" w:rsidP="00CD3BFE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59" w:lineRule="exact"/>
        <w:ind w:left="14" w:firstLine="518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использовать способы проверки обозначения на письме гласных и согласных звуков</w:t>
      </w: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br/>
      </w:r>
      <w:r w:rsidRPr="00CD3BFE">
        <w:rPr>
          <w:rFonts w:ascii="Times New Roman" w:eastAsia="Times New Roman" w:hAnsi="Times New Roman" w:cs="Times New Roman"/>
          <w:color w:val="676767"/>
          <w:spacing w:val="-2"/>
          <w:sz w:val="24"/>
          <w:szCs w:val="24"/>
        </w:rPr>
        <w:t>в слабой позиции в корне слова;</w:t>
      </w:r>
    </w:p>
    <w:p w:rsidR="00CD3BFE" w:rsidRPr="00CD3BFE" w:rsidRDefault="00CD3BFE" w:rsidP="00CD3BF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59" w:lineRule="exact"/>
        <w:ind w:left="533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разбирать простое предложение с однородными членами;</w:t>
      </w:r>
    </w:p>
    <w:p w:rsidR="00CD3BFE" w:rsidRPr="00CD3BFE" w:rsidRDefault="00CD3BFE" w:rsidP="00CD3BF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59" w:lineRule="exact"/>
        <w:ind w:left="533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ставить запятую между однородными членами в изученных случаях;</w:t>
      </w:r>
    </w:p>
    <w:p w:rsidR="00CD3BFE" w:rsidRPr="00CD3BFE" w:rsidRDefault="00CD3BFE" w:rsidP="00CD3BFE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59" w:lineRule="exact"/>
        <w:ind w:left="14" w:firstLine="518"/>
        <w:jc w:val="both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676767"/>
          <w:sz w:val="24"/>
          <w:szCs w:val="24"/>
        </w:rPr>
        <w:t>оформлять предложения в устной и письменной речи (интонация, пауза, знаки пре</w:t>
      </w:r>
      <w:r w:rsidRPr="00CD3BFE">
        <w:rPr>
          <w:rFonts w:ascii="Times New Roman" w:eastAsia="Times New Roman" w:hAnsi="Times New Roman" w:cs="Times New Roman"/>
          <w:color w:val="676767"/>
          <w:sz w:val="24"/>
          <w:szCs w:val="24"/>
        </w:rPr>
        <w:softHyphen/>
      </w:r>
      <w:r w:rsidRPr="00CD3BFE">
        <w:rPr>
          <w:rFonts w:ascii="Times New Roman" w:eastAsia="Times New Roman" w:hAnsi="Times New Roman" w:cs="Times New Roman"/>
          <w:color w:val="676767"/>
          <w:spacing w:val="-1"/>
          <w:sz w:val="24"/>
          <w:szCs w:val="24"/>
        </w:rPr>
        <w:t>пинания; точка, вопросительный и восклицательный знаки);</w:t>
      </w:r>
    </w:p>
    <w:p w:rsidR="00CD3BFE" w:rsidRPr="00CD3BFE" w:rsidRDefault="00CD3BFE" w:rsidP="00CD3BFE">
      <w:pPr>
        <w:framePr w:h="163" w:hRule="exact" w:hSpace="38" w:wrap="auto" w:vAnchor="text" w:hAnchor="text" w:x="9371" w:y="380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0"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писать обучающее изложение доступного текста;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списывать и писать под диктовку текст, включающий изученные орфограммы;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производить разбор слова по составу;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подбирать однокоренные слова;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4" w:after="0" w:line="250" w:lineRule="exact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распознавать части речи (имя существительное, имя прилагательное, глагол, ме</w:t>
      </w:r>
      <w:r w:rsidRPr="00CD3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стоимение, наречие, предлог, союз);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определять род, число, падеж имён существительных и имён прилагательных;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производить морфологический разбор доступных слов;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давать фонетическую характеристику гласных и согласных звуков;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64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понимать влияние ударения на смысл слова;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4" w:after="0" w:line="245" w:lineRule="exact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различать парные и непарные согласные по звонкости и глухости, по твёрдости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мягкости; обозначать мягкость согласных на письме;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0" w:after="0" w:line="259" w:lineRule="exact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понимать роль разделительного мягкого знака и разделительного твёрдого знака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D3B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слове;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59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устанавливать связь слов в предложении по вопросам;</w:t>
      </w:r>
    </w:p>
    <w:p w:rsidR="00CD3BFE" w:rsidRPr="00CD3BFE" w:rsidRDefault="00CD3BFE" w:rsidP="00CD3BFE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59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производить элементарный синтаксический разбор предложения;</w:t>
      </w:r>
    </w:p>
    <w:p w:rsidR="00CD3BFE" w:rsidRPr="00CD3BFE" w:rsidRDefault="00CD3BFE" w:rsidP="009C5269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59" w:lineRule="exact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различать признаки текста и типы текстов (повествование, описание, рассуждение).</w:t>
      </w:r>
    </w:p>
    <w:p w:rsidR="009C5269" w:rsidRDefault="00CD3BFE" w:rsidP="009C5269">
      <w:pPr>
        <w:shd w:val="clear" w:color="auto" w:fill="FFFFFF"/>
        <w:spacing w:before="235" w:line="259" w:lineRule="exact"/>
        <w:ind w:left="52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CD3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Четвероклассники </w:t>
      </w:r>
      <w:r w:rsidRPr="00CD3B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получат возможность научиться: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</w:rPr>
        <w:t>-</w:t>
      </w:r>
      <w:r>
        <w:rPr>
          <w:rFonts w:eastAsia="Times New Roman"/>
        </w:rPr>
        <w:t xml:space="preserve">  </w:t>
      </w:r>
      <w:r w:rsidR="00CD3BFE" w:rsidRPr="009C5269">
        <w:rPr>
          <w:rFonts w:ascii="Times New Roman" w:eastAsia="Times New Roman" w:hAnsi="Times New Roman" w:cs="Times New Roman"/>
          <w:sz w:val="24"/>
          <w:szCs w:val="24"/>
        </w:rPr>
        <w:t>орфографически грамотно и каллиграфически правильно списывать и писать под</w:t>
      </w:r>
      <w:r w:rsidR="00CD3BFE" w:rsidRPr="009C5269">
        <w:rPr>
          <w:rFonts w:eastAsia="Times New Roman"/>
        </w:rPr>
        <w:t xml:space="preserve"> </w:t>
      </w:r>
      <w:r w:rsidR="00CD3BFE" w:rsidRPr="009C5269">
        <w:rPr>
          <w:rFonts w:ascii="Times New Roman" w:eastAsia="Times New Roman" w:hAnsi="Times New Roman" w:cs="Times New Roman"/>
          <w:sz w:val="24"/>
          <w:szCs w:val="24"/>
        </w:rPr>
        <w:t>диктовку текст (75-80 слов), включающий изученные орфограммы за курс начальной школы;</w:t>
      </w:r>
    </w:p>
    <w:p w:rsidR="009C5269" w:rsidRPr="009C5269" w:rsidRDefault="009C5269" w:rsidP="009C5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 -  проверять написанное, находить в словах изученные орфограммы;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 -  производить звуковой и </w:t>
      </w:r>
      <w:proofErr w:type="spellStart"/>
      <w:proofErr w:type="gramStart"/>
      <w:r w:rsidRPr="009C5269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9C5269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pacing w:val="2"/>
          <w:sz w:val="24"/>
          <w:szCs w:val="24"/>
        </w:rPr>
        <w:t>-  производить морфемный разбор ясных по составу слов, подбирать однокоренные</w:t>
      </w:r>
      <w:r w:rsidRPr="009C526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слова разных частей речи;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 распознавать части речи и их грамматические признаки (род, число, падеж имён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существительных; род и число имён прилагательных; время и число глаголов; лицо и число </w:t>
      </w:r>
      <w:r w:rsidRPr="009C5269">
        <w:rPr>
          <w:rFonts w:ascii="Times New Roman" w:eastAsia="Times New Roman" w:hAnsi="Times New Roman" w:cs="Times New Roman"/>
          <w:spacing w:val="-2"/>
          <w:sz w:val="24"/>
          <w:szCs w:val="24"/>
        </w:rPr>
        <w:t>местоимений);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pacing w:val="5"/>
          <w:sz w:val="24"/>
          <w:szCs w:val="24"/>
        </w:rPr>
        <w:t>-  изменять имена существительные,  имена прилагательные,  глаголы по числам;</w:t>
      </w:r>
      <w:r w:rsidRPr="009C5269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- склонять в единственном</w:t>
      </w:r>
      <w:r w:rsidRPr="009C5269">
        <w:rPr>
          <w:rFonts w:eastAsia="Times New Roman"/>
        </w:rPr>
        <w:t xml:space="preserve">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и множественном числе имена существительные;   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- изменять имена </w:t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прилагательные по родам; изменять глаголы по временам;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 xml:space="preserve">производить разбор слова как части речи: начальная форма, род, склонение, </w:t>
      </w:r>
      <w:r>
        <w:rPr>
          <w:rFonts w:ascii="Times New Roman" w:eastAsia="Times New Roman" w:hAnsi="Times New Roman" w:cs="Times New Roman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деж, число имен существительных; начальная форма, род, падеж, число имен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прилагатель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ных; начальная (неопределенная) форма, спряжение, число, время, лицо (в настоящем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дущем времени), род (в прошедшем времени) глаголов; начальная форма, падеж, лицо,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ло, род (в 3-м лице единственного числа) местоимений;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 </w:t>
      </w:r>
      <w:r w:rsidRPr="009C5269">
        <w:rPr>
          <w:rFonts w:ascii="Times New Roman" w:eastAsia="Times New Roman" w:hAnsi="Times New Roman" w:cs="Times New Roman"/>
          <w:spacing w:val="1"/>
          <w:sz w:val="24"/>
          <w:szCs w:val="24"/>
        </w:rPr>
        <w:t>интонационно правильно произносить предложения. Определять вид предложения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по цели высказывания и интонации;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  </w:t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вычленять в предложении основу и словосочетания;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простого предложения, предложения с одно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z w:val="24"/>
          <w:szCs w:val="24"/>
        </w:rPr>
        <w:br/>
      </w:r>
      <w:r w:rsidRPr="009C5269">
        <w:rPr>
          <w:rFonts w:ascii="Times New Roman" w:eastAsia="Times New Roman" w:hAnsi="Times New Roman" w:cs="Times New Roman"/>
          <w:spacing w:val="2"/>
          <w:sz w:val="24"/>
          <w:szCs w:val="24"/>
        </w:rPr>
        <w:t>родными членами;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t>определять тему текста, его основную мысль, подбирать заголовок к тексту, делить</w:t>
      </w:r>
      <w:r w:rsidRPr="009C5269">
        <w:rPr>
          <w:rFonts w:ascii="Times New Roman" w:eastAsia="Times New Roman" w:hAnsi="Times New Roman" w:cs="Times New Roman"/>
          <w:sz w:val="24"/>
          <w:szCs w:val="24"/>
        </w:rPr>
        <w:br/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текст на части, под руководством учителя и самостоятельно составлять план текста;</w:t>
      </w:r>
    </w:p>
    <w:p w:rsidR="009C5269" w:rsidRP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тип текста;</w:t>
      </w:r>
    </w:p>
    <w:p w:rsidR="009C5269" w:rsidRDefault="009C5269" w:rsidP="009C5269">
      <w:pPr>
        <w:pStyle w:val="a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 </w:t>
      </w:r>
      <w:r w:rsidRPr="009C5269">
        <w:rPr>
          <w:rFonts w:ascii="Times New Roman" w:eastAsia="Times New Roman" w:hAnsi="Times New Roman" w:cs="Times New Roman"/>
          <w:spacing w:val="-2"/>
          <w:sz w:val="24"/>
          <w:szCs w:val="24"/>
        </w:rPr>
        <w:t>писать изложение и сочинение (85—90 слов) повествовательного текста с элемента</w:t>
      </w:r>
      <w:r w:rsidRPr="009C526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C5269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9C5269">
        <w:rPr>
          <w:rFonts w:ascii="Times New Roman" w:eastAsia="Times New Roman" w:hAnsi="Times New Roman" w:cs="Times New Roman"/>
          <w:spacing w:val="1"/>
          <w:sz w:val="24"/>
          <w:szCs w:val="24"/>
        </w:rPr>
        <w:t>ми описания и рассуждения по коллективно или самостоятельно составленному плану 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5269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руководством учителя.</w:t>
      </w:r>
    </w:p>
    <w:p w:rsidR="0098649C" w:rsidRDefault="0098649C" w:rsidP="009C5269">
      <w:pPr>
        <w:pStyle w:val="a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8649C" w:rsidRDefault="0098649C" w:rsidP="009C5269">
      <w:pPr>
        <w:pStyle w:val="a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E7F7C" w:rsidRPr="000A3FDD" w:rsidRDefault="00BE7F7C" w:rsidP="000A3FD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FDD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Планируемые результаты освоения предмета</w:t>
      </w:r>
    </w:p>
    <w:p w:rsidR="00BE7F7C" w:rsidRPr="000A3FDD" w:rsidRDefault="00BE7F7C" w:rsidP="00BE7F7C">
      <w:pPr>
        <w:pStyle w:val="ParagraphStyle"/>
        <w:spacing w:after="120" w:line="264" w:lineRule="auto"/>
        <w:rPr>
          <w:rFonts w:ascii="Times New Roman" w:hAnsi="Times New Roman" w:cs="Times New Roman"/>
          <w:bCs/>
        </w:rPr>
      </w:pPr>
      <w:r w:rsidRPr="000A3FDD">
        <w:rPr>
          <w:rFonts w:ascii="Times New Roman" w:hAnsi="Times New Roman" w:cs="Times New Roman"/>
          <w:bCs/>
        </w:rPr>
        <w:t>Личностные результаты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BE7F7C">
        <w:rPr>
          <w:rFonts w:ascii="Times New Roman" w:hAnsi="Times New Roman" w:cs="Times New Roman"/>
        </w:rPr>
        <w:t xml:space="preserve"> для формирования следующих общих личностных результатов: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развитие способности к самооценке на основе наблюдения за собственной речью;</w:t>
      </w:r>
    </w:p>
    <w:p w:rsidR="00BE7F7C" w:rsidRPr="00BE7F7C" w:rsidRDefault="00BE7F7C" w:rsidP="00BE7F7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уважительное отношение к иному мнению, истории и культуре других народов;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развитие чувства прекрасного и эстетических чувств на основе материалов курса «Русский язык»;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BE7F7C" w:rsidRPr="000A3FDD" w:rsidRDefault="00BE7F7C" w:rsidP="00BE7F7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0A3FDD">
        <w:rPr>
          <w:rFonts w:ascii="Times New Roman" w:hAnsi="Times New Roman" w:cs="Times New Roman"/>
          <w:bCs/>
        </w:rPr>
        <w:t>Метапредметные</w:t>
      </w:r>
      <w:proofErr w:type="spellEnd"/>
      <w:r w:rsidRPr="000A3FDD">
        <w:rPr>
          <w:rFonts w:ascii="Times New Roman" w:hAnsi="Times New Roman" w:cs="Times New Roman"/>
          <w:bCs/>
        </w:rPr>
        <w:t xml:space="preserve"> результаты</w:t>
      </w:r>
    </w:p>
    <w:p w:rsidR="00BE7F7C" w:rsidRPr="000A3FDD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0A3FDD">
        <w:rPr>
          <w:rFonts w:ascii="Times New Roman" w:hAnsi="Times New Roman" w:cs="Times New Roman"/>
          <w:bCs/>
          <w:i/>
          <w:iCs/>
        </w:rPr>
        <w:t>Регулятивные.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BE7F7C">
        <w:rPr>
          <w:rFonts w:ascii="Times New Roman" w:hAnsi="Times New Roman" w:cs="Times New Roman"/>
        </w:rPr>
        <w:t xml:space="preserve"> для формирования </w:t>
      </w:r>
      <w:r w:rsidRPr="00BE7F7C">
        <w:rPr>
          <w:rFonts w:ascii="Times New Roman" w:hAnsi="Times New Roman" w:cs="Times New Roman"/>
          <w:i/>
          <w:iCs/>
        </w:rPr>
        <w:t>регулятивных УУД: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осуществлять</w:t>
      </w:r>
      <w:proofErr w:type="gramEnd"/>
      <w:r w:rsidRPr="00BE7F7C">
        <w:rPr>
          <w:rFonts w:ascii="Times New Roman" w:hAnsi="Times New Roman" w:cs="Times New Roman"/>
        </w:rPr>
        <w:t xml:space="preserve">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выполнять учебные действия в устной, письменной речи, во внутреннем плане;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адекватно воспринимать оценку своей работы учителями, товарищами, другими лицами;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BE7F7C" w:rsidRPr="000A3FDD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0A3FDD">
        <w:rPr>
          <w:rFonts w:ascii="Times New Roman" w:hAnsi="Times New Roman" w:cs="Times New Roman"/>
          <w:bCs/>
          <w:i/>
          <w:iCs/>
        </w:rPr>
        <w:t>Познавательные.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BE7F7C">
        <w:rPr>
          <w:rFonts w:ascii="Times New Roman" w:hAnsi="Times New Roman" w:cs="Times New Roman"/>
        </w:rPr>
        <w:t xml:space="preserve"> для формирования </w:t>
      </w:r>
      <w:r w:rsidRPr="00BE7F7C">
        <w:rPr>
          <w:rFonts w:ascii="Times New Roman" w:hAnsi="Times New Roman" w:cs="Times New Roman"/>
          <w:i/>
          <w:iCs/>
        </w:rPr>
        <w:t>познавательных УУД: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E7F7C">
        <w:rPr>
          <w:rFonts w:ascii="Times New Roman" w:hAnsi="Times New Roman" w:cs="Times New Roman"/>
        </w:rPr>
        <w:t>•  осознанно</w:t>
      </w:r>
      <w:proofErr w:type="gramEnd"/>
      <w:r w:rsidRPr="00BE7F7C">
        <w:rPr>
          <w:rFonts w:ascii="Times New Roman" w:hAnsi="Times New Roman" w:cs="Times New Roman"/>
        </w:rPr>
        <w:t xml:space="preserve">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BE7F7C">
        <w:rPr>
          <w:rFonts w:ascii="Times New Roman" w:hAnsi="Times New Roman" w:cs="Times New Roman"/>
        </w:rPr>
        <w:t>видеосопровождение</w:t>
      </w:r>
      <w:proofErr w:type="spellEnd"/>
      <w:r w:rsidRPr="00BE7F7C">
        <w:rPr>
          <w:rFonts w:ascii="Times New Roman" w:hAnsi="Times New Roman" w:cs="Times New Roman"/>
        </w:rPr>
        <w:t xml:space="preserve"> и графическое сопровождение;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BE7F7C" w:rsidRPr="000A3FDD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/>
          <w:iCs/>
        </w:rPr>
      </w:pPr>
      <w:r w:rsidRPr="000A3FDD">
        <w:rPr>
          <w:rFonts w:ascii="Times New Roman" w:hAnsi="Times New Roman" w:cs="Times New Roman"/>
          <w:bCs/>
          <w:i/>
          <w:iCs/>
        </w:rPr>
        <w:t>Коммуникативные.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E7F7C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BE7F7C">
        <w:rPr>
          <w:rFonts w:ascii="Times New Roman" w:hAnsi="Times New Roman" w:cs="Times New Roman"/>
        </w:rPr>
        <w:t xml:space="preserve"> для формирования </w:t>
      </w:r>
      <w:r w:rsidRPr="00BE7F7C">
        <w:rPr>
          <w:rFonts w:ascii="Times New Roman" w:hAnsi="Times New Roman" w:cs="Times New Roman"/>
          <w:i/>
          <w:iCs/>
        </w:rPr>
        <w:t>коммуникативных УУД: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уметь слушать и слышать собеседника, вести диалог;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ориентироваться в целях, задачах, средствах и условиях общения;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стремиться к точному выражению собственного мнения и позиции;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задавать вопросы, необходимые для организации собственной деятельности и сотрудничества с партнёром;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BE7F7C" w:rsidRPr="00BE7F7C" w:rsidRDefault="00BE7F7C" w:rsidP="00BE7F7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•  применять приобретённые коммуникативные умения в практике свободного общения.</w:t>
      </w:r>
    </w:p>
    <w:p w:rsidR="00BE7F7C" w:rsidRPr="00BE7F7C" w:rsidRDefault="00BE7F7C" w:rsidP="00BE7F7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E7F7C">
        <w:rPr>
          <w:rFonts w:ascii="Times New Roman" w:hAnsi="Times New Roman" w:cs="Times New Roman"/>
          <w:b/>
          <w:bCs/>
        </w:rPr>
        <w:t>СЛОВА С НЕПРОВЕРЯЕМЫМ НАПИСАНИЕМ</w:t>
      </w:r>
    </w:p>
    <w:p w:rsidR="00BE7F7C" w:rsidRPr="00BE7F7C" w:rsidRDefault="00BE7F7C" w:rsidP="00BE7F7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E7F7C">
        <w:rPr>
          <w:rFonts w:ascii="Times New Roman" w:hAnsi="Times New Roman" w:cs="Times New Roman"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сверкать, 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</w:p>
    <w:p w:rsidR="00BE7F7C" w:rsidRDefault="00BE7F7C" w:rsidP="00BE7F7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550" w:rsidRDefault="002A4550" w:rsidP="000A3FDD">
      <w:pPr>
        <w:shd w:val="clear" w:color="auto" w:fill="FFFFFF"/>
        <w:spacing w:after="91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0A3FDD" w:rsidRDefault="000A3FDD" w:rsidP="000A3FDD">
      <w:pPr>
        <w:shd w:val="clear" w:color="auto" w:fill="FFFFFF"/>
        <w:spacing w:after="91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0A3FDD" w:rsidRDefault="000A3FDD" w:rsidP="000A3FDD">
      <w:pPr>
        <w:shd w:val="clear" w:color="auto" w:fill="FFFFFF"/>
        <w:spacing w:after="91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0A3FDD" w:rsidRPr="002A4550" w:rsidRDefault="000A3FDD" w:rsidP="000A3FDD">
      <w:pPr>
        <w:shd w:val="clear" w:color="auto" w:fill="FFFFFF"/>
        <w:spacing w:after="91" w:line="250" w:lineRule="exact"/>
        <w:rPr>
          <w:rFonts w:ascii="Times New Roman" w:hAnsi="Times New Roman" w:cs="Times New Roman"/>
          <w:b/>
          <w:sz w:val="24"/>
          <w:szCs w:val="24"/>
        </w:rPr>
        <w:sectPr w:rsidR="000A3FDD" w:rsidRPr="002A4550" w:rsidSect="009552E7">
          <w:type w:val="continuous"/>
          <w:pgSz w:w="14908" w:h="18335"/>
          <w:pgMar w:top="993" w:right="2434" w:bottom="1702" w:left="2127" w:header="720" w:footer="720" w:gutter="0"/>
          <w:cols w:space="60"/>
          <w:noEndnote/>
        </w:sectPr>
      </w:pPr>
    </w:p>
    <w:p w:rsidR="000125EE" w:rsidRPr="000125EE" w:rsidRDefault="000125EE" w:rsidP="000125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125E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Календарно - тематическое планирование по русскому языку.</w:t>
      </w:r>
    </w:p>
    <w:p w:rsidR="000125EE" w:rsidRPr="000125EE" w:rsidRDefault="000125EE" w:rsidP="000125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125E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4 класс, </w:t>
      </w:r>
      <w:proofErr w:type="spellStart"/>
      <w:r w:rsidRPr="000125E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Канакина</w:t>
      </w:r>
      <w:proofErr w:type="spellEnd"/>
      <w:r w:rsidRPr="000125E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В.П., УМК «Школа России». 4 часа в неделю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338"/>
        <w:gridCol w:w="984"/>
        <w:gridCol w:w="2042"/>
        <w:gridCol w:w="1398"/>
      </w:tblGrid>
      <w:tr w:rsidR="000125EE" w:rsidRPr="000125EE" w:rsidTr="001D7C73">
        <w:tc>
          <w:tcPr>
            <w:tcW w:w="850" w:type="dxa"/>
            <w:vMerge w:val="restart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5954" w:type="dxa"/>
            <w:vMerge w:val="restart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6031" w:type="dxa"/>
            <w:gridSpan w:val="2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0125EE" w:rsidRPr="000125EE" w:rsidTr="001D7C73">
        <w:tc>
          <w:tcPr>
            <w:tcW w:w="850" w:type="dxa"/>
            <w:vMerge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  <w:vMerge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 факту</w:t>
            </w:r>
          </w:p>
        </w:tc>
      </w:tr>
      <w:tr w:rsidR="000125EE" w:rsidRPr="000125EE" w:rsidTr="001D7C73">
        <w:tc>
          <w:tcPr>
            <w:tcW w:w="14252" w:type="dxa"/>
            <w:gridSpan w:val="5"/>
            <w:shd w:val="clear" w:color="auto" w:fill="auto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Язык и речь. Формулы вежливости. С. 6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1-4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Текст и его план. С.8-9 упр. 5-7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Р/Р. 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Изложение текста по вопросам. С.10 упр.8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ошибками, допущенными в изложении. 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Типы текстов.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11-12  Упр.9-10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Предложение как единица речи.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С.13 упр.12, 13,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Виды предложений по цели высказывания и по интонации.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С.14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14-18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Диалог. Обращение.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16 упр.19-22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Основа предложения. Главные и второстепенные члены предложения.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С.18 упр23-25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Распространенные и нераспространенные предложения.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С.19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25-27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Словосочетание.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С.22 упр. 28-31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Диагностическая контрольная работа.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Контрольный диктант с грамматическим заданием.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19.09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диагностической контрольной работе.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Предложение.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Понятие об однородных членах предложения.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26-28  упр. 32-38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24.09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Связь однородных членов предложения. Знаки препинания в предложениях с однородными членами.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С.30 упр. 39-45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Сочинение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картине И.И. Левитана «Золотая осень».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34 упр. 48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26.09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Знаки препинания в предложениях с однородными членами.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34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46, 47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Простые и сложные предложения. Связь между простыми предложениями в составе сложного.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36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49-52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01.10.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Сложное предложение и предложение с однородными членами.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38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53-56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02.10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Контрольный диктант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 теме «Предложение».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03.10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14252" w:type="dxa"/>
            <w:gridSpan w:val="5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Слово в языке и речи</w:t>
            </w: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ошибками, допущенными в 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контрольном диктанте.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Слово и его лексическое значение.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42 упр. 57-61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04.10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Многозначные слова. Прямое и переносное значения слов. Заимствованные слова. Устаревшие слова.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44 упр.62-68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08.10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Синонимы, антонимы, омонимы.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47 упр. 69-73 Фразеологизмы. Обобщение знаний о лексических группах слов.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49 упр.74-76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09. 10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 Распознавание значимых частей слова.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51 упр. 77-81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Состав слова. Распознавание значимых частей слова.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С.53 упр. 82-88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гласных и согласных в корнях слов.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56 упр.89-92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гласных и согласных, удвоенных согласных  в корнях слов.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58 упр.93-101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приставок и суффиксов.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62 упр. 103-105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Разделительные твердый и мягкий знаки.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64 упр. 106-110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Части речи. Морфологические признаки частей речи. Склонение имен существительных и имен прилагательных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67 упр. 111-117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Контрольный диктант с грамматическим заданием по теме «Части речи».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23. 10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ощибками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допущенными в диктанте.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Имя числительное. Глагол.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70 упр. 118-123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24. 10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Наречие как часть речи.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124-132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25. 10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14252" w:type="dxa"/>
            <w:gridSpan w:val="5"/>
            <w:shd w:val="clear" w:color="auto" w:fill="auto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Имя существительное</w:t>
            </w: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Распознавание падежей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80 упр.135-138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83 упр. 139-144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85 упр.145-146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07.11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распознавании имен существительных в творительном и предложном падежах. Несклоняемые имена существительные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86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147-1521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08.11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Три склонения имен существительных. 1-е склонение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89 упр. 153-157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распознавании имен существительных 1-го склонения.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91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158-160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Сочинение 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картине А.А.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Пластова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«Первый снег».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92 упр.161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14.11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2-е склонение имен существительных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162-165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в распознавании падежа имён существительных 2-го склонения.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95 упр.166-168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3-е склонение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96 упр.169-173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в распознавании падежа имён существительных 3-го склонения.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С.98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174-175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Типы склонения. Алгоритм определения склонения имени существительного. С. 99 упр. 176-180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Падежные окончания имён существительных 1, 2 и 3-го склонения единственного числа. Способы проверки безударных падежных окончаний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102 упр. 181-184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26.11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Именительный и винительный падежи.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С.105 упр. 185-190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27.11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существительных в родительном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107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191-200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28.11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Урок 58.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Именительный, родительный и винительный падежи одушевлённых имён существительных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111 упр.201-207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29.11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имен существительных в дательном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113 упр.208-212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Стр. 115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213-218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правописании окончаний имен существительных в творительном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117 упр.219-226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имен существительных в предложном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С.121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227-230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правописании окончаний имен существительных в творительном и предложном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123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231-233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Сочинение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картине В.А. Тропинина «Кружевница».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Стр. 130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247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11.12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правописании безударных падежных окончаний имен существительных.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124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234-238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безударных. окончаний имён существительных во всех падежах.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С.127 упр. 239-246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Контрольный диктант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17.12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контрольном диктанте.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имён существительных во множественном числе.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С.131 упр.248-252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Именительный падеж имён существительных множественного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числа. С.  133 упр. 253-256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Родительный падеж имён существительных множественного числа.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135 упр. 257-264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24.12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существительных множественного числа в  винительном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С.138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265-268.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Дательный, творительный, предложный падежи имён существительных множественного числа.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139 упр. 269-275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26.12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Имя прилагательное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Имя прилагательное как часть речи.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 упр. 1-7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27.12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14252" w:type="dxa"/>
            <w:gridSpan w:val="5"/>
            <w:shd w:val="clear" w:color="auto" w:fill="auto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Род и число имён прилагательных.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8-15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09.01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имён прилагательных.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16-20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Сочинение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 тему «Чем мне запомнилась картина В.А. Серова «Мика Морозов».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14.01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имён прилагательных мужского и среднего рода в единственном числе.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23-28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прилагательных мужского и среднего рода в именительном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29-32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прилагательных мужского и среднего рода в родительном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33-37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прилагательных мужского и среднего рода в дательном падеже.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20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38-41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Именительный, винительный, родительный падежи.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Стр. 22 упр. 42-49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25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50-56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23.01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Изложение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описательного текста.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27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24.01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изложении.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Правописание падежных окончаний имён прилагательных мужского и среднего рода. 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28.01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имён прилагательных женского рода.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29 упр. 58-59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Именительный и винительный падежи имён прилагательных женского рода.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30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60-64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30.01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32 упр.65-70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Винительный и творительный падежи имен прилагательных женского рода.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С.34 упр. 71-77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в правописании падежных окончаний имен прилагательных.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37 упр. 78-79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Склонение имён прилагательных во множественном числе.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38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80-84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Р/Р.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Сочинение - отзыв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картине Н.К. Рериха «Заморские гости».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40 упр. 85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07.02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Родительный и предложный падежи имен прилагательных множественного числа.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43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90-94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Дательный и творительный падежи имен прилагательных множественного числа.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45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95-99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теме «Имя прилагательное».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47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100-107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Контрольный диктант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«Имя прилагательное».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18.02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ошибками, допущенными в  контрольном диктанте. 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Местоимение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Местоимение как часть речи.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С.52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108-111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Личные местоимения.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112-117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Изменение личных местоимений 1-го и 2-го лица по падежам.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56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118-125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Изменение личных местоимений 3-го лица по падежам.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Стр. 60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126-130 Р/Р.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Изложение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повествовательного текста с элементами описания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65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138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26.02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изложении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Изменение личных местоимений по падежам.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С. 62 упр. 131-137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27.02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Контрольный диктант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теме «Местоимение».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28.02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изложении и контрольном диктанте.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Глагол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Роль глаголов в языке.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68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139-145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Изменение глаголов по временам.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71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146-147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Неопределённая форма глагола.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72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148-153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Неопределённая форма глагола.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154-156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Изменение глаголов по временам.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76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157-161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Контрольный диктант по теме «Части речи»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12.03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диктанте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Спряжение глаголов.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80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163-169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Урок .Р</w:t>
            </w:r>
            <w:proofErr w:type="gram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/Р.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Изложени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 повествовательного текста по цитатному плану.  С. 79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162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18.03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в изложении.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Спряжение глаголов.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С. 84-упр 171-179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19.03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Спряжение глаголов.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С. 84-упр 171-179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14252" w:type="dxa"/>
            <w:gridSpan w:val="5"/>
            <w:shd w:val="clear" w:color="auto" w:fill="auto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спряжение глаголов будущего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89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183-188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31.03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 личных окончаний глаголов в настоящем и будущем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189-192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01.04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 личных окончаний глаголов в настоящем и будущем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193-197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02.04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 личных окончаний глаголов в настоящем и будущем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97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198-200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безударных личных окончаний глаголов в настоящем и будущем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99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201-209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07.04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5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-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тся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-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ться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возвратных глаголах.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104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216-221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08.04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113, 114.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Промежуточная аттестация.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09,10.04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115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Составление рассказа по серии картинок.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108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228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116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глаголов в прошедшем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109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229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117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родовых окончаний глаголов в прошедшем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231-238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118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родовых окончаний глаголов в прошедшем времени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Правописание безударного суффикса в глаголах прошедшего времени.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239-240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теме «Глагол».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243-252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22.04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121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 теме «Глагол».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243-252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23.04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122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Повторение.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Язык. Речь. Текст. 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121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254-260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24.04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123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Комплексная работа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28.04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124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Предложение и словосочетание.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124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261- 273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125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Лексическое значение слова.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128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274-277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30.04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126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Сочинение</w:t>
            </w: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 тему «Мои впечатления от картины И.И. Шишкина «Рожь».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128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278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06.05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127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над ошибками, допущенными сочинении.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07.05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128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130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279-294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08.05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129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Части речи.</w:t>
            </w:r>
          </w:p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135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295-309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130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Диктант по теме «Правописание»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13.05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131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Работа над ошибками, допущенными в контрольном диктанте. 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и буквы. С.143 </w:t>
            </w:r>
            <w:proofErr w:type="spellStart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упр</w:t>
            </w:r>
            <w:proofErr w:type="spellEnd"/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323-326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25EE" w:rsidRPr="000125EE" w:rsidTr="001D7C73">
        <w:tc>
          <w:tcPr>
            <w:tcW w:w="850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133-136</w:t>
            </w:r>
          </w:p>
        </w:tc>
        <w:tc>
          <w:tcPr>
            <w:tcW w:w="5954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полученных знаний</w:t>
            </w:r>
          </w:p>
        </w:tc>
        <w:tc>
          <w:tcPr>
            <w:tcW w:w="1417" w:type="dxa"/>
          </w:tcPr>
          <w:p w:rsidR="000125EE" w:rsidRPr="000125EE" w:rsidRDefault="000125EE" w:rsidP="000125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073" w:type="dxa"/>
          </w:tcPr>
          <w:p w:rsidR="000125EE" w:rsidRPr="000125EE" w:rsidRDefault="000125EE" w:rsidP="000125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125E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19,20,21,22.05</w:t>
            </w:r>
          </w:p>
        </w:tc>
        <w:tc>
          <w:tcPr>
            <w:tcW w:w="2958" w:type="dxa"/>
          </w:tcPr>
          <w:p w:rsidR="000125EE" w:rsidRPr="000125EE" w:rsidRDefault="000125EE" w:rsidP="00012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125EE" w:rsidRPr="000125EE" w:rsidRDefault="000125EE" w:rsidP="000125E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D70E0" w:rsidRPr="00CD3BFE" w:rsidRDefault="00BD70E0" w:rsidP="00BE7F7C">
      <w:pPr>
        <w:pStyle w:val="a3"/>
        <w:sectPr w:rsidR="00BD70E0" w:rsidRPr="00CD3BFE" w:rsidSect="00F100DE">
          <w:pgSz w:w="11909" w:h="16834"/>
          <w:pgMar w:top="709" w:right="1561" w:bottom="709" w:left="1560" w:header="720" w:footer="720" w:gutter="0"/>
          <w:cols w:space="60"/>
          <w:noEndnote/>
        </w:sectPr>
      </w:pPr>
    </w:p>
    <w:p w:rsidR="0061302F" w:rsidRDefault="0061302F" w:rsidP="0061302F">
      <w:pPr>
        <w:shd w:val="clear" w:color="auto" w:fill="FFFFFF"/>
        <w:sectPr w:rsidR="0061302F" w:rsidSect="00BE57C6">
          <w:pgSz w:w="11909" w:h="16834"/>
          <w:pgMar w:top="709" w:right="1561" w:bottom="709" w:left="1276" w:header="720" w:footer="720" w:gutter="0"/>
          <w:cols w:space="60"/>
          <w:noEndnote/>
        </w:sectPr>
      </w:pPr>
    </w:p>
    <w:p w:rsidR="003058CA" w:rsidRPr="003058CA" w:rsidRDefault="003058CA" w:rsidP="000A3FDD">
      <w:pPr>
        <w:pStyle w:val="ParagraphStyle"/>
        <w:spacing w:before="240" w:after="120" w:line="264" w:lineRule="auto"/>
        <w:ind w:left="708"/>
        <w:jc w:val="center"/>
      </w:pPr>
    </w:p>
    <w:sectPr w:rsidR="003058CA" w:rsidRPr="003058CA" w:rsidSect="0061302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507A62"/>
    <w:lvl w:ilvl="0">
      <w:numFmt w:val="bullet"/>
      <w:lvlText w:val="*"/>
      <w:lvlJc w:val="left"/>
    </w:lvl>
  </w:abstractNum>
  <w:abstractNum w:abstractNumId="1">
    <w:nsid w:val="31456921"/>
    <w:multiLevelType w:val="hybridMultilevel"/>
    <w:tmpl w:val="E304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03807"/>
    <w:multiLevelType w:val="hybridMultilevel"/>
    <w:tmpl w:val="3CC23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069A"/>
    <w:multiLevelType w:val="hybridMultilevel"/>
    <w:tmpl w:val="FCC841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11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A632CA"/>
    <w:rsid w:val="000125EE"/>
    <w:rsid w:val="0002721C"/>
    <w:rsid w:val="000361C8"/>
    <w:rsid w:val="000A3FDD"/>
    <w:rsid w:val="001611F9"/>
    <w:rsid w:val="00191EF6"/>
    <w:rsid w:val="001A1CFD"/>
    <w:rsid w:val="002376C6"/>
    <w:rsid w:val="00252173"/>
    <w:rsid w:val="002A4550"/>
    <w:rsid w:val="002D42CF"/>
    <w:rsid w:val="002E6687"/>
    <w:rsid w:val="003058CA"/>
    <w:rsid w:val="00316350"/>
    <w:rsid w:val="0033035E"/>
    <w:rsid w:val="00353C0B"/>
    <w:rsid w:val="003549D4"/>
    <w:rsid w:val="003A54DC"/>
    <w:rsid w:val="00432F37"/>
    <w:rsid w:val="00451106"/>
    <w:rsid w:val="004559A1"/>
    <w:rsid w:val="004C0568"/>
    <w:rsid w:val="0053375F"/>
    <w:rsid w:val="00544041"/>
    <w:rsid w:val="00562586"/>
    <w:rsid w:val="005E2AED"/>
    <w:rsid w:val="0061302F"/>
    <w:rsid w:val="0063240F"/>
    <w:rsid w:val="006673E5"/>
    <w:rsid w:val="00685EFB"/>
    <w:rsid w:val="006A128D"/>
    <w:rsid w:val="006A7400"/>
    <w:rsid w:val="006E164B"/>
    <w:rsid w:val="006E59AE"/>
    <w:rsid w:val="007163C2"/>
    <w:rsid w:val="0075106D"/>
    <w:rsid w:val="0077349C"/>
    <w:rsid w:val="00774FDE"/>
    <w:rsid w:val="0078727A"/>
    <w:rsid w:val="007A53D1"/>
    <w:rsid w:val="007B5163"/>
    <w:rsid w:val="007F0402"/>
    <w:rsid w:val="00834801"/>
    <w:rsid w:val="00894086"/>
    <w:rsid w:val="008A04C9"/>
    <w:rsid w:val="008A08A8"/>
    <w:rsid w:val="008B6ACD"/>
    <w:rsid w:val="009163C4"/>
    <w:rsid w:val="00950C9A"/>
    <w:rsid w:val="009552E7"/>
    <w:rsid w:val="0098649C"/>
    <w:rsid w:val="00992E83"/>
    <w:rsid w:val="009A18AF"/>
    <w:rsid w:val="009C5269"/>
    <w:rsid w:val="00A632CA"/>
    <w:rsid w:val="00A7553B"/>
    <w:rsid w:val="00A9395E"/>
    <w:rsid w:val="00AC2AF2"/>
    <w:rsid w:val="00BD70E0"/>
    <w:rsid w:val="00BE57C6"/>
    <w:rsid w:val="00BE7F7C"/>
    <w:rsid w:val="00BF1282"/>
    <w:rsid w:val="00C040CE"/>
    <w:rsid w:val="00C2568B"/>
    <w:rsid w:val="00C27BDE"/>
    <w:rsid w:val="00C3412C"/>
    <w:rsid w:val="00C35606"/>
    <w:rsid w:val="00C771A8"/>
    <w:rsid w:val="00CC60B1"/>
    <w:rsid w:val="00CD3BFE"/>
    <w:rsid w:val="00D916A6"/>
    <w:rsid w:val="00DC2B9A"/>
    <w:rsid w:val="00DF4648"/>
    <w:rsid w:val="00E0581A"/>
    <w:rsid w:val="00E15188"/>
    <w:rsid w:val="00E26BAD"/>
    <w:rsid w:val="00E516E2"/>
    <w:rsid w:val="00EA5C7C"/>
    <w:rsid w:val="00EC43D8"/>
    <w:rsid w:val="00F100DE"/>
    <w:rsid w:val="00F1671E"/>
    <w:rsid w:val="00F307C3"/>
    <w:rsid w:val="00F317A3"/>
    <w:rsid w:val="00F767AA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C8420-21AF-405B-B266-ED0681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5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CC60B1"/>
    <w:pPr>
      <w:spacing w:after="0" w:line="240" w:lineRule="auto"/>
    </w:pPr>
  </w:style>
  <w:style w:type="table" w:styleId="a4">
    <w:name w:val="Table Grid"/>
    <w:basedOn w:val="a1"/>
    <w:uiPriority w:val="59"/>
    <w:rsid w:val="002A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C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125EE"/>
  </w:style>
  <w:style w:type="paragraph" w:customStyle="1" w:styleId="a7">
    <w:name w:val="Содержимое таблицы"/>
    <w:basedOn w:val="a"/>
    <w:rsid w:val="000125E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AB6C-61A2-40F6-955D-A4539043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8774</Words>
  <Characters>50016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54</cp:revision>
  <cp:lastPrinted>2022-09-06T15:55:00Z</cp:lastPrinted>
  <dcterms:created xsi:type="dcterms:W3CDTF">2015-08-23T13:16:00Z</dcterms:created>
  <dcterms:modified xsi:type="dcterms:W3CDTF">2023-09-21T06:54:00Z</dcterms:modified>
</cp:coreProperties>
</file>