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4EA" w:rsidRDefault="00E274EA">
      <w:pPr>
        <w:spacing w:after="0" w:line="408" w:lineRule="auto"/>
        <w:ind w:left="120"/>
        <w:jc w:val="center"/>
        <w:rPr>
          <w:rFonts w:ascii="Times New Roman" w:hAnsi="Times New Roman"/>
          <w:b/>
          <w:color w:val="000000"/>
          <w:sz w:val="28"/>
          <w:lang w:val="ru-RU"/>
        </w:rPr>
      </w:pPr>
      <w:bookmarkStart w:id="0" w:name="block-4097567"/>
      <w:r>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4" o:title="мат"/>
          </v:shape>
        </w:pict>
      </w:r>
    </w:p>
    <w:p w:rsidR="00E274EA" w:rsidRDefault="00E274EA">
      <w:pPr>
        <w:spacing w:after="0" w:line="408" w:lineRule="auto"/>
        <w:ind w:left="120"/>
        <w:jc w:val="center"/>
        <w:rPr>
          <w:rFonts w:ascii="Times New Roman" w:hAnsi="Times New Roman"/>
          <w:b/>
          <w:color w:val="000000"/>
          <w:sz w:val="28"/>
          <w:lang w:val="ru-RU"/>
        </w:rPr>
      </w:pPr>
    </w:p>
    <w:p w:rsidR="004B45D9" w:rsidRPr="00CD1180" w:rsidRDefault="00E230CD">
      <w:pPr>
        <w:spacing w:after="0" w:line="408" w:lineRule="auto"/>
        <w:ind w:left="120"/>
        <w:jc w:val="center"/>
        <w:rPr>
          <w:lang w:val="ru-RU"/>
        </w:rPr>
      </w:pPr>
      <w:r w:rsidRPr="00CD1180">
        <w:rPr>
          <w:rFonts w:ascii="Times New Roman" w:hAnsi="Times New Roman"/>
          <w:b/>
          <w:color w:val="000000"/>
          <w:sz w:val="28"/>
          <w:lang w:val="ru-RU"/>
        </w:rPr>
        <w:lastRenderedPageBreak/>
        <w:t>МИНИСТЕРСТВО ПРОСВЕЩЕНИЯ РОССИЙСКОЙ ФЕДЕРАЦИИ</w:t>
      </w:r>
    </w:p>
    <w:p w:rsidR="004B45D9" w:rsidRPr="00CD1180" w:rsidRDefault="00E230CD">
      <w:pPr>
        <w:spacing w:after="0" w:line="408" w:lineRule="auto"/>
        <w:ind w:left="120"/>
        <w:jc w:val="center"/>
        <w:rPr>
          <w:lang w:val="ru-RU"/>
        </w:rPr>
      </w:pPr>
      <w:bookmarkStart w:id="1" w:name="860646c2-889a-4569-8575-2a8bf8f7bf01"/>
      <w:r w:rsidRPr="00CD1180">
        <w:rPr>
          <w:rFonts w:ascii="Times New Roman" w:hAnsi="Times New Roman"/>
          <w:b/>
          <w:color w:val="000000"/>
          <w:sz w:val="28"/>
          <w:lang w:val="ru-RU"/>
        </w:rPr>
        <w:t>Министерство образования и науки Республики Хакасия</w:t>
      </w:r>
      <w:bookmarkEnd w:id="1"/>
      <w:r w:rsidRPr="00CD1180">
        <w:rPr>
          <w:rFonts w:ascii="Times New Roman" w:hAnsi="Times New Roman"/>
          <w:b/>
          <w:color w:val="000000"/>
          <w:sz w:val="28"/>
          <w:lang w:val="ru-RU"/>
        </w:rPr>
        <w:t xml:space="preserve"> </w:t>
      </w:r>
    </w:p>
    <w:p w:rsidR="004B45D9" w:rsidRPr="00CD1180" w:rsidRDefault="00E230CD">
      <w:pPr>
        <w:spacing w:after="0" w:line="408" w:lineRule="auto"/>
        <w:ind w:left="120"/>
        <w:jc w:val="center"/>
        <w:rPr>
          <w:lang w:val="ru-RU"/>
        </w:rPr>
      </w:pPr>
      <w:bookmarkStart w:id="2" w:name="14fc4b3a-950c-4903-a83a-e28a6ceb6a1b"/>
      <w:r w:rsidRPr="00CD1180">
        <w:rPr>
          <w:rFonts w:ascii="Times New Roman" w:hAnsi="Times New Roman"/>
          <w:b/>
          <w:color w:val="000000"/>
          <w:sz w:val="28"/>
          <w:lang w:val="ru-RU"/>
        </w:rPr>
        <w:t>Администрация Орджоникидзевского района</w:t>
      </w:r>
      <w:bookmarkEnd w:id="2"/>
    </w:p>
    <w:p w:rsidR="004B45D9" w:rsidRPr="00CD1180" w:rsidRDefault="00E230CD">
      <w:pPr>
        <w:spacing w:after="0" w:line="408" w:lineRule="auto"/>
        <w:ind w:left="120"/>
        <w:jc w:val="center"/>
        <w:rPr>
          <w:lang w:val="ru-RU"/>
        </w:rPr>
      </w:pPr>
      <w:r w:rsidRPr="00CD1180">
        <w:rPr>
          <w:rFonts w:ascii="Times New Roman" w:hAnsi="Times New Roman"/>
          <w:b/>
          <w:color w:val="000000"/>
          <w:sz w:val="28"/>
          <w:lang w:val="ru-RU"/>
        </w:rPr>
        <w:t>МБОУ "Орджоникидзевская СОШ "</w:t>
      </w:r>
    </w:p>
    <w:p w:rsidR="004B45D9" w:rsidRPr="00CD1180" w:rsidRDefault="004B45D9">
      <w:pPr>
        <w:spacing w:after="0"/>
        <w:ind w:left="120"/>
        <w:rPr>
          <w:lang w:val="ru-RU"/>
        </w:rPr>
      </w:pPr>
    </w:p>
    <w:p w:rsidR="004B45D9" w:rsidRPr="00CD1180" w:rsidRDefault="004B45D9">
      <w:pPr>
        <w:spacing w:after="0"/>
        <w:ind w:left="120"/>
        <w:rPr>
          <w:lang w:val="ru-RU"/>
        </w:rPr>
      </w:pPr>
    </w:p>
    <w:p w:rsidR="004B45D9" w:rsidRPr="00CD1180" w:rsidRDefault="004B45D9">
      <w:pPr>
        <w:spacing w:after="0"/>
        <w:ind w:left="120"/>
        <w:rPr>
          <w:lang w:val="ru-RU"/>
        </w:rPr>
      </w:pPr>
    </w:p>
    <w:p w:rsidR="004B45D9" w:rsidRPr="00CD1180" w:rsidRDefault="004B45D9">
      <w:pPr>
        <w:spacing w:after="0"/>
        <w:ind w:left="120"/>
        <w:rPr>
          <w:lang w:val="ru-RU"/>
        </w:rPr>
      </w:pPr>
    </w:p>
    <w:tbl>
      <w:tblPr>
        <w:tblW w:w="0" w:type="auto"/>
        <w:tblLook w:val="04A0"/>
      </w:tblPr>
      <w:tblGrid>
        <w:gridCol w:w="3114"/>
        <w:gridCol w:w="3115"/>
        <w:gridCol w:w="3115"/>
      </w:tblGrid>
      <w:tr w:rsidR="00C53FFE" w:rsidRPr="00E2220E" w:rsidTr="000D4161">
        <w:tc>
          <w:tcPr>
            <w:tcW w:w="3114" w:type="dxa"/>
          </w:tcPr>
          <w:p w:rsidR="00C53FFE" w:rsidRPr="0040209D" w:rsidRDefault="00E230CD"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E230CD"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ШМО "Перспектива№</w:t>
            </w:r>
          </w:p>
          <w:p w:rsidR="004E6975" w:rsidRDefault="00E230CD"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E230CD"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Губина Е.Г.</w:t>
            </w:r>
          </w:p>
          <w:p w:rsidR="004E6975" w:rsidRDefault="00E230CD"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rsidR="00C53FFE" w:rsidRPr="0040209D" w:rsidRDefault="00E274EA"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E230CD"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E230CD"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 директора по УВР</w:t>
            </w:r>
          </w:p>
          <w:p w:rsidR="004E6975" w:rsidRDefault="00E230CD"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E230CD"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Трофимова Е.В.</w:t>
            </w:r>
          </w:p>
          <w:p w:rsidR="004E6975" w:rsidRDefault="00CD1180"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w:t>
            </w:r>
            <w:r w:rsidR="00E230CD">
              <w:rPr>
                <w:rFonts w:ascii="Times New Roman" w:eastAsia="Times New Roman" w:hAnsi="Times New Roman"/>
                <w:color w:val="000000"/>
                <w:sz w:val="24"/>
                <w:szCs w:val="24"/>
                <w:lang w:val="ru-RU"/>
              </w:rPr>
              <w:t>от «</w:t>
            </w:r>
            <w:r w:rsidR="00E230CD" w:rsidRPr="00344265">
              <w:rPr>
                <w:rFonts w:ascii="Times New Roman" w:eastAsia="Times New Roman" w:hAnsi="Times New Roman"/>
                <w:color w:val="000000"/>
                <w:sz w:val="24"/>
                <w:szCs w:val="24"/>
                <w:lang w:val="ru-RU"/>
              </w:rPr>
              <w:t>29</w:t>
            </w:r>
            <w:r w:rsidR="00E230CD">
              <w:rPr>
                <w:rFonts w:ascii="Times New Roman" w:eastAsia="Times New Roman" w:hAnsi="Times New Roman"/>
                <w:color w:val="000000"/>
                <w:sz w:val="24"/>
                <w:szCs w:val="24"/>
                <w:lang w:val="ru-RU"/>
              </w:rPr>
              <w:t xml:space="preserve">» </w:t>
            </w:r>
            <w:r w:rsidR="00E230CD" w:rsidRPr="00344265">
              <w:rPr>
                <w:rFonts w:ascii="Times New Roman" w:eastAsia="Times New Roman" w:hAnsi="Times New Roman"/>
                <w:color w:val="000000"/>
                <w:sz w:val="24"/>
                <w:szCs w:val="24"/>
                <w:lang w:val="ru-RU"/>
              </w:rPr>
              <w:t>08</w:t>
            </w:r>
            <w:r w:rsidR="00E230CD" w:rsidRPr="00E2220E">
              <w:rPr>
                <w:rFonts w:ascii="Times New Roman" w:eastAsia="Times New Roman" w:hAnsi="Times New Roman"/>
                <w:color w:val="000000"/>
                <w:sz w:val="24"/>
                <w:szCs w:val="24"/>
                <w:lang w:val="ru-RU"/>
              </w:rPr>
              <w:t xml:space="preserve">  </w:t>
            </w:r>
            <w:r w:rsidR="00E230CD" w:rsidRPr="00344265">
              <w:rPr>
                <w:rFonts w:ascii="Times New Roman" w:eastAsia="Times New Roman" w:hAnsi="Times New Roman"/>
                <w:color w:val="000000"/>
                <w:sz w:val="24"/>
                <w:szCs w:val="24"/>
                <w:lang w:val="ru-RU"/>
              </w:rPr>
              <w:t xml:space="preserve"> </w:t>
            </w:r>
            <w:r w:rsidR="00E230CD" w:rsidRPr="004E6975">
              <w:rPr>
                <w:rFonts w:ascii="Times New Roman" w:eastAsia="Times New Roman" w:hAnsi="Times New Roman"/>
                <w:color w:val="000000"/>
                <w:sz w:val="24"/>
                <w:szCs w:val="24"/>
                <w:lang w:val="ru-RU"/>
              </w:rPr>
              <w:t>2024</w:t>
            </w:r>
            <w:r w:rsidR="00E230CD">
              <w:rPr>
                <w:rFonts w:ascii="Times New Roman" w:eastAsia="Times New Roman" w:hAnsi="Times New Roman"/>
                <w:color w:val="000000"/>
                <w:sz w:val="24"/>
                <w:szCs w:val="24"/>
                <w:lang w:val="ru-RU"/>
              </w:rPr>
              <w:t xml:space="preserve"> г.</w:t>
            </w:r>
          </w:p>
          <w:p w:rsidR="00C53FFE" w:rsidRPr="0040209D" w:rsidRDefault="00E274EA"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E230CD"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E230CD"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0E6D86" w:rsidRDefault="00E230CD"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E230CD"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Смолина Ю.А.</w:t>
            </w:r>
          </w:p>
          <w:p w:rsidR="000E6D86" w:rsidRDefault="00CD1180"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 51</w:t>
            </w:r>
            <w:r w:rsidR="00E230CD">
              <w:rPr>
                <w:rFonts w:ascii="Times New Roman" w:eastAsia="Times New Roman" w:hAnsi="Times New Roman"/>
                <w:color w:val="000000"/>
                <w:sz w:val="24"/>
                <w:szCs w:val="24"/>
                <w:lang w:val="ru-RU"/>
              </w:rPr>
              <w:t xml:space="preserve"> от «</w:t>
            </w:r>
            <w:r w:rsidR="00E230CD" w:rsidRPr="00344265">
              <w:rPr>
                <w:rFonts w:ascii="Times New Roman" w:eastAsia="Times New Roman" w:hAnsi="Times New Roman"/>
                <w:color w:val="000000"/>
                <w:sz w:val="24"/>
                <w:szCs w:val="24"/>
                <w:lang w:val="ru-RU"/>
              </w:rPr>
              <w:t>29</w:t>
            </w:r>
            <w:r w:rsidR="00E230CD">
              <w:rPr>
                <w:rFonts w:ascii="Times New Roman" w:eastAsia="Times New Roman" w:hAnsi="Times New Roman"/>
                <w:color w:val="000000"/>
                <w:sz w:val="24"/>
                <w:szCs w:val="24"/>
                <w:lang w:val="ru-RU"/>
              </w:rPr>
              <w:t xml:space="preserve">» </w:t>
            </w:r>
            <w:r w:rsidR="00E230CD" w:rsidRPr="00344265">
              <w:rPr>
                <w:rFonts w:ascii="Times New Roman" w:eastAsia="Times New Roman" w:hAnsi="Times New Roman"/>
                <w:color w:val="000000"/>
                <w:sz w:val="24"/>
                <w:szCs w:val="24"/>
                <w:lang w:val="ru-RU"/>
              </w:rPr>
              <w:t>08</w:t>
            </w:r>
            <w:r w:rsidR="00E230CD" w:rsidRPr="00E2220E">
              <w:rPr>
                <w:rFonts w:ascii="Times New Roman" w:eastAsia="Times New Roman" w:hAnsi="Times New Roman"/>
                <w:color w:val="000000"/>
                <w:sz w:val="24"/>
                <w:szCs w:val="24"/>
                <w:lang w:val="ru-RU"/>
              </w:rPr>
              <w:t xml:space="preserve">  </w:t>
            </w:r>
            <w:r w:rsidR="00E230CD" w:rsidRPr="00344265">
              <w:rPr>
                <w:rFonts w:ascii="Times New Roman" w:eastAsia="Times New Roman" w:hAnsi="Times New Roman"/>
                <w:color w:val="000000"/>
                <w:sz w:val="24"/>
                <w:szCs w:val="24"/>
                <w:lang w:val="ru-RU"/>
              </w:rPr>
              <w:t xml:space="preserve"> </w:t>
            </w:r>
            <w:r w:rsidR="00E230CD" w:rsidRPr="004E6975">
              <w:rPr>
                <w:rFonts w:ascii="Times New Roman" w:eastAsia="Times New Roman" w:hAnsi="Times New Roman"/>
                <w:color w:val="000000"/>
                <w:sz w:val="24"/>
                <w:szCs w:val="24"/>
                <w:lang w:val="ru-RU"/>
              </w:rPr>
              <w:t>2024</w:t>
            </w:r>
            <w:r w:rsidR="00E230CD">
              <w:rPr>
                <w:rFonts w:ascii="Times New Roman" w:eastAsia="Times New Roman" w:hAnsi="Times New Roman"/>
                <w:color w:val="000000"/>
                <w:sz w:val="24"/>
                <w:szCs w:val="24"/>
                <w:lang w:val="ru-RU"/>
              </w:rPr>
              <w:t xml:space="preserve"> г.</w:t>
            </w:r>
          </w:p>
          <w:p w:rsidR="00C53FFE" w:rsidRPr="0040209D" w:rsidRDefault="00E274EA"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4B45D9" w:rsidRDefault="004B45D9">
      <w:pPr>
        <w:spacing w:after="0"/>
        <w:ind w:left="120"/>
      </w:pPr>
    </w:p>
    <w:p w:rsidR="004B45D9" w:rsidRDefault="004B45D9">
      <w:pPr>
        <w:spacing w:after="0"/>
        <w:ind w:left="120"/>
      </w:pPr>
    </w:p>
    <w:p w:rsidR="004B45D9" w:rsidRDefault="004B45D9">
      <w:pPr>
        <w:spacing w:after="0"/>
        <w:ind w:left="120"/>
      </w:pPr>
    </w:p>
    <w:p w:rsidR="004B45D9" w:rsidRDefault="004B45D9">
      <w:pPr>
        <w:spacing w:after="0"/>
        <w:ind w:left="120"/>
      </w:pPr>
    </w:p>
    <w:p w:rsidR="004B45D9" w:rsidRDefault="004B45D9">
      <w:pPr>
        <w:spacing w:after="0"/>
        <w:ind w:left="120"/>
      </w:pPr>
    </w:p>
    <w:p w:rsidR="004B45D9" w:rsidRDefault="00E230CD">
      <w:pPr>
        <w:spacing w:after="0" w:line="408" w:lineRule="auto"/>
        <w:ind w:left="120"/>
        <w:jc w:val="center"/>
      </w:pPr>
      <w:r>
        <w:rPr>
          <w:rFonts w:ascii="Times New Roman" w:hAnsi="Times New Roman"/>
          <w:b/>
          <w:color w:val="000000"/>
          <w:sz w:val="28"/>
        </w:rPr>
        <w:t>РАБОЧАЯ ПРОГРАММА</w:t>
      </w:r>
    </w:p>
    <w:p w:rsidR="004B45D9" w:rsidRDefault="00E230CD">
      <w:pPr>
        <w:spacing w:after="0" w:line="408" w:lineRule="auto"/>
        <w:ind w:left="120"/>
        <w:jc w:val="center"/>
      </w:pPr>
      <w:r>
        <w:rPr>
          <w:rFonts w:ascii="Times New Roman" w:hAnsi="Times New Roman"/>
          <w:color w:val="000000"/>
          <w:sz w:val="28"/>
        </w:rPr>
        <w:t>(ID 582511)</w:t>
      </w:r>
    </w:p>
    <w:p w:rsidR="004B45D9" w:rsidRDefault="004B45D9">
      <w:pPr>
        <w:spacing w:after="0"/>
        <w:ind w:left="120"/>
        <w:jc w:val="center"/>
      </w:pPr>
    </w:p>
    <w:p w:rsidR="004B45D9" w:rsidRDefault="00E230CD">
      <w:pPr>
        <w:spacing w:after="0" w:line="408" w:lineRule="auto"/>
        <w:ind w:left="120"/>
        <w:jc w:val="center"/>
      </w:pPr>
      <w:r>
        <w:rPr>
          <w:rFonts w:ascii="Times New Roman" w:hAnsi="Times New Roman"/>
          <w:b/>
          <w:color w:val="000000"/>
          <w:sz w:val="28"/>
        </w:rPr>
        <w:t>учебного предмета «Математика»</w:t>
      </w:r>
    </w:p>
    <w:p w:rsidR="004B45D9" w:rsidRDefault="00E230CD">
      <w:pPr>
        <w:spacing w:after="0" w:line="408" w:lineRule="auto"/>
        <w:ind w:left="120"/>
        <w:jc w:val="center"/>
      </w:pPr>
      <w:r>
        <w:rPr>
          <w:rFonts w:ascii="Times New Roman" w:hAnsi="Times New Roman"/>
          <w:color w:val="000000"/>
          <w:sz w:val="28"/>
        </w:rPr>
        <w:t>для обучающихся 1– 4 классов</w:t>
      </w:r>
    </w:p>
    <w:p w:rsidR="004B45D9" w:rsidRDefault="004B45D9">
      <w:pPr>
        <w:spacing w:after="0"/>
        <w:ind w:left="120"/>
        <w:jc w:val="center"/>
      </w:pPr>
    </w:p>
    <w:p w:rsidR="004B45D9" w:rsidRDefault="004B45D9">
      <w:pPr>
        <w:spacing w:after="0"/>
        <w:ind w:left="120"/>
        <w:jc w:val="center"/>
      </w:pPr>
    </w:p>
    <w:p w:rsidR="004B45D9" w:rsidRDefault="004B45D9">
      <w:pPr>
        <w:spacing w:after="0"/>
        <w:ind w:left="120"/>
        <w:jc w:val="center"/>
      </w:pPr>
    </w:p>
    <w:p w:rsidR="004B45D9" w:rsidRDefault="004B45D9">
      <w:pPr>
        <w:spacing w:after="0"/>
        <w:ind w:left="120"/>
        <w:jc w:val="center"/>
      </w:pPr>
    </w:p>
    <w:p w:rsidR="004B45D9" w:rsidRDefault="004B45D9">
      <w:pPr>
        <w:spacing w:after="0"/>
        <w:ind w:left="120"/>
        <w:jc w:val="center"/>
      </w:pPr>
    </w:p>
    <w:p w:rsidR="004B45D9" w:rsidRDefault="004B45D9">
      <w:pPr>
        <w:spacing w:after="0"/>
        <w:ind w:left="120"/>
        <w:jc w:val="center"/>
      </w:pPr>
    </w:p>
    <w:p w:rsidR="004B45D9" w:rsidRDefault="004B45D9">
      <w:pPr>
        <w:spacing w:after="0"/>
        <w:ind w:left="120"/>
        <w:jc w:val="center"/>
      </w:pPr>
    </w:p>
    <w:p w:rsidR="004B45D9" w:rsidRDefault="004B45D9">
      <w:pPr>
        <w:spacing w:after="0"/>
        <w:ind w:left="120"/>
        <w:jc w:val="center"/>
      </w:pPr>
    </w:p>
    <w:p w:rsidR="004B45D9" w:rsidRDefault="004B45D9">
      <w:pPr>
        <w:spacing w:after="0"/>
        <w:ind w:left="120"/>
        <w:jc w:val="center"/>
      </w:pPr>
    </w:p>
    <w:p w:rsidR="004B45D9" w:rsidRDefault="004B45D9">
      <w:pPr>
        <w:spacing w:after="0"/>
        <w:ind w:left="120"/>
        <w:jc w:val="center"/>
      </w:pPr>
    </w:p>
    <w:p w:rsidR="004B45D9" w:rsidRDefault="004B45D9">
      <w:pPr>
        <w:spacing w:after="0"/>
        <w:ind w:left="120"/>
        <w:jc w:val="center"/>
      </w:pPr>
    </w:p>
    <w:p w:rsidR="004B45D9" w:rsidRDefault="004B45D9">
      <w:pPr>
        <w:spacing w:after="0"/>
        <w:ind w:left="120"/>
        <w:jc w:val="center"/>
      </w:pPr>
    </w:p>
    <w:p w:rsidR="004B45D9" w:rsidRDefault="00E230CD">
      <w:pPr>
        <w:spacing w:after="0"/>
        <w:ind w:left="120"/>
        <w:jc w:val="center"/>
      </w:pPr>
      <w:bookmarkStart w:id="3" w:name="6efb4b3f-b311-4243-8bdc-9c68fbe3f27d"/>
      <w:r>
        <w:rPr>
          <w:rFonts w:ascii="Times New Roman" w:hAnsi="Times New Roman"/>
          <w:b/>
          <w:color w:val="000000"/>
          <w:sz w:val="28"/>
        </w:rPr>
        <w:t>с. Орджоникидзевское</w:t>
      </w:r>
      <w:bookmarkEnd w:id="3"/>
      <w:r>
        <w:rPr>
          <w:rFonts w:ascii="Times New Roman" w:hAnsi="Times New Roman"/>
          <w:b/>
          <w:color w:val="000000"/>
          <w:sz w:val="28"/>
        </w:rPr>
        <w:t xml:space="preserve"> </w:t>
      </w:r>
      <w:bookmarkStart w:id="4" w:name="f1911595-c9b0-48c8-8fd6-d0b6f2c1f773"/>
      <w:r>
        <w:rPr>
          <w:rFonts w:ascii="Times New Roman" w:hAnsi="Times New Roman"/>
          <w:b/>
          <w:color w:val="000000"/>
          <w:sz w:val="28"/>
        </w:rPr>
        <w:t>2024г.</w:t>
      </w:r>
      <w:bookmarkEnd w:id="4"/>
    </w:p>
    <w:p w:rsidR="004B45D9" w:rsidRDefault="004B45D9">
      <w:pPr>
        <w:spacing w:after="0"/>
        <w:ind w:left="120"/>
      </w:pPr>
    </w:p>
    <w:p w:rsidR="004B45D9" w:rsidRDefault="004B45D9">
      <w:pPr>
        <w:sectPr w:rsidR="004B45D9">
          <w:pgSz w:w="11906" w:h="16383"/>
          <w:pgMar w:top="1134" w:right="850" w:bottom="1134" w:left="1701" w:header="720" w:footer="720" w:gutter="0"/>
          <w:cols w:space="720"/>
        </w:sectPr>
      </w:pPr>
    </w:p>
    <w:p w:rsidR="004B45D9" w:rsidRDefault="00E230CD">
      <w:pPr>
        <w:spacing w:after="0" w:line="264" w:lineRule="auto"/>
        <w:ind w:left="120"/>
        <w:jc w:val="both"/>
      </w:pPr>
      <w:bookmarkStart w:id="5" w:name="block-4097569"/>
      <w:bookmarkEnd w:id="0"/>
      <w:r>
        <w:rPr>
          <w:rFonts w:ascii="Times New Roman" w:hAnsi="Times New Roman"/>
          <w:b/>
          <w:color w:val="000000"/>
          <w:sz w:val="28"/>
        </w:rPr>
        <w:lastRenderedPageBreak/>
        <w:t>ПОЯСНИТЕЛЬНАЯ ЗАПИСКА</w:t>
      </w:r>
    </w:p>
    <w:p w:rsidR="004B45D9" w:rsidRDefault="004B45D9">
      <w:pPr>
        <w:spacing w:after="0" w:line="264" w:lineRule="auto"/>
        <w:ind w:left="120"/>
        <w:jc w:val="both"/>
      </w:pP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CD1180">
        <w:rPr>
          <w:rFonts w:ascii="Times New Roman" w:hAnsi="Times New Roman"/>
          <w:color w:val="333333"/>
          <w:sz w:val="28"/>
          <w:lang w:val="ru-RU"/>
        </w:rPr>
        <w:t xml:space="preserve"> – </w:t>
      </w:r>
      <w:r w:rsidRPr="00CD1180">
        <w:rPr>
          <w:rFonts w:ascii="Times New Roman" w:hAnsi="Times New Roman"/>
          <w:color w:val="000000"/>
          <w:sz w:val="28"/>
          <w:lang w:val="ru-RU"/>
        </w:rPr>
        <w:t>меньше», «равно</w:t>
      </w:r>
      <w:r w:rsidRPr="00CD1180">
        <w:rPr>
          <w:rFonts w:ascii="Times New Roman" w:hAnsi="Times New Roman"/>
          <w:color w:val="333333"/>
          <w:sz w:val="28"/>
          <w:lang w:val="ru-RU"/>
        </w:rPr>
        <w:t xml:space="preserve"> – </w:t>
      </w:r>
      <w:r w:rsidRPr="00CD1180">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4B45D9" w:rsidRPr="00CD1180" w:rsidRDefault="00E230CD">
      <w:pPr>
        <w:spacing w:after="0" w:line="264" w:lineRule="auto"/>
        <w:ind w:firstLine="600"/>
        <w:jc w:val="both"/>
        <w:rPr>
          <w:lang w:val="ru-RU"/>
        </w:rPr>
      </w:pPr>
      <w:bookmarkStart w:id="6" w:name="bc284a2b-8dc7-47b2-bec2-e0e566c832dd"/>
      <w:r w:rsidRPr="00CD1180">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6"/>
    </w:p>
    <w:p w:rsidR="004B45D9" w:rsidRPr="00CD1180" w:rsidRDefault="004B45D9">
      <w:pPr>
        <w:rPr>
          <w:lang w:val="ru-RU"/>
        </w:rPr>
        <w:sectPr w:rsidR="004B45D9" w:rsidRPr="00CD1180">
          <w:pgSz w:w="11906" w:h="16383"/>
          <w:pgMar w:top="1134" w:right="850" w:bottom="1134" w:left="1701" w:header="720" w:footer="720" w:gutter="0"/>
          <w:cols w:space="720"/>
        </w:sectPr>
      </w:pPr>
    </w:p>
    <w:p w:rsidR="004B45D9" w:rsidRPr="00CD1180" w:rsidRDefault="00E230CD">
      <w:pPr>
        <w:spacing w:after="0" w:line="264" w:lineRule="auto"/>
        <w:ind w:left="120"/>
        <w:jc w:val="both"/>
        <w:rPr>
          <w:lang w:val="ru-RU"/>
        </w:rPr>
      </w:pPr>
      <w:bookmarkStart w:id="7" w:name="block-4097562"/>
      <w:bookmarkEnd w:id="5"/>
      <w:r w:rsidRPr="00CD1180">
        <w:rPr>
          <w:rFonts w:ascii="Times New Roman" w:hAnsi="Times New Roman"/>
          <w:b/>
          <w:color w:val="000000"/>
          <w:sz w:val="28"/>
          <w:lang w:val="ru-RU"/>
        </w:rPr>
        <w:lastRenderedPageBreak/>
        <w:t>СОДЕРЖАНИЕ ОБУЧЕНИЯ</w:t>
      </w:r>
    </w:p>
    <w:p w:rsidR="004B45D9" w:rsidRPr="00CD1180" w:rsidRDefault="004B45D9">
      <w:pPr>
        <w:spacing w:after="0" w:line="264" w:lineRule="auto"/>
        <w:ind w:left="120"/>
        <w:jc w:val="both"/>
        <w:rPr>
          <w:lang w:val="ru-RU"/>
        </w:rPr>
      </w:pP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B45D9" w:rsidRPr="00CD1180" w:rsidRDefault="004B45D9">
      <w:pPr>
        <w:spacing w:after="0" w:line="264" w:lineRule="auto"/>
        <w:ind w:left="120"/>
        <w:jc w:val="both"/>
        <w:rPr>
          <w:lang w:val="ru-RU"/>
        </w:rPr>
      </w:pPr>
    </w:p>
    <w:p w:rsidR="004B45D9" w:rsidRPr="00CD1180" w:rsidRDefault="00E230CD">
      <w:pPr>
        <w:spacing w:after="0" w:line="264" w:lineRule="auto"/>
        <w:ind w:left="120"/>
        <w:jc w:val="both"/>
        <w:rPr>
          <w:lang w:val="ru-RU"/>
        </w:rPr>
      </w:pPr>
      <w:r w:rsidRPr="00CD1180">
        <w:rPr>
          <w:rFonts w:ascii="Times New Roman" w:hAnsi="Times New Roman"/>
          <w:b/>
          <w:color w:val="000000"/>
          <w:sz w:val="28"/>
          <w:lang w:val="ru-RU"/>
        </w:rPr>
        <w:t>1 КЛАСС</w:t>
      </w:r>
    </w:p>
    <w:p w:rsidR="004B45D9" w:rsidRPr="00CD1180" w:rsidRDefault="004B45D9">
      <w:pPr>
        <w:spacing w:after="0" w:line="264" w:lineRule="auto"/>
        <w:ind w:left="120"/>
        <w:jc w:val="both"/>
        <w:rPr>
          <w:lang w:val="ru-RU"/>
        </w:rPr>
      </w:pP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Числа и величины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Арифметические действия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Текстовые задачи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Пространственные отношения и геометрические фигуры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CD1180">
        <w:rPr>
          <w:rFonts w:ascii="Times New Roman" w:hAnsi="Times New Roman"/>
          <w:color w:val="333333"/>
          <w:sz w:val="28"/>
          <w:lang w:val="ru-RU"/>
        </w:rPr>
        <w:t xml:space="preserve"> – </w:t>
      </w:r>
      <w:r w:rsidRPr="00CD1180">
        <w:rPr>
          <w:rFonts w:ascii="Times New Roman" w:hAnsi="Times New Roman"/>
          <w:color w:val="000000"/>
          <w:sz w:val="28"/>
          <w:lang w:val="ru-RU"/>
        </w:rPr>
        <w:t>справа», «сверху</w:t>
      </w:r>
      <w:r w:rsidRPr="00CD1180">
        <w:rPr>
          <w:rFonts w:ascii="Times New Roman" w:hAnsi="Times New Roman"/>
          <w:color w:val="333333"/>
          <w:sz w:val="28"/>
          <w:lang w:val="ru-RU"/>
        </w:rPr>
        <w:t xml:space="preserve"> – </w:t>
      </w:r>
      <w:r w:rsidRPr="00CD1180">
        <w:rPr>
          <w:rFonts w:ascii="Times New Roman" w:hAnsi="Times New Roman"/>
          <w:color w:val="000000"/>
          <w:sz w:val="28"/>
          <w:lang w:val="ru-RU"/>
        </w:rPr>
        <w:t xml:space="preserve">снизу», «между».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Математическая информация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наблюдать математические объекты (числа, величины) в окружающем мире;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обнаруживать общее и различное в записи арифметических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наблюдать действие измерительных приборов;</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сравнивать два объекта, два числа;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распределять объекты на группы по заданному основанию;</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копировать изученные фигуры, рисовать от руки по собственному замыслу;</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приводить примеры чисел, геометрических фигур;</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соблюдать последовательность при количественном и порядковом счёте.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читать таблицу, извлекать информацию, представленную в табличной форме.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комментировать ход сравнения двух объектов;</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различать и использовать математические знаки;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строить предложения относительно заданного набора объектов.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принимать учебную задачу, удерживать её в процессе деятельности;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действовать в соответствии с предложенным образцом, инструкцией;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Совместная деятельность способствует формированию умений: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B45D9" w:rsidRPr="00CD1180" w:rsidRDefault="004B45D9">
      <w:pPr>
        <w:spacing w:after="0" w:line="264" w:lineRule="auto"/>
        <w:ind w:left="120"/>
        <w:jc w:val="both"/>
        <w:rPr>
          <w:lang w:val="ru-RU"/>
        </w:rPr>
      </w:pPr>
    </w:p>
    <w:p w:rsidR="004B45D9" w:rsidRPr="00CD1180" w:rsidRDefault="00E230CD">
      <w:pPr>
        <w:spacing w:after="0" w:line="264" w:lineRule="auto"/>
        <w:ind w:left="120"/>
        <w:jc w:val="both"/>
        <w:rPr>
          <w:lang w:val="ru-RU"/>
        </w:rPr>
      </w:pPr>
      <w:r w:rsidRPr="00CD1180">
        <w:rPr>
          <w:rFonts w:ascii="Times New Roman" w:hAnsi="Times New Roman"/>
          <w:b/>
          <w:color w:val="000000"/>
          <w:sz w:val="28"/>
          <w:lang w:val="ru-RU"/>
        </w:rPr>
        <w:t>2 КЛАСС</w:t>
      </w:r>
    </w:p>
    <w:p w:rsidR="004B45D9" w:rsidRPr="00CD1180" w:rsidRDefault="004B45D9">
      <w:pPr>
        <w:spacing w:after="0" w:line="264" w:lineRule="auto"/>
        <w:ind w:left="120"/>
        <w:jc w:val="both"/>
        <w:rPr>
          <w:lang w:val="ru-RU"/>
        </w:rPr>
      </w:pP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Числа и величины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Арифметические действия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CD1180">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Текстовые задачи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Пространственные отношения и геометрические фигуры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Математическая информация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наблюдать математические отношения (часть – целое, больше – меньше) в окружающем мире;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обнаруживать модели геометрических фигур в окружающем мире;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вести поиск различных решений задачи (расчётной, с геометрическим содержанием);</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подбирать примеры, подтверждающие суждение, вывод, ответ.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дополнять модели (схемы, изображения) готовыми числовыми данными.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комментировать ход вычислений;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объяснять выбор величины, соответствующей ситуации измерения;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составлять текстовую задачу с заданным отношением (готовым решением) по образцу;</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называть числа, величины, геометрические фигуры, обладающие заданным свойством;</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записывать, читать число, числовое выражение;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конструировать утверждения с использованием слов «каждый», «все».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находить с помощью учителя причину возникшей ошибки или затруднения.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 обучающегося будут сформированы следующие умения совместной деятельности: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совместно с учителем оценивать результаты выполнения общей работы.</w:t>
      </w:r>
    </w:p>
    <w:p w:rsidR="004B45D9" w:rsidRPr="00CD1180" w:rsidRDefault="004B45D9">
      <w:pPr>
        <w:spacing w:after="0" w:line="264" w:lineRule="auto"/>
        <w:ind w:left="120"/>
        <w:jc w:val="both"/>
        <w:rPr>
          <w:lang w:val="ru-RU"/>
        </w:rPr>
      </w:pPr>
    </w:p>
    <w:p w:rsidR="004B45D9" w:rsidRPr="00CD1180" w:rsidRDefault="00E230CD">
      <w:pPr>
        <w:spacing w:after="0" w:line="264" w:lineRule="auto"/>
        <w:ind w:left="120"/>
        <w:jc w:val="both"/>
        <w:rPr>
          <w:lang w:val="ru-RU"/>
        </w:rPr>
      </w:pPr>
      <w:r w:rsidRPr="00CD1180">
        <w:rPr>
          <w:rFonts w:ascii="Times New Roman" w:hAnsi="Times New Roman"/>
          <w:b/>
          <w:color w:val="000000"/>
          <w:sz w:val="28"/>
          <w:lang w:val="ru-RU"/>
        </w:rPr>
        <w:lastRenderedPageBreak/>
        <w:t>3 КЛАСС</w:t>
      </w:r>
    </w:p>
    <w:p w:rsidR="004B45D9" w:rsidRPr="00CD1180" w:rsidRDefault="004B45D9">
      <w:pPr>
        <w:spacing w:after="0" w:line="264" w:lineRule="auto"/>
        <w:ind w:left="120"/>
        <w:jc w:val="both"/>
        <w:rPr>
          <w:lang w:val="ru-RU"/>
        </w:rPr>
      </w:pP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Числа и величины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CD1180">
        <w:rPr>
          <w:rFonts w:ascii="Times New Roman" w:hAnsi="Times New Roman"/>
          <w:color w:val="333333"/>
          <w:sz w:val="28"/>
          <w:lang w:val="ru-RU"/>
        </w:rPr>
        <w:t xml:space="preserve"> – </w:t>
      </w:r>
      <w:r w:rsidRPr="00CD1180">
        <w:rPr>
          <w:rFonts w:ascii="Times New Roman" w:hAnsi="Times New Roman"/>
          <w:color w:val="000000"/>
          <w:sz w:val="28"/>
          <w:lang w:val="ru-RU"/>
        </w:rPr>
        <w:t>легче на…», «тяжелее</w:t>
      </w:r>
      <w:r w:rsidRPr="00CD1180">
        <w:rPr>
          <w:rFonts w:ascii="Times New Roman" w:hAnsi="Times New Roman"/>
          <w:color w:val="333333"/>
          <w:sz w:val="28"/>
          <w:lang w:val="ru-RU"/>
        </w:rPr>
        <w:t xml:space="preserve"> – </w:t>
      </w:r>
      <w:r w:rsidRPr="00CD1180">
        <w:rPr>
          <w:rFonts w:ascii="Times New Roman" w:hAnsi="Times New Roman"/>
          <w:color w:val="000000"/>
          <w:sz w:val="28"/>
          <w:lang w:val="ru-RU"/>
        </w:rPr>
        <w:t xml:space="preserve">легче в…».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Стоимость (единицы – рубль, копейка), установление отношения «дороже</w:t>
      </w:r>
      <w:r w:rsidRPr="00CD1180">
        <w:rPr>
          <w:rFonts w:ascii="Times New Roman" w:hAnsi="Times New Roman"/>
          <w:color w:val="333333"/>
          <w:sz w:val="28"/>
          <w:lang w:val="ru-RU"/>
        </w:rPr>
        <w:t xml:space="preserve"> – </w:t>
      </w:r>
      <w:r w:rsidRPr="00CD1180">
        <w:rPr>
          <w:rFonts w:ascii="Times New Roman" w:hAnsi="Times New Roman"/>
          <w:color w:val="000000"/>
          <w:sz w:val="28"/>
          <w:lang w:val="ru-RU"/>
        </w:rPr>
        <w:t>дешевле на…», «дороже</w:t>
      </w:r>
      <w:r w:rsidRPr="00CD1180">
        <w:rPr>
          <w:rFonts w:ascii="Times New Roman" w:hAnsi="Times New Roman"/>
          <w:color w:val="333333"/>
          <w:sz w:val="28"/>
          <w:lang w:val="ru-RU"/>
        </w:rPr>
        <w:t xml:space="preserve"> – </w:t>
      </w:r>
      <w:r w:rsidRPr="00CD1180">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Время (единица времени – секунда), установление отношения «быстрее</w:t>
      </w:r>
      <w:r w:rsidRPr="00CD1180">
        <w:rPr>
          <w:rFonts w:ascii="Times New Roman" w:hAnsi="Times New Roman"/>
          <w:color w:val="333333"/>
          <w:sz w:val="28"/>
          <w:lang w:val="ru-RU"/>
        </w:rPr>
        <w:t xml:space="preserve"> – </w:t>
      </w:r>
      <w:r w:rsidRPr="00CD1180">
        <w:rPr>
          <w:rFonts w:ascii="Times New Roman" w:hAnsi="Times New Roman"/>
          <w:color w:val="000000"/>
          <w:sz w:val="28"/>
          <w:lang w:val="ru-RU"/>
        </w:rPr>
        <w:t>медленнее на…», «быстрее</w:t>
      </w:r>
      <w:r w:rsidRPr="00CD1180">
        <w:rPr>
          <w:rFonts w:ascii="Times New Roman" w:hAnsi="Times New Roman"/>
          <w:color w:val="333333"/>
          <w:sz w:val="28"/>
          <w:lang w:val="ru-RU"/>
        </w:rPr>
        <w:t xml:space="preserve"> – </w:t>
      </w:r>
      <w:r w:rsidRPr="00CD1180">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Арифметические действия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Письменное сложение, вычитание чисел в пределах 1000. Действия с числами 0 и 1.</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Переместительное, сочетательное свойства сложения, умножения при вычислениях.</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Нахождение неизвестного компонента арифметического действия.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Однородные величины: сложение и вычитание. </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Текстовые задачи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CD1180">
        <w:rPr>
          <w:rFonts w:ascii="Times New Roman" w:hAnsi="Times New Roman"/>
          <w:color w:val="333333"/>
          <w:sz w:val="28"/>
          <w:lang w:val="ru-RU"/>
        </w:rPr>
        <w:t xml:space="preserve"> – </w:t>
      </w:r>
      <w:r w:rsidRPr="00CD1180">
        <w:rPr>
          <w:rFonts w:ascii="Times New Roman" w:hAnsi="Times New Roman"/>
          <w:color w:val="000000"/>
          <w:sz w:val="28"/>
          <w:lang w:val="ru-RU"/>
        </w:rPr>
        <w:t>меньше на…», «больше</w:t>
      </w:r>
      <w:r w:rsidRPr="00CD1180">
        <w:rPr>
          <w:rFonts w:ascii="Times New Roman" w:hAnsi="Times New Roman"/>
          <w:color w:val="333333"/>
          <w:sz w:val="28"/>
          <w:lang w:val="ru-RU"/>
        </w:rPr>
        <w:t xml:space="preserve"> – </w:t>
      </w:r>
      <w:r w:rsidRPr="00CD1180">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Пространственные отношения и геометрические фигуры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Периметр многоугольника: измерение, вычисление, запись равенства.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Математическая информация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Классификация объектов по двум признакам.</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выбирать приём вычисления, выполнения действия;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конструировать геометрические фигуры;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прикидывать размеры фигуры, её элементов;</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понимать смысл зависимостей и математических отношений, описанных в задаче;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различать и использовать разные приёмы и алгоритмы вычисления;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соотносить начало, окончание, продолжительность события в практической ситуации;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моделировать предложенную практическую ситуацию;</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устанавливать последовательность событий, действий сюжета текстовой задачи.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читать информацию, представленную в разных формах;</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заполнять таблицы сложения и умножения, дополнять данными чертёж;</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устанавливать соответствие между различными записями решения задачи;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использовать математическую терминологию для описания отношений и зависимостей;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строить речевые высказывания для решения задач, составлять текстовую задачу;</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объяснять на примерах отношения «больше</w:t>
      </w:r>
      <w:r w:rsidRPr="00CD1180">
        <w:rPr>
          <w:rFonts w:ascii="Times New Roman" w:hAnsi="Times New Roman"/>
          <w:color w:val="333333"/>
          <w:sz w:val="28"/>
          <w:lang w:val="ru-RU"/>
        </w:rPr>
        <w:t xml:space="preserve"> – </w:t>
      </w:r>
      <w:r w:rsidRPr="00CD1180">
        <w:rPr>
          <w:rFonts w:ascii="Times New Roman" w:hAnsi="Times New Roman"/>
          <w:color w:val="000000"/>
          <w:sz w:val="28"/>
          <w:lang w:val="ru-RU"/>
        </w:rPr>
        <w:t>меньше на…», «больше</w:t>
      </w:r>
      <w:r w:rsidRPr="00CD1180">
        <w:rPr>
          <w:rFonts w:ascii="Times New Roman" w:hAnsi="Times New Roman"/>
          <w:color w:val="333333"/>
          <w:sz w:val="28"/>
          <w:lang w:val="ru-RU"/>
        </w:rPr>
        <w:t xml:space="preserve"> – </w:t>
      </w:r>
      <w:r w:rsidRPr="00CD1180">
        <w:rPr>
          <w:rFonts w:ascii="Times New Roman" w:hAnsi="Times New Roman"/>
          <w:color w:val="000000"/>
          <w:sz w:val="28"/>
          <w:lang w:val="ru-RU"/>
        </w:rPr>
        <w:t>меньше в…», «равно»;</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использовать математическую символику для составления числовых выражений;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участвовать в обсуждении ошибок в ходе и результате выполнения вычисления.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проверять ход и результат выполнения действия;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вести поиск ошибок, характеризовать их и исправлять;</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формулировать ответ (вывод), подтверждать его объяснением, расчётами;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 обучающегося будут сформированы следующие умения совместной деятельности: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выполнять совместно прикидку и оценку результата выполнения общей работы.</w:t>
      </w:r>
    </w:p>
    <w:p w:rsidR="004B45D9" w:rsidRPr="00CD1180" w:rsidRDefault="004B45D9">
      <w:pPr>
        <w:spacing w:after="0" w:line="264" w:lineRule="auto"/>
        <w:ind w:left="120"/>
        <w:jc w:val="both"/>
        <w:rPr>
          <w:lang w:val="ru-RU"/>
        </w:rPr>
      </w:pPr>
    </w:p>
    <w:p w:rsidR="004B45D9" w:rsidRPr="00CD1180" w:rsidRDefault="00E230CD">
      <w:pPr>
        <w:spacing w:after="0" w:line="264" w:lineRule="auto"/>
        <w:ind w:left="120"/>
        <w:jc w:val="both"/>
        <w:rPr>
          <w:lang w:val="ru-RU"/>
        </w:rPr>
      </w:pPr>
      <w:r w:rsidRPr="00CD1180">
        <w:rPr>
          <w:rFonts w:ascii="Times New Roman" w:hAnsi="Times New Roman"/>
          <w:b/>
          <w:color w:val="000000"/>
          <w:sz w:val="28"/>
          <w:lang w:val="ru-RU"/>
        </w:rPr>
        <w:t>4 КЛАСС</w:t>
      </w:r>
    </w:p>
    <w:p w:rsidR="004B45D9" w:rsidRPr="00CD1180" w:rsidRDefault="004B45D9">
      <w:pPr>
        <w:spacing w:after="0" w:line="264" w:lineRule="auto"/>
        <w:ind w:left="120"/>
        <w:jc w:val="both"/>
        <w:rPr>
          <w:lang w:val="ru-RU"/>
        </w:rPr>
      </w:pP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Числа и величины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Величины: сравнение объектов по массе, длине, площади, вместимости.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Единицы массы (</w:t>
      </w:r>
      <w:r w:rsidRPr="00CD1180">
        <w:rPr>
          <w:rFonts w:ascii="Times New Roman" w:hAnsi="Times New Roman"/>
          <w:color w:val="333333"/>
          <w:sz w:val="28"/>
          <w:lang w:val="ru-RU"/>
        </w:rPr>
        <w:t>центнер, тонна)</w:t>
      </w:r>
      <w:r w:rsidRPr="00CD1180">
        <w:rPr>
          <w:rFonts w:ascii="Times New Roman" w:hAnsi="Times New Roman"/>
          <w:color w:val="000000"/>
          <w:sz w:val="28"/>
          <w:lang w:val="ru-RU"/>
        </w:rPr>
        <w:t>и соотношения между ними.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Единицы времени (сутки, неделя, месяц, год, век), соотношения между ними.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Доля величины времени, массы, длины.</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lastRenderedPageBreak/>
        <w:t>Арифметические действия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Умножение и деление величины на однозначное число.</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Текстовые задачи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Пространственные отношения и геометрические фигуры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Наглядные представления о симметрии.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Периметр, площадь фигуры, составленной из двух – трёх прямоугольников (квадратов).</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Математическая информация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Алгоритмы решения изученных учебных и практических задач.</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обнаруживать модели изученных геометрических фигур в окружающем мире;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классифицировать объекты по 1–2 выбранным признакам;</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представлять информацию в разных формах;</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извлекать и интерпретировать информацию, представленную в таблице, на диаграмме;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конструировать, читать числовое выражение;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описывать практическую ситуацию с использованием изученной терминологии;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составлять инструкцию, записывать рассуждение;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самостоятельно выполнять прикидку и оценку результата измерений;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находить, исправлять, прогнозировать ошибки и трудности в решении учебной задачи.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 обучающегося будут сформированы следующие умения совместной деятельности: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B45D9" w:rsidRPr="00CD1180" w:rsidRDefault="004B45D9">
      <w:pPr>
        <w:rPr>
          <w:lang w:val="ru-RU"/>
        </w:rPr>
        <w:sectPr w:rsidR="004B45D9" w:rsidRPr="00CD1180">
          <w:pgSz w:w="11906" w:h="16383"/>
          <w:pgMar w:top="1134" w:right="850" w:bottom="1134" w:left="1701" w:header="720" w:footer="720" w:gutter="0"/>
          <w:cols w:space="720"/>
        </w:sectPr>
      </w:pPr>
    </w:p>
    <w:p w:rsidR="004B45D9" w:rsidRPr="00CD1180" w:rsidRDefault="00E230CD">
      <w:pPr>
        <w:spacing w:after="0" w:line="264" w:lineRule="auto"/>
        <w:ind w:left="120"/>
        <w:jc w:val="both"/>
        <w:rPr>
          <w:lang w:val="ru-RU"/>
        </w:rPr>
      </w:pPr>
      <w:bookmarkStart w:id="8" w:name="block-4097563"/>
      <w:bookmarkEnd w:id="7"/>
      <w:r w:rsidRPr="00CD1180">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4B45D9" w:rsidRPr="00CD1180" w:rsidRDefault="004B45D9">
      <w:pPr>
        <w:spacing w:after="0" w:line="264" w:lineRule="auto"/>
        <w:ind w:left="120"/>
        <w:jc w:val="both"/>
        <w:rPr>
          <w:lang w:val="ru-RU"/>
        </w:rPr>
      </w:pPr>
    </w:p>
    <w:p w:rsidR="004B45D9" w:rsidRPr="00CD1180" w:rsidRDefault="00E230CD">
      <w:pPr>
        <w:spacing w:after="0" w:line="264" w:lineRule="auto"/>
        <w:ind w:left="120"/>
        <w:jc w:val="both"/>
        <w:rPr>
          <w:lang w:val="ru-RU"/>
        </w:rPr>
      </w:pPr>
      <w:r w:rsidRPr="00CD1180">
        <w:rPr>
          <w:rFonts w:ascii="Times New Roman" w:hAnsi="Times New Roman"/>
          <w:b/>
          <w:color w:val="000000"/>
          <w:sz w:val="28"/>
          <w:lang w:val="ru-RU"/>
        </w:rPr>
        <w:t>ЛИЧНОСТНЫЕ РЕЗУЛЬТАТЫ</w:t>
      </w:r>
    </w:p>
    <w:p w:rsidR="004B45D9" w:rsidRPr="00CD1180" w:rsidRDefault="004B45D9">
      <w:pPr>
        <w:spacing w:after="0" w:line="264" w:lineRule="auto"/>
        <w:ind w:left="120"/>
        <w:jc w:val="both"/>
        <w:rPr>
          <w:lang w:val="ru-RU"/>
        </w:rPr>
      </w:pP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осваивать навыки организации безопасного поведения в информационной среде;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4B45D9" w:rsidRPr="00CD1180" w:rsidRDefault="004B45D9">
      <w:pPr>
        <w:spacing w:after="0" w:line="264" w:lineRule="auto"/>
        <w:ind w:left="120"/>
        <w:jc w:val="both"/>
        <w:rPr>
          <w:lang w:val="ru-RU"/>
        </w:rPr>
      </w:pPr>
    </w:p>
    <w:p w:rsidR="004B45D9" w:rsidRPr="00CD1180" w:rsidRDefault="00E230CD">
      <w:pPr>
        <w:spacing w:after="0" w:line="264" w:lineRule="auto"/>
        <w:ind w:left="120"/>
        <w:jc w:val="both"/>
        <w:rPr>
          <w:lang w:val="ru-RU"/>
        </w:rPr>
      </w:pPr>
      <w:r w:rsidRPr="00CD1180">
        <w:rPr>
          <w:rFonts w:ascii="Times New Roman" w:hAnsi="Times New Roman"/>
          <w:b/>
          <w:color w:val="000000"/>
          <w:sz w:val="28"/>
          <w:lang w:val="ru-RU"/>
        </w:rPr>
        <w:t>МЕТАПРЕДМЕТНЫЕ РЕЗУЛЬТАТЫ</w:t>
      </w:r>
    </w:p>
    <w:p w:rsidR="004B45D9" w:rsidRPr="00CD1180" w:rsidRDefault="004B45D9">
      <w:pPr>
        <w:spacing w:after="0" w:line="264" w:lineRule="auto"/>
        <w:ind w:left="120"/>
        <w:jc w:val="both"/>
        <w:rPr>
          <w:lang w:val="ru-RU"/>
        </w:rPr>
      </w:pPr>
    </w:p>
    <w:p w:rsidR="004B45D9" w:rsidRPr="00CD1180" w:rsidRDefault="00E230CD">
      <w:pPr>
        <w:spacing w:after="0" w:line="264" w:lineRule="auto"/>
        <w:ind w:left="120"/>
        <w:jc w:val="both"/>
        <w:rPr>
          <w:lang w:val="ru-RU"/>
        </w:rPr>
      </w:pPr>
      <w:r w:rsidRPr="00CD1180">
        <w:rPr>
          <w:rFonts w:ascii="Times New Roman" w:hAnsi="Times New Roman"/>
          <w:b/>
          <w:color w:val="000000"/>
          <w:sz w:val="28"/>
          <w:lang w:val="ru-RU"/>
        </w:rPr>
        <w:t>Познавательные универсальные учебные действия</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Базовые логические действия: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устанавливать связи и зависимости между математическими объектами («часть – целое», «причина</w:t>
      </w:r>
      <w:r w:rsidRPr="00CD1180">
        <w:rPr>
          <w:rFonts w:ascii="Times New Roman" w:hAnsi="Times New Roman"/>
          <w:color w:val="333333"/>
          <w:sz w:val="28"/>
          <w:lang w:val="ru-RU"/>
        </w:rPr>
        <w:t xml:space="preserve"> – </w:t>
      </w:r>
      <w:r w:rsidRPr="00CD1180">
        <w:rPr>
          <w:rFonts w:ascii="Times New Roman" w:hAnsi="Times New Roman"/>
          <w:color w:val="000000"/>
          <w:sz w:val="28"/>
          <w:lang w:val="ru-RU"/>
        </w:rPr>
        <w:t>следствие», «протяжённость»);</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Базовые исследовательские действия: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применять изученные методы познания (измерение, моделирование, перебор вариантов).</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Работа с информацией: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4B45D9" w:rsidRPr="00CD1180" w:rsidRDefault="004B45D9">
      <w:pPr>
        <w:spacing w:after="0" w:line="264" w:lineRule="auto"/>
        <w:ind w:left="120"/>
        <w:jc w:val="both"/>
        <w:rPr>
          <w:lang w:val="ru-RU"/>
        </w:rPr>
      </w:pPr>
    </w:p>
    <w:p w:rsidR="004B45D9" w:rsidRPr="00CD1180" w:rsidRDefault="00E230CD">
      <w:pPr>
        <w:spacing w:after="0" w:line="264" w:lineRule="auto"/>
        <w:ind w:left="120"/>
        <w:jc w:val="both"/>
        <w:rPr>
          <w:lang w:val="ru-RU"/>
        </w:rPr>
      </w:pPr>
      <w:r w:rsidRPr="00CD1180">
        <w:rPr>
          <w:rFonts w:ascii="Times New Roman" w:hAnsi="Times New Roman"/>
          <w:b/>
          <w:color w:val="000000"/>
          <w:sz w:val="28"/>
          <w:lang w:val="ru-RU"/>
        </w:rPr>
        <w:t>Коммуникативные универсальные учебные действия</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Общение: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конструировать утверждения, проверять их истинность;</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комментировать процесс вычисления, построения, решения;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объяснять полученный ответ с использованием изученной терминологии;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самостоятельно составлять тексты заданий, аналогичные типовым изученным.</w:t>
      </w:r>
    </w:p>
    <w:p w:rsidR="004B45D9" w:rsidRPr="00CD1180" w:rsidRDefault="004B45D9">
      <w:pPr>
        <w:spacing w:after="0" w:line="264" w:lineRule="auto"/>
        <w:ind w:left="120"/>
        <w:jc w:val="both"/>
        <w:rPr>
          <w:lang w:val="ru-RU"/>
        </w:rPr>
      </w:pPr>
    </w:p>
    <w:p w:rsidR="004B45D9" w:rsidRPr="00CD1180" w:rsidRDefault="00E230CD">
      <w:pPr>
        <w:spacing w:after="0" w:line="264" w:lineRule="auto"/>
        <w:ind w:left="120"/>
        <w:jc w:val="both"/>
        <w:rPr>
          <w:lang w:val="ru-RU"/>
        </w:rPr>
      </w:pPr>
      <w:r w:rsidRPr="00CD1180">
        <w:rPr>
          <w:rFonts w:ascii="Times New Roman" w:hAnsi="Times New Roman"/>
          <w:b/>
          <w:color w:val="000000"/>
          <w:sz w:val="28"/>
          <w:lang w:val="ru-RU"/>
        </w:rPr>
        <w:t>Регулятивные универсальные учебные действия</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Самоорганизация: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планировать действия по решению учебной задачи для получения результата;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Самоконтроль (рефлексия):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осуществлять контроль процесса и результата своей деятельности;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выбирать и при необходимости корректировать способы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оценивать рациональность своих действий, давать им качественную характеристику.</w:t>
      </w:r>
    </w:p>
    <w:p w:rsidR="004B45D9" w:rsidRPr="00CD1180" w:rsidRDefault="00E230CD">
      <w:pPr>
        <w:spacing w:after="0" w:line="264" w:lineRule="auto"/>
        <w:ind w:firstLine="600"/>
        <w:jc w:val="both"/>
        <w:rPr>
          <w:lang w:val="ru-RU"/>
        </w:rPr>
      </w:pPr>
      <w:r w:rsidRPr="00CD1180">
        <w:rPr>
          <w:rFonts w:ascii="Times New Roman" w:hAnsi="Times New Roman"/>
          <w:b/>
          <w:color w:val="000000"/>
          <w:sz w:val="28"/>
          <w:lang w:val="ru-RU"/>
        </w:rPr>
        <w:t>Совместная деятельность:</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CD1180">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B45D9" w:rsidRPr="00CD1180" w:rsidRDefault="004B45D9">
      <w:pPr>
        <w:spacing w:after="0" w:line="264" w:lineRule="auto"/>
        <w:ind w:left="120"/>
        <w:jc w:val="both"/>
        <w:rPr>
          <w:lang w:val="ru-RU"/>
        </w:rPr>
      </w:pPr>
    </w:p>
    <w:p w:rsidR="004B45D9" w:rsidRPr="00CD1180" w:rsidRDefault="00E230CD">
      <w:pPr>
        <w:spacing w:after="0" w:line="264" w:lineRule="auto"/>
        <w:ind w:left="120"/>
        <w:jc w:val="both"/>
        <w:rPr>
          <w:lang w:val="ru-RU"/>
        </w:rPr>
      </w:pPr>
      <w:r w:rsidRPr="00CD1180">
        <w:rPr>
          <w:rFonts w:ascii="Times New Roman" w:hAnsi="Times New Roman"/>
          <w:b/>
          <w:color w:val="000000"/>
          <w:sz w:val="28"/>
          <w:lang w:val="ru-RU"/>
        </w:rPr>
        <w:t>ПРЕДМЕТНЫЕ РЕЗУЛЬТАТЫ</w:t>
      </w:r>
    </w:p>
    <w:p w:rsidR="004B45D9" w:rsidRPr="00CD1180" w:rsidRDefault="004B45D9">
      <w:pPr>
        <w:spacing w:after="0" w:line="264" w:lineRule="auto"/>
        <w:ind w:left="120"/>
        <w:jc w:val="both"/>
        <w:rPr>
          <w:lang w:val="ru-RU"/>
        </w:rPr>
      </w:pPr>
    </w:p>
    <w:p w:rsidR="004B45D9" w:rsidRPr="00CD1180" w:rsidRDefault="00E230CD">
      <w:pPr>
        <w:spacing w:after="0" w:line="264" w:lineRule="auto"/>
        <w:ind w:left="120"/>
        <w:jc w:val="both"/>
        <w:rPr>
          <w:lang w:val="ru-RU"/>
        </w:rPr>
      </w:pPr>
      <w:r w:rsidRPr="00CD1180">
        <w:rPr>
          <w:rFonts w:ascii="Times New Roman" w:hAnsi="Times New Roman"/>
          <w:color w:val="000000"/>
          <w:sz w:val="28"/>
          <w:lang w:val="ru-RU"/>
        </w:rPr>
        <w:t>К концу обучения в</w:t>
      </w:r>
      <w:r w:rsidRPr="00CD1180">
        <w:rPr>
          <w:rFonts w:ascii="Times New Roman" w:hAnsi="Times New Roman"/>
          <w:b/>
          <w:color w:val="000000"/>
          <w:sz w:val="28"/>
          <w:lang w:val="ru-RU"/>
        </w:rPr>
        <w:t xml:space="preserve"> 1 классе</w:t>
      </w:r>
      <w:r w:rsidRPr="00CD1180">
        <w:rPr>
          <w:rFonts w:ascii="Times New Roman" w:hAnsi="Times New Roman"/>
          <w:color w:val="000000"/>
          <w:sz w:val="28"/>
          <w:lang w:val="ru-RU"/>
        </w:rPr>
        <w:t xml:space="preserve"> у обучающегося будут сформированы следующие умения: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читать, записывать, сравнивать, упорядочивать числа от 0 до 20;</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пересчитывать различные объекты, устанавливать порядковый номер объекта;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находить числа, большее или меньшее данного числа на заданное число;</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сравнивать объекты по длине, устанавливая между ними соотношение «длиннее – короче», «выше</w:t>
      </w:r>
      <w:r w:rsidRPr="00CD1180">
        <w:rPr>
          <w:rFonts w:ascii="Times New Roman" w:hAnsi="Times New Roman"/>
          <w:color w:val="333333"/>
          <w:sz w:val="28"/>
          <w:lang w:val="ru-RU"/>
        </w:rPr>
        <w:t xml:space="preserve"> – </w:t>
      </w:r>
      <w:r w:rsidRPr="00CD1180">
        <w:rPr>
          <w:rFonts w:ascii="Times New Roman" w:hAnsi="Times New Roman"/>
          <w:color w:val="000000"/>
          <w:sz w:val="28"/>
          <w:lang w:val="ru-RU"/>
        </w:rPr>
        <w:t>ниже», «шире</w:t>
      </w:r>
      <w:r w:rsidRPr="00CD1180">
        <w:rPr>
          <w:rFonts w:ascii="Times New Roman" w:hAnsi="Times New Roman"/>
          <w:color w:val="333333"/>
          <w:sz w:val="28"/>
          <w:lang w:val="ru-RU"/>
        </w:rPr>
        <w:t xml:space="preserve"> – </w:t>
      </w:r>
      <w:r w:rsidRPr="00CD1180">
        <w:rPr>
          <w:rFonts w:ascii="Times New Roman" w:hAnsi="Times New Roman"/>
          <w:color w:val="000000"/>
          <w:sz w:val="28"/>
          <w:lang w:val="ru-RU"/>
        </w:rPr>
        <w:t>уже»;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измерять длину отрезка (в см), чертить отрезок заданной длины;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различать число и цифру;</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устанавливать между объектами соотношения: «слева</w:t>
      </w:r>
      <w:r w:rsidRPr="00CD1180">
        <w:rPr>
          <w:rFonts w:ascii="Times New Roman" w:hAnsi="Times New Roman"/>
          <w:color w:val="333333"/>
          <w:sz w:val="28"/>
          <w:lang w:val="ru-RU"/>
        </w:rPr>
        <w:t xml:space="preserve"> – </w:t>
      </w:r>
      <w:r w:rsidRPr="00CD1180">
        <w:rPr>
          <w:rFonts w:ascii="Times New Roman" w:hAnsi="Times New Roman"/>
          <w:color w:val="000000"/>
          <w:sz w:val="28"/>
          <w:lang w:val="ru-RU"/>
        </w:rPr>
        <w:t>справа», «спереди</w:t>
      </w:r>
      <w:r w:rsidRPr="00CD1180">
        <w:rPr>
          <w:rFonts w:ascii="Times New Roman" w:hAnsi="Times New Roman"/>
          <w:color w:val="333333"/>
          <w:sz w:val="28"/>
          <w:lang w:val="ru-RU"/>
        </w:rPr>
        <w:t xml:space="preserve"> – </w:t>
      </w:r>
      <w:r w:rsidRPr="00CD1180">
        <w:rPr>
          <w:rFonts w:ascii="Times New Roman" w:hAnsi="Times New Roman"/>
          <w:color w:val="000000"/>
          <w:sz w:val="28"/>
          <w:lang w:val="ru-RU"/>
        </w:rPr>
        <w:t xml:space="preserve">сзади», </w:t>
      </w:r>
      <w:r w:rsidRPr="00CD1180">
        <w:rPr>
          <w:rFonts w:ascii="Times New Roman" w:hAnsi="Times New Roman"/>
          <w:color w:val="333333"/>
          <w:sz w:val="28"/>
          <w:lang w:val="ru-RU"/>
        </w:rPr>
        <w:t>«</w:t>
      </w:r>
      <w:r w:rsidRPr="00CD1180">
        <w:rPr>
          <w:rFonts w:ascii="Times New Roman" w:hAnsi="Times New Roman"/>
          <w:color w:val="000000"/>
          <w:sz w:val="28"/>
          <w:lang w:val="ru-RU"/>
        </w:rPr>
        <w:t>между</w:t>
      </w:r>
      <w:r w:rsidRPr="00CD1180">
        <w:rPr>
          <w:rFonts w:ascii="Times New Roman" w:hAnsi="Times New Roman"/>
          <w:color w:val="333333"/>
          <w:sz w:val="28"/>
          <w:lang w:val="ru-RU"/>
        </w:rPr>
        <w:t>»</w:t>
      </w:r>
      <w:r w:rsidRPr="00CD1180">
        <w:rPr>
          <w:rFonts w:ascii="Times New Roman" w:hAnsi="Times New Roman"/>
          <w:color w:val="000000"/>
          <w:sz w:val="28"/>
          <w:lang w:val="ru-RU"/>
        </w:rPr>
        <w:t>;</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сравнивать два объекта (числа, геометрические фигуры);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распределять объекты на две группы по заданному основанию.</w:t>
      </w:r>
    </w:p>
    <w:p w:rsidR="004B45D9" w:rsidRPr="00CD1180" w:rsidRDefault="004B45D9">
      <w:pPr>
        <w:spacing w:after="0" w:line="264" w:lineRule="auto"/>
        <w:ind w:left="120"/>
        <w:jc w:val="both"/>
        <w:rPr>
          <w:lang w:val="ru-RU"/>
        </w:rPr>
      </w:pPr>
    </w:p>
    <w:p w:rsidR="004B45D9" w:rsidRPr="00CD1180" w:rsidRDefault="00E230CD">
      <w:pPr>
        <w:spacing w:after="0" w:line="264" w:lineRule="auto"/>
        <w:ind w:left="120"/>
        <w:jc w:val="both"/>
        <w:rPr>
          <w:lang w:val="ru-RU"/>
        </w:rPr>
      </w:pPr>
      <w:r w:rsidRPr="00CD1180">
        <w:rPr>
          <w:rFonts w:ascii="Times New Roman" w:hAnsi="Times New Roman"/>
          <w:color w:val="000000"/>
          <w:sz w:val="28"/>
          <w:lang w:val="ru-RU"/>
        </w:rPr>
        <w:t>К концу обучения во</w:t>
      </w:r>
      <w:r w:rsidRPr="00CD1180">
        <w:rPr>
          <w:rFonts w:ascii="Times New Roman" w:hAnsi="Times New Roman"/>
          <w:b/>
          <w:i/>
          <w:color w:val="000000"/>
          <w:sz w:val="28"/>
          <w:lang w:val="ru-RU"/>
        </w:rPr>
        <w:t xml:space="preserve"> </w:t>
      </w:r>
      <w:r w:rsidRPr="00CD1180">
        <w:rPr>
          <w:rFonts w:ascii="Times New Roman" w:hAnsi="Times New Roman"/>
          <w:b/>
          <w:color w:val="000000"/>
          <w:sz w:val="28"/>
          <w:lang w:val="ru-RU"/>
        </w:rPr>
        <w:t>2 классе</w:t>
      </w:r>
      <w:r w:rsidRPr="00CD1180">
        <w:rPr>
          <w:rFonts w:ascii="Times New Roman" w:hAnsi="Times New Roman"/>
          <w:color w:val="000000"/>
          <w:sz w:val="28"/>
          <w:lang w:val="ru-RU"/>
        </w:rPr>
        <w:t xml:space="preserve"> у обучающегося будут сформированы следующие умения: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читать, записывать, сравнивать, упорядочивать числа в пределах 100;</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находить неизвестный компонент сложения, вычитания;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различать и называть геометрические фигуры: прямой угол, ломаную, многоугольник;</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выполнять измерение длин реальных объектов с помощью линейки;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распознавать верные (истинные) и неверные (ложные) утверждения со словами «все», «каждый»;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проводить одно-двухшаговые логические рассуждения и делать выводы;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находить закономерность в ряду объектов (чисел, геометрических фигур);</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сравнивать группы объектов (находить общее, различное);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обнаруживать модели геометрических фигур в окружающем мире;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подбирать примеры, подтверждающие суждение, ответ;</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составлять (дополнять) текстовую задачу;</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проверять правильность вычисления, измерения.</w:t>
      </w:r>
    </w:p>
    <w:p w:rsidR="004B45D9" w:rsidRPr="00CD1180" w:rsidRDefault="004B45D9">
      <w:pPr>
        <w:spacing w:after="0" w:line="264" w:lineRule="auto"/>
        <w:ind w:left="120"/>
        <w:jc w:val="both"/>
        <w:rPr>
          <w:lang w:val="ru-RU"/>
        </w:rPr>
      </w:pPr>
    </w:p>
    <w:p w:rsidR="004B45D9" w:rsidRPr="00CD1180" w:rsidRDefault="00E230CD">
      <w:pPr>
        <w:spacing w:after="0" w:line="264" w:lineRule="auto"/>
        <w:ind w:left="120"/>
        <w:jc w:val="both"/>
        <w:rPr>
          <w:lang w:val="ru-RU"/>
        </w:rPr>
      </w:pPr>
      <w:r w:rsidRPr="00CD1180">
        <w:rPr>
          <w:rFonts w:ascii="Times New Roman" w:hAnsi="Times New Roman"/>
          <w:color w:val="000000"/>
          <w:sz w:val="28"/>
          <w:lang w:val="ru-RU"/>
        </w:rPr>
        <w:t xml:space="preserve">К концу обучения в </w:t>
      </w:r>
      <w:r w:rsidRPr="00CD1180">
        <w:rPr>
          <w:rFonts w:ascii="Times New Roman" w:hAnsi="Times New Roman"/>
          <w:b/>
          <w:color w:val="000000"/>
          <w:sz w:val="28"/>
          <w:lang w:val="ru-RU"/>
        </w:rPr>
        <w:t>3 классе</w:t>
      </w:r>
      <w:r w:rsidRPr="00CD1180">
        <w:rPr>
          <w:rFonts w:ascii="Times New Roman" w:hAnsi="Times New Roman"/>
          <w:color w:val="000000"/>
          <w:sz w:val="28"/>
          <w:lang w:val="ru-RU"/>
        </w:rPr>
        <w:t xml:space="preserve"> у обучающегося будут сформированы следующие умения: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читать, записывать, сравнивать, упорядочивать числа в пределах 1000;</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выполнять действия умножение и деление с числами 0 и 1;</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находить неизвестный компонент арифметического действия;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называть, находить долю величины (половина, четверть);</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сравнивать величины, выраженные долями;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сравнивать фигуры по площади (наложение, сопоставление числовых значений);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находить периметр прямоугольника (квадрата), площадь прямоугольника (квадрата);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классифицировать объекты по одному-двум признакам;</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сравнивать математические объекты (находить общее, различное, уникальное);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выбирать верное решение математической задачи.</w:t>
      </w:r>
    </w:p>
    <w:p w:rsidR="004B45D9" w:rsidRPr="00CD1180" w:rsidRDefault="004B45D9">
      <w:pPr>
        <w:spacing w:after="0" w:line="264" w:lineRule="auto"/>
        <w:ind w:left="120"/>
        <w:jc w:val="both"/>
        <w:rPr>
          <w:lang w:val="ru-RU"/>
        </w:rPr>
      </w:pPr>
    </w:p>
    <w:p w:rsidR="004B45D9" w:rsidRPr="00CD1180" w:rsidRDefault="00E230CD">
      <w:pPr>
        <w:spacing w:after="0" w:line="264" w:lineRule="auto"/>
        <w:ind w:left="120"/>
        <w:jc w:val="both"/>
        <w:rPr>
          <w:lang w:val="ru-RU"/>
        </w:rPr>
      </w:pPr>
      <w:r w:rsidRPr="00CD1180">
        <w:rPr>
          <w:rFonts w:ascii="Times New Roman" w:hAnsi="Times New Roman"/>
          <w:color w:val="000000"/>
          <w:sz w:val="28"/>
          <w:lang w:val="ru-RU"/>
        </w:rPr>
        <w:t>К концу обучения в</w:t>
      </w:r>
      <w:r w:rsidRPr="00CD1180">
        <w:rPr>
          <w:rFonts w:ascii="Times New Roman" w:hAnsi="Times New Roman"/>
          <w:b/>
          <w:color w:val="000000"/>
          <w:sz w:val="28"/>
          <w:lang w:val="ru-RU"/>
        </w:rPr>
        <w:t xml:space="preserve"> 4 классе</w:t>
      </w:r>
      <w:r w:rsidRPr="00CD1180">
        <w:rPr>
          <w:rFonts w:ascii="Times New Roman" w:hAnsi="Times New Roman"/>
          <w:color w:val="000000"/>
          <w:sz w:val="28"/>
          <w:lang w:val="ru-RU"/>
        </w:rPr>
        <w:t xml:space="preserve"> у обучающегося будут сформированы следующие умения: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читать, записывать, сравнивать, упорядочивать многозначные числа;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находить долю величины, величину по её доле;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находить неизвестный компонент арифметического действия;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заполнять данными предложенную таблицу, столбчатую диаграмму;</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составлять модель текстовой задачи, числовое выражение;</w:t>
      </w:r>
    </w:p>
    <w:p w:rsidR="004B45D9" w:rsidRPr="00CD1180" w:rsidRDefault="00E230CD">
      <w:pPr>
        <w:spacing w:after="0" w:line="264" w:lineRule="auto"/>
        <w:ind w:firstLine="600"/>
        <w:jc w:val="both"/>
        <w:rPr>
          <w:lang w:val="ru-RU"/>
        </w:rPr>
      </w:pPr>
      <w:r w:rsidRPr="00CD1180">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4B45D9" w:rsidRPr="00CD1180" w:rsidRDefault="004B45D9">
      <w:pPr>
        <w:rPr>
          <w:lang w:val="ru-RU"/>
        </w:rPr>
        <w:sectPr w:rsidR="004B45D9" w:rsidRPr="00CD1180">
          <w:pgSz w:w="11906" w:h="16383"/>
          <w:pgMar w:top="1134" w:right="850" w:bottom="1134" w:left="1701" w:header="720" w:footer="720" w:gutter="0"/>
          <w:cols w:space="720"/>
        </w:sectPr>
      </w:pPr>
    </w:p>
    <w:p w:rsidR="004B45D9" w:rsidRDefault="00E230CD">
      <w:pPr>
        <w:spacing w:after="0"/>
        <w:ind w:left="120"/>
      </w:pPr>
      <w:bookmarkStart w:id="9" w:name="block-4097564"/>
      <w:bookmarkEnd w:id="8"/>
      <w:r w:rsidRPr="00CD118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B45D9" w:rsidRDefault="00E230CD">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644"/>
        <w:gridCol w:w="1535"/>
        <w:gridCol w:w="1841"/>
        <w:gridCol w:w="1910"/>
        <w:gridCol w:w="2646"/>
      </w:tblGrid>
      <w:tr w:rsidR="004B45D9">
        <w:trPr>
          <w:trHeight w:val="144"/>
          <w:tblCellSpacing w:w="20" w:type="nil"/>
        </w:trPr>
        <w:tc>
          <w:tcPr>
            <w:tcW w:w="501"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 п/п </w:t>
            </w:r>
          </w:p>
          <w:p w:rsidR="004B45D9" w:rsidRDefault="004B45D9">
            <w:pPr>
              <w:spacing w:after="0"/>
              <w:ind w:left="135"/>
            </w:pPr>
          </w:p>
        </w:tc>
        <w:tc>
          <w:tcPr>
            <w:tcW w:w="2992"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Наименование разделов и тем программы </w:t>
            </w:r>
          </w:p>
          <w:p w:rsidR="004B45D9" w:rsidRDefault="004B45D9">
            <w:pPr>
              <w:spacing w:after="0"/>
              <w:ind w:left="135"/>
            </w:pPr>
          </w:p>
        </w:tc>
        <w:tc>
          <w:tcPr>
            <w:tcW w:w="0" w:type="auto"/>
            <w:gridSpan w:val="3"/>
            <w:tcMar>
              <w:top w:w="50" w:type="dxa"/>
              <w:left w:w="100" w:type="dxa"/>
            </w:tcMar>
            <w:vAlign w:val="center"/>
          </w:tcPr>
          <w:p w:rsidR="004B45D9" w:rsidRDefault="00E230CD">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Электронные (цифровые) образовательные ресурсы </w:t>
            </w:r>
          </w:p>
          <w:p w:rsidR="004B45D9" w:rsidRDefault="004B45D9">
            <w:pPr>
              <w:spacing w:after="0"/>
              <w:ind w:left="135"/>
            </w:pPr>
          </w:p>
        </w:tc>
      </w:tr>
      <w:tr w:rsidR="004B45D9">
        <w:trPr>
          <w:trHeight w:val="144"/>
          <w:tblCellSpacing w:w="20" w:type="nil"/>
        </w:trPr>
        <w:tc>
          <w:tcPr>
            <w:tcW w:w="0" w:type="auto"/>
            <w:vMerge/>
            <w:tcBorders>
              <w:top w:val="nil"/>
            </w:tcBorders>
            <w:tcMar>
              <w:top w:w="50" w:type="dxa"/>
              <w:left w:w="100" w:type="dxa"/>
            </w:tcMar>
          </w:tcPr>
          <w:p w:rsidR="004B45D9" w:rsidRDefault="004B45D9"/>
        </w:tc>
        <w:tc>
          <w:tcPr>
            <w:tcW w:w="0" w:type="auto"/>
            <w:vMerge/>
            <w:tcBorders>
              <w:top w:val="nil"/>
            </w:tcBorders>
            <w:tcMar>
              <w:top w:w="50" w:type="dxa"/>
              <w:left w:w="100" w:type="dxa"/>
            </w:tcMar>
          </w:tcPr>
          <w:p w:rsidR="004B45D9" w:rsidRDefault="004B45D9"/>
        </w:tc>
        <w:tc>
          <w:tcPr>
            <w:tcW w:w="977"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Всего </w:t>
            </w:r>
          </w:p>
          <w:p w:rsidR="004B45D9" w:rsidRDefault="004B45D9">
            <w:pPr>
              <w:spacing w:after="0"/>
              <w:ind w:left="135"/>
            </w:pPr>
          </w:p>
        </w:tc>
        <w:tc>
          <w:tcPr>
            <w:tcW w:w="1699"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Контрольные работы </w:t>
            </w:r>
          </w:p>
          <w:p w:rsidR="004B45D9" w:rsidRDefault="004B45D9">
            <w:pPr>
              <w:spacing w:after="0"/>
              <w:ind w:left="135"/>
            </w:pPr>
          </w:p>
        </w:tc>
        <w:tc>
          <w:tcPr>
            <w:tcW w:w="1787"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Практические работы </w:t>
            </w:r>
          </w:p>
          <w:p w:rsidR="004B45D9" w:rsidRDefault="004B45D9">
            <w:pPr>
              <w:spacing w:after="0"/>
              <w:ind w:left="135"/>
            </w:pPr>
          </w:p>
        </w:tc>
        <w:tc>
          <w:tcPr>
            <w:tcW w:w="0" w:type="auto"/>
            <w:vMerge/>
            <w:tcBorders>
              <w:top w:val="nil"/>
            </w:tcBorders>
            <w:tcMar>
              <w:top w:w="50" w:type="dxa"/>
              <w:left w:w="100" w:type="dxa"/>
            </w:tcMar>
          </w:tcPr>
          <w:p w:rsidR="004B45D9" w:rsidRDefault="004B45D9"/>
        </w:tc>
      </w:tr>
      <w:tr w:rsidR="004B45D9">
        <w:trPr>
          <w:trHeight w:val="144"/>
          <w:tblCellSpacing w:w="20" w:type="nil"/>
        </w:trPr>
        <w:tc>
          <w:tcPr>
            <w:tcW w:w="0" w:type="auto"/>
            <w:gridSpan w:val="6"/>
            <w:tcMar>
              <w:top w:w="50" w:type="dxa"/>
              <w:left w:w="100" w:type="dxa"/>
            </w:tcMar>
            <w:vAlign w:val="center"/>
          </w:tcPr>
          <w:p w:rsidR="004B45D9" w:rsidRDefault="00E230C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B45D9">
        <w:trPr>
          <w:trHeight w:val="144"/>
          <w:tblCellSpacing w:w="20" w:type="nil"/>
        </w:trPr>
        <w:tc>
          <w:tcPr>
            <w:tcW w:w="501" w:type="dxa"/>
            <w:tcMar>
              <w:top w:w="50" w:type="dxa"/>
              <w:left w:w="100" w:type="dxa"/>
            </w:tcMar>
            <w:vAlign w:val="center"/>
          </w:tcPr>
          <w:p w:rsidR="004B45D9" w:rsidRDefault="00E230CD">
            <w:pPr>
              <w:spacing w:after="0"/>
            </w:pPr>
            <w:r>
              <w:rPr>
                <w:rFonts w:ascii="Times New Roman" w:hAnsi="Times New Roman"/>
                <w:color w:val="000000"/>
                <w:sz w:val="24"/>
              </w:rPr>
              <w:t>1.1</w:t>
            </w:r>
          </w:p>
        </w:tc>
        <w:tc>
          <w:tcPr>
            <w:tcW w:w="2992" w:type="dxa"/>
            <w:tcMar>
              <w:top w:w="50" w:type="dxa"/>
              <w:left w:w="100" w:type="dxa"/>
            </w:tcMar>
            <w:vAlign w:val="center"/>
          </w:tcPr>
          <w:p w:rsidR="004B45D9" w:rsidRDefault="00E230CD">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4B45D9" w:rsidRDefault="004B45D9">
            <w:pPr>
              <w:spacing w:after="0"/>
              <w:ind w:left="135"/>
              <w:jc w:val="center"/>
            </w:pPr>
          </w:p>
        </w:tc>
        <w:tc>
          <w:tcPr>
            <w:tcW w:w="1787" w:type="dxa"/>
            <w:tcMar>
              <w:top w:w="50" w:type="dxa"/>
              <w:left w:w="100" w:type="dxa"/>
            </w:tcMar>
            <w:vAlign w:val="center"/>
          </w:tcPr>
          <w:p w:rsidR="004B45D9" w:rsidRDefault="004B45D9">
            <w:pPr>
              <w:spacing w:after="0"/>
              <w:ind w:left="135"/>
              <w:jc w:val="center"/>
            </w:pPr>
          </w:p>
        </w:tc>
        <w:tc>
          <w:tcPr>
            <w:tcW w:w="2646"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501" w:type="dxa"/>
            <w:tcMar>
              <w:top w:w="50" w:type="dxa"/>
              <w:left w:w="100" w:type="dxa"/>
            </w:tcMar>
            <w:vAlign w:val="center"/>
          </w:tcPr>
          <w:p w:rsidR="004B45D9" w:rsidRDefault="00E230CD">
            <w:pPr>
              <w:spacing w:after="0"/>
            </w:pPr>
            <w:r>
              <w:rPr>
                <w:rFonts w:ascii="Times New Roman" w:hAnsi="Times New Roman"/>
                <w:color w:val="000000"/>
                <w:sz w:val="24"/>
              </w:rPr>
              <w:t>1.2</w:t>
            </w:r>
          </w:p>
        </w:tc>
        <w:tc>
          <w:tcPr>
            <w:tcW w:w="2992" w:type="dxa"/>
            <w:tcMar>
              <w:top w:w="50" w:type="dxa"/>
              <w:left w:w="100" w:type="dxa"/>
            </w:tcMar>
            <w:vAlign w:val="center"/>
          </w:tcPr>
          <w:p w:rsidR="004B45D9" w:rsidRDefault="00E230CD">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B45D9" w:rsidRDefault="004B45D9">
            <w:pPr>
              <w:spacing w:after="0"/>
              <w:ind w:left="135"/>
              <w:jc w:val="center"/>
            </w:pPr>
          </w:p>
        </w:tc>
        <w:tc>
          <w:tcPr>
            <w:tcW w:w="1787" w:type="dxa"/>
            <w:tcMar>
              <w:top w:w="50" w:type="dxa"/>
              <w:left w:w="100" w:type="dxa"/>
            </w:tcMar>
            <w:vAlign w:val="center"/>
          </w:tcPr>
          <w:p w:rsidR="004B45D9" w:rsidRDefault="004B45D9">
            <w:pPr>
              <w:spacing w:after="0"/>
              <w:ind w:left="135"/>
              <w:jc w:val="center"/>
            </w:pPr>
          </w:p>
        </w:tc>
        <w:tc>
          <w:tcPr>
            <w:tcW w:w="2646"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501" w:type="dxa"/>
            <w:tcMar>
              <w:top w:w="50" w:type="dxa"/>
              <w:left w:w="100" w:type="dxa"/>
            </w:tcMar>
            <w:vAlign w:val="center"/>
          </w:tcPr>
          <w:p w:rsidR="004B45D9" w:rsidRDefault="00E230CD">
            <w:pPr>
              <w:spacing w:after="0"/>
            </w:pPr>
            <w:r>
              <w:rPr>
                <w:rFonts w:ascii="Times New Roman" w:hAnsi="Times New Roman"/>
                <w:color w:val="000000"/>
                <w:sz w:val="24"/>
              </w:rPr>
              <w:t>1.3</w:t>
            </w:r>
          </w:p>
        </w:tc>
        <w:tc>
          <w:tcPr>
            <w:tcW w:w="2992" w:type="dxa"/>
            <w:tcMar>
              <w:top w:w="50" w:type="dxa"/>
              <w:left w:w="100" w:type="dxa"/>
            </w:tcMar>
            <w:vAlign w:val="center"/>
          </w:tcPr>
          <w:p w:rsidR="004B45D9" w:rsidRDefault="00E230CD">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B45D9" w:rsidRDefault="004B45D9">
            <w:pPr>
              <w:spacing w:after="0"/>
              <w:ind w:left="135"/>
              <w:jc w:val="center"/>
            </w:pPr>
          </w:p>
        </w:tc>
        <w:tc>
          <w:tcPr>
            <w:tcW w:w="1787" w:type="dxa"/>
            <w:tcMar>
              <w:top w:w="50" w:type="dxa"/>
              <w:left w:w="100" w:type="dxa"/>
            </w:tcMar>
            <w:vAlign w:val="center"/>
          </w:tcPr>
          <w:p w:rsidR="004B45D9" w:rsidRDefault="004B45D9">
            <w:pPr>
              <w:spacing w:after="0"/>
              <w:ind w:left="135"/>
              <w:jc w:val="center"/>
            </w:pPr>
          </w:p>
        </w:tc>
        <w:tc>
          <w:tcPr>
            <w:tcW w:w="2646"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501" w:type="dxa"/>
            <w:tcMar>
              <w:top w:w="50" w:type="dxa"/>
              <w:left w:w="100" w:type="dxa"/>
            </w:tcMar>
            <w:vAlign w:val="center"/>
          </w:tcPr>
          <w:p w:rsidR="004B45D9" w:rsidRDefault="00E230CD">
            <w:pPr>
              <w:spacing w:after="0"/>
            </w:pPr>
            <w:r>
              <w:rPr>
                <w:rFonts w:ascii="Times New Roman" w:hAnsi="Times New Roman"/>
                <w:color w:val="000000"/>
                <w:sz w:val="24"/>
              </w:rPr>
              <w:t>1.4</w:t>
            </w:r>
          </w:p>
        </w:tc>
        <w:tc>
          <w:tcPr>
            <w:tcW w:w="2992" w:type="dxa"/>
            <w:tcMar>
              <w:top w:w="50" w:type="dxa"/>
              <w:left w:w="100" w:type="dxa"/>
            </w:tcMar>
            <w:vAlign w:val="center"/>
          </w:tcPr>
          <w:p w:rsidR="004B45D9" w:rsidRDefault="00E230CD">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B45D9" w:rsidRDefault="004B45D9">
            <w:pPr>
              <w:spacing w:after="0"/>
              <w:ind w:left="135"/>
              <w:jc w:val="center"/>
            </w:pPr>
          </w:p>
        </w:tc>
        <w:tc>
          <w:tcPr>
            <w:tcW w:w="1787" w:type="dxa"/>
            <w:tcMar>
              <w:top w:w="50" w:type="dxa"/>
              <w:left w:w="100" w:type="dxa"/>
            </w:tcMar>
            <w:vAlign w:val="center"/>
          </w:tcPr>
          <w:p w:rsidR="004B45D9" w:rsidRDefault="004B45D9">
            <w:pPr>
              <w:spacing w:after="0"/>
              <w:ind w:left="135"/>
              <w:jc w:val="center"/>
            </w:pPr>
          </w:p>
        </w:tc>
        <w:tc>
          <w:tcPr>
            <w:tcW w:w="2646"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4B45D9" w:rsidRDefault="004B45D9"/>
        </w:tc>
      </w:tr>
      <w:tr w:rsidR="004B45D9">
        <w:trPr>
          <w:trHeight w:val="144"/>
          <w:tblCellSpacing w:w="20" w:type="nil"/>
        </w:trPr>
        <w:tc>
          <w:tcPr>
            <w:tcW w:w="0" w:type="auto"/>
            <w:gridSpan w:val="6"/>
            <w:tcMar>
              <w:top w:w="50" w:type="dxa"/>
              <w:left w:w="100" w:type="dxa"/>
            </w:tcMar>
            <w:vAlign w:val="center"/>
          </w:tcPr>
          <w:p w:rsidR="004B45D9" w:rsidRDefault="00E230C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B45D9">
        <w:trPr>
          <w:trHeight w:val="144"/>
          <w:tblCellSpacing w:w="20" w:type="nil"/>
        </w:trPr>
        <w:tc>
          <w:tcPr>
            <w:tcW w:w="501" w:type="dxa"/>
            <w:tcMar>
              <w:top w:w="50" w:type="dxa"/>
              <w:left w:w="100" w:type="dxa"/>
            </w:tcMar>
            <w:vAlign w:val="center"/>
          </w:tcPr>
          <w:p w:rsidR="004B45D9" w:rsidRDefault="00E230CD">
            <w:pPr>
              <w:spacing w:after="0"/>
            </w:pPr>
            <w:r>
              <w:rPr>
                <w:rFonts w:ascii="Times New Roman" w:hAnsi="Times New Roman"/>
                <w:color w:val="000000"/>
                <w:sz w:val="24"/>
              </w:rPr>
              <w:t>2.1</w:t>
            </w:r>
          </w:p>
        </w:tc>
        <w:tc>
          <w:tcPr>
            <w:tcW w:w="2992"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4B45D9" w:rsidRDefault="004B45D9">
            <w:pPr>
              <w:spacing w:after="0"/>
              <w:ind w:left="135"/>
              <w:jc w:val="center"/>
            </w:pPr>
          </w:p>
        </w:tc>
        <w:tc>
          <w:tcPr>
            <w:tcW w:w="1787" w:type="dxa"/>
            <w:tcMar>
              <w:top w:w="50" w:type="dxa"/>
              <w:left w:w="100" w:type="dxa"/>
            </w:tcMar>
            <w:vAlign w:val="center"/>
          </w:tcPr>
          <w:p w:rsidR="004B45D9" w:rsidRDefault="004B45D9">
            <w:pPr>
              <w:spacing w:after="0"/>
              <w:ind w:left="135"/>
              <w:jc w:val="center"/>
            </w:pPr>
          </w:p>
        </w:tc>
        <w:tc>
          <w:tcPr>
            <w:tcW w:w="2646"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501" w:type="dxa"/>
            <w:tcMar>
              <w:top w:w="50" w:type="dxa"/>
              <w:left w:w="100" w:type="dxa"/>
            </w:tcMar>
            <w:vAlign w:val="center"/>
          </w:tcPr>
          <w:p w:rsidR="004B45D9" w:rsidRDefault="00E230CD">
            <w:pPr>
              <w:spacing w:after="0"/>
            </w:pPr>
            <w:r>
              <w:rPr>
                <w:rFonts w:ascii="Times New Roman" w:hAnsi="Times New Roman"/>
                <w:color w:val="000000"/>
                <w:sz w:val="24"/>
              </w:rPr>
              <w:t>2.2</w:t>
            </w:r>
          </w:p>
        </w:tc>
        <w:tc>
          <w:tcPr>
            <w:tcW w:w="2992"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4B45D9" w:rsidRDefault="004B45D9">
            <w:pPr>
              <w:spacing w:after="0"/>
              <w:ind w:left="135"/>
              <w:jc w:val="center"/>
            </w:pPr>
          </w:p>
        </w:tc>
        <w:tc>
          <w:tcPr>
            <w:tcW w:w="1787" w:type="dxa"/>
            <w:tcMar>
              <w:top w:w="50" w:type="dxa"/>
              <w:left w:w="100" w:type="dxa"/>
            </w:tcMar>
            <w:vAlign w:val="center"/>
          </w:tcPr>
          <w:p w:rsidR="004B45D9" w:rsidRDefault="004B45D9">
            <w:pPr>
              <w:spacing w:after="0"/>
              <w:ind w:left="135"/>
              <w:jc w:val="center"/>
            </w:pPr>
          </w:p>
        </w:tc>
        <w:tc>
          <w:tcPr>
            <w:tcW w:w="2646"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4B45D9" w:rsidRDefault="004B45D9"/>
        </w:tc>
      </w:tr>
      <w:tr w:rsidR="004B45D9">
        <w:trPr>
          <w:trHeight w:val="144"/>
          <w:tblCellSpacing w:w="20" w:type="nil"/>
        </w:trPr>
        <w:tc>
          <w:tcPr>
            <w:tcW w:w="0" w:type="auto"/>
            <w:gridSpan w:val="6"/>
            <w:tcMar>
              <w:top w:w="50" w:type="dxa"/>
              <w:left w:w="100" w:type="dxa"/>
            </w:tcMar>
            <w:vAlign w:val="center"/>
          </w:tcPr>
          <w:p w:rsidR="004B45D9" w:rsidRDefault="00E230C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B45D9">
        <w:trPr>
          <w:trHeight w:val="144"/>
          <w:tblCellSpacing w:w="20" w:type="nil"/>
        </w:trPr>
        <w:tc>
          <w:tcPr>
            <w:tcW w:w="501" w:type="dxa"/>
            <w:tcMar>
              <w:top w:w="50" w:type="dxa"/>
              <w:left w:w="100" w:type="dxa"/>
            </w:tcMar>
            <w:vAlign w:val="center"/>
          </w:tcPr>
          <w:p w:rsidR="004B45D9" w:rsidRDefault="00E230CD">
            <w:pPr>
              <w:spacing w:after="0"/>
            </w:pPr>
            <w:r>
              <w:rPr>
                <w:rFonts w:ascii="Times New Roman" w:hAnsi="Times New Roman"/>
                <w:color w:val="000000"/>
                <w:sz w:val="24"/>
              </w:rPr>
              <w:t>3.1</w:t>
            </w:r>
          </w:p>
        </w:tc>
        <w:tc>
          <w:tcPr>
            <w:tcW w:w="2992" w:type="dxa"/>
            <w:tcMar>
              <w:top w:w="50" w:type="dxa"/>
              <w:left w:w="100" w:type="dxa"/>
            </w:tcMar>
            <w:vAlign w:val="center"/>
          </w:tcPr>
          <w:p w:rsidR="004B45D9" w:rsidRDefault="00E230CD">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4B45D9" w:rsidRDefault="004B45D9">
            <w:pPr>
              <w:spacing w:after="0"/>
              <w:ind w:left="135"/>
              <w:jc w:val="center"/>
            </w:pPr>
          </w:p>
        </w:tc>
        <w:tc>
          <w:tcPr>
            <w:tcW w:w="1787" w:type="dxa"/>
            <w:tcMar>
              <w:top w:w="50" w:type="dxa"/>
              <w:left w:w="100" w:type="dxa"/>
            </w:tcMar>
            <w:vAlign w:val="center"/>
          </w:tcPr>
          <w:p w:rsidR="004B45D9" w:rsidRDefault="004B45D9">
            <w:pPr>
              <w:spacing w:after="0"/>
              <w:ind w:left="135"/>
              <w:jc w:val="center"/>
            </w:pPr>
          </w:p>
        </w:tc>
        <w:tc>
          <w:tcPr>
            <w:tcW w:w="2646"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4B45D9" w:rsidRDefault="004B45D9"/>
        </w:tc>
      </w:tr>
      <w:tr w:rsidR="004B45D9" w:rsidRPr="00E274EA">
        <w:trPr>
          <w:trHeight w:val="144"/>
          <w:tblCellSpacing w:w="20" w:type="nil"/>
        </w:trPr>
        <w:tc>
          <w:tcPr>
            <w:tcW w:w="0" w:type="auto"/>
            <w:gridSpan w:val="6"/>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b/>
                <w:color w:val="000000"/>
                <w:sz w:val="24"/>
                <w:lang w:val="ru-RU"/>
              </w:rPr>
              <w:t>Раздел 4.</w:t>
            </w:r>
            <w:r w:rsidRPr="00CD1180">
              <w:rPr>
                <w:rFonts w:ascii="Times New Roman" w:hAnsi="Times New Roman"/>
                <w:color w:val="000000"/>
                <w:sz w:val="24"/>
                <w:lang w:val="ru-RU"/>
              </w:rPr>
              <w:t xml:space="preserve"> </w:t>
            </w:r>
            <w:r w:rsidRPr="00CD1180">
              <w:rPr>
                <w:rFonts w:ascii="Times New Roman" w:hAnsi="Times New Roman"/>
                <w:b/>
                <w:color w:val="000000"/>
                <w:sz w:val="24"/>
                <w:lang w:val="ru-RU"/>
              </w:rPr>
              <w:t>Пространственные отношения и геометрические фигуры</w:t>
            </w:r>
          </w:p>
        </w:tc>
      </w:tr>
      <w:tr w:rsidR="004B45D9">
        <w:trPr>
          <w:trHeight w:val="144"/>
          <w:tblCellSpacing w:w="20" w:type="nil"/>
        </w:trPr>
        <w:tc>
          <w:tcPr>
            <w:tcW w:w="501" w:type="dxa"/>
            <w:tcMar>
              <w:top w:w="50" w:type="dxa"/>
              <w:left w:w="100" w:type="dxa"/>
            </w:tcMar>
            <w:vAlign w:val="center"/>
          </w:tcPr>
          <w:p w:rsidR="004B45D9" w:rsidRDefault="00E230CD">
            <w:pPr>
              <w:spacing w:after="0"/>
            </w:pPr>
            <w:r>
              <w:rPr>
                <w:rFonts w:ascii="Times New Roman" w:hAnsi="Times New Roman"/>
                <w:color w:val="000000"/>
                <w:sz w:val="24"/>
              </w:rPr>
              <w:t>4.1</w:t>
            </w:r>
          </w:p>
        </w:tc>
        <w:tc>
          <w:tcPr>
            <w:tcW w:w="2992" w:type="dxa"/>
            <w:tcMar>
              <w:top w:w="50" w:type="dxa"/>
              <w:left w:w="100" w:type="dxa"/>
            </w:tcMar>
            <w:vAlign w:val="center"/>
          </w:tcPr>
          <w:p w:rsidR="004B45D9" w:rsidRDefault="00E230CD">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B45D9" w:rsidRDefault="004B45D9">
            <w:pPr>
              <w:spacing w:after="0"/>
              <w:ind w:left="135"/>
              <w:jc w:val="center"/>
            </w:pPr>
          </w:p>
        </w:tc>
        <w:tc>
          <w:tcPr>
            <w:tcW w:w="1787" w:type="dxa"/>
            <w:tcMar>
              <w:top w:w="50" w:type="dxa"/>
              <w:left w:w="100" w:type="dxa"/>
            </w:tcMar>
            <w:vAlign w:val="center"/>
          </w:tcPr>
          <w:p w:rsidR="004B45D9" w:rsidRDefault="004B45D9">
            <w:pPr>
              <w:spacing w:after="0"/>
              <w:ind w:left="135"/>
              <w:jc w:val="center"/>
            </w:pPr>
          </w:p>
        </w:tc>
        <w:tc>
          <w:tcPr>
            <w:tcW w:w="2646"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501" w:type="dxa"/>
            <w:tcMar>
              <w:top w:w="50" w:type="dxa"/>
              <w:left w:w="100" w:type="dxa"/>
            </w:tcMar>
            <w:vAlign w:val="center"/>
          </w:tcPr>
          <w:p w:rsidR="004B45D9" w:rsidRDefault="00E230CD">
            <w:pPr>
              <w:spacing w:after="0"/>
            </w:pPr>
            <w:r>
              <w:rPr>
                <w:rFonts w:ascii="Times New Roman" w:hAnsi="Times New Roman"/>
                <w:color w:val="000000"/>
                <w:sz w:val="24"/>
              </w:rPr>
              <w:t>4.2</w:t>
            </w:r>
          </w:p>
        </w:tc>
        <w:tc>
          <w:tcPr>
            <w:tcW w:w="2992" w:type="dxa"/>
            <w:tcMar>
              <w:top w:w="50" w:type="dxa"/>
              <w:left w:w="100" w:type="dxa"/>
            </w:tcMar>
            <w:vAlign w:val="center"/>
          </w:tcPr>
          <w:p w:rsidR="004B45D9" w:rsidRDefault="00E230CD">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4B45D9" w:rsidRDefault="004B45D9">
            <w:pPr>
              <w:spacing w:after="0"/>
              <w:ind w:left="135"/>
              <w:jc w:val="center"/>
            </w:pPr>
          </w:p>
        </w:tc>
        <w:tc>
          <w:tcPr>
            <w:tcW w:w="1787" w:type="dxa"/>
            <w:tcMar>
              <w:top w:w="50" w:type="dxa"/>
              <w:left w:w="100" w:type="dxa"/>
            </w:tcMar>
            <w:vAlign w:val="center"/>
          </w:tcPr>
          <w:p w:rsidR="004B45D9" w:rsidRDefault="004B45D9">
            <w:pPr>
              <w:spacing w:after="0"/>
              <w:ind w:left="135"/>
              <w:jc w:val="center"/>
            </w:pPr>
          </w:p>
        </w:tc>
        <w:tc>
          <w:tcPr>
            <w:tcW w:w="2646"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B45D9" w:rsidRDefault="004B45D9"/>
        </w:tc>
      </w:tr>
      <w:tr w:rsidR="004B45D9">
        <w:trPr>
          <w:trHeight w:val="144"/>
          <w:tblCellSpacing w:w="20" w:type="nil"/>
        </w:trPr>
        <w:tc>
          <w:tcPr>
            <w:tcW w:w="0" w:type="auto"/>
            <w:gridSpan w:val="6"/>
            <w:tcMar>
              <w:top w:w="50" w:type="dxa"/>
              <w:left w:w="100" w:type="dxa"/>
            </w:tcMar>
            <w:vAlign w:val="center"/>
          </w:tcPr>
          <w:p w:rsidR="004B45D9" w:rsidRDefault="00E230CD">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B45D9">
        <w:trPr>
          <w:trHeight w:val="144"/>
          <w:tblCellSpacing w:w="20" w:type="nil"/>
        </w:trPr>
        <w:tc>
          <w:tcPr>
            <w:tcW w:w="501" w:type="dxa"/>
            <w:tcMar>
              <w:top w:w="50" w:type="dxa"/>
              <w:left w:w="100" w:type="dxa"/>
            </w:tcMar>
            <w:vAlign w:val="center"/>
          </w:tcPr>
          <w:p w:rsidR="004B45D9" w:rsidRDefault="00E230CD">
            <w:pPr>
              <w:spacing w:after="0"/>
            </w:pPr>
            <w:r>
              <w:rPr>
                <w:rFonts w:ascii="Times New Roman" w:hAnsi="Times New Roman"/>
                <w:color w:val="000000"/>
                <w:sz w:val="24"/>
              </w:rPr>
              <w:t>5.1</w:t>
            </w:r>
          </w:p>
        </w:tc>
        <w:tc>
          <w:tcPr>
            <w:tcW w:w="2992" w:type="dxa"/>
            <w:tcMar>
              <w:top w:w="50" w:type="dxa"/>
              <w:left w:w="100" w:type="dxa"/>
            </w:tcMar>
            <w:vAlign w:val="center"/>
          </w:tcPr>
          <w:p w:rsidR="004B45D9" w:rsidRDefault="00E230CD">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4B45D9" w:rsidRDefault="004B45D9">
            <w:pPr>
              <w:spacing w:after="0"/>
              <w:ind w:left="135"/>
              <w:jc w:val="center"/>
            </w:pPr>
          </w:p>
        </w:tc>
        <w:tc>
          <w:tcPr>
            <w:tcW w:w="1787" w:type="dxa"/>
            <w:tcMar>
              <w:top w:w="50" w:type="dxa"/>
              <w:left w:w="100" w:type="dxa"/>
            </w:tcMar>
            <w:vAlign w:val="center"/>
          </w:tcPr>
          <w:p w:rsidR="004B45D9" w:rsidRDefault="004B45D9">
            <w:pPr>
              <w:spacing w:after="0"/>
              <w:ind w:left="135"/>
              <w:jc w:val="center"/>
            </w:pPr>
          </w:p>
        </w:tc>
        <w:tc>
          <w:tcPr>
            <w:tcW w:w="2646"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501" w:type="dxa"/>
            <w:tcMar>
              <w:top w:w="50" w:type="dxa"/>
              <w:left w:w="100" w:type="dxa"/>
            </w:tcMar>
            <w:vAlign w:val="center"/>
          </w:tcPr>
          <w:p w:rsidR="004B45D9" w:rsidRDefault="00E230CD">
            <w:pPr>
              <w:spacing w:after="0"/>
            </w:pPr>
            <w:r>
              <w:rPr>
                <w:rFonts w:ascii="Times New Roman" w:hAnsi="Times New Roman"/>
                <w:color w:val="000000"/>
                <w:sz w:val="24"/>
              </w:rPr>
              <w:t>5.2</w:t>
            </w:r>
          </w:p>
        </w:tc>
        <w:tc>
          <w:tcPr>
            <w:tcW w:w="2992" w:type="dxa"/>
            <w:tcMar>
              <w:top w:w="50" w:type="dxa"/>
              <w:left w:w="100" w:type="dxa"/>
            </w:tcMar>
            <w:vAlign w:val="center"/>
          </w:tcPr>
          <w:p w:rsidR="004B45D9" w:rsidRDefault="00E230CD">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B45D9" w:rsidRDefault="004B45D9">
            <w:pPr>
              <w:spacing w:after="0"/>
              <w:ind w:left="135"/>
              <w:jc w:val="center"/>
            </w:pPr>
          </w:p>
        </w:tc>
        <w:tc>
          <w:tcPr>
            <w:tcW w:w="1787" w:type="dxa"/>
            <w:tcMar>
              <w:top w:w="50" w:type="dxa"/>
              <w:left w:w="100" w:type="dxa"/>
            </w:tcMar>
            <w:vAlign w:val="center"/>
          </w:tcPr>
          <w:p w:rsidR="004B45D9" w:rsidRDefault="004B45D9">
            <w:pPr>
              <w:spacing w:after="0"/>
              <w:ind w:left="135"/>
              <w:jc w:val="center"/>
            </w:pPr>
          </w:p>
        </w:tc>
        <w:tc>
          <w:tcPr>
            <w:tcW w:w="2646"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B45D9" w:rsidRDefault="004B45D9"/>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4B45D9" w:rsidRDefault="004B45D9">
            <w:pPr>
              <w:spacing w:after="0"/>
              <w:ind w:left="135"/>
              <w:jc w:val="center"/>
            </w:pPr>
          </w:p>
        </w:tc>
        <w:tc>
          <w:tcPr>
            <w:tcW w:w="1787" w:type="dxa"/>
            <w:tcMar>
              <w:top w:w="50" w:type="dxa"/>
              <w:left w:w="100" w:type="dxa"/>
            </w:tcMar>
            <w:vAlign w:val="center"/>
          </w:tcPr>
          <w:p w:rsidR="004B45D9" w:rsidRDefault="004B45D9">
            <w:pPr>
              <w:spacing w:after="0"/>
              <w:ind w:left="135"/>
              <w:jc w:val="center"/>
            </w:pPr>
          </w:p>
        </w:tc>
        <w:tc>
          <w:tcPr>
            <w:tcW w:w="2646"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0" w:type="auto"/>
            <w:gridSpan w:val="2"/>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B45D9" w:rsidRDefault="004B45D9"/>
        </w:tc>
      </w:tr>
    </w:tbl>
    <w:p w:rsidR="004B45D9" w:rsidRDefault="004B45D9">
      <w:pPr>
        <w:sectPr w:rsidR="004B45D9">
          <w:pgSz w:w="16383" w:h="11906" w:orient="landscape"/>
          <w:pgMar w:top="1134" w:right="850" w:bottom="1134" w:left="1701" w:header="720" w:footer="720" w:gutter="0"/>
          <w:cols w:space="720"/>
        </w:sectPr>
      </w:pPr>
    </w:p>
    <w:p w:rsidR="004B45D9" w:rsidRDefault="00E230CD">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8"/>
        <w:gridCol w:w="1541"/>
        <w:gridCol w:w="1841"/>
        <w:gridCol w:w="1910"/>
        <w:gridCol w:w="2702"/>
      </w:tblGrid>
      <w:tr w:rsidR="004B45D9">
        <w:trPr>
          <w:trHeight w:val="144"/>
          <w:tblCellSpacing w:w="20" w:type="nil"/>
        </w:trPr>
        <w:tc>
          <w:tcPr>
            <w:tcW w:w="520"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 п/п </w:t>
            </w:r>
          </w:p>
          <w:p w:rsidR="004B45D9" w:rsidRDefault="004B45D9">
            <w:pPr>
              <w:spacing w:after="0"/>
              <w:ind w:left="135"/>
            </w:pPr>
          </w:p>
        </w:tc>
        <w:tc>
          <w:tcPr>
            <w:tcW w:w="2640"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Наименование разделов и тем программы </w:t>
            </w:r>
          </w:p>
          <w:p w:rsidR="004B45D9" w:rsidRDefault="004B45D9">
            <w:pPr>
              <w:spacing w:after="0"/>
              <w:ind w:left="135"/>
            </w:pPr>
          </w:p>
        </w:tc>
        <w:tc>
          <w:tcPr>
            <w:tcW w:w="0" w:type="auto"/>
            <w:gridSpan w:val="3"/>
            <w:tcMar>
              <w:top w:w="50" w:type="dxa"/>
              <w:left w:w="100" w:type="dxa"/>
            </w:tcMar>
            <w:vAlign w:val="center"/>
          </w:tcPr>
          <w:p w:rsidR="004B45D9" w:rsidRDefault="00E230CD">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Электронные (цифровые) образовательные ресурсы </w:t>
            </w:r>
          </w:p>
          <w:p w:rsidR="004B45D9" w:rsidRDefault="004B45D9">
            <w:pPr>
              <w:spacing w:after="0"/>
              <w:ind w:left="135"/>
            </w:pPr>
          </w:p>
        </w:tc>
      </w:tr>
      <w:tr w:rsidR="004B45D9">
        <w:trPr>
          <w:trHeight w:val="144"/>
          <w:tblCellSpacing w:w="20" w:type="nil"/>
        </w:trPr>
        <w:tc>
          <w:tcPr>
            <w:tcW w:w="0" w:type="auto"/>
            <w:vMerge/>
            <w:tcBorders>
              <w:top w:val="nil"/>
            </w:tcBorders>
            <w:tcMar>
              <w:top w:w="50" w:type="dxa"/>
              <w:left w:w="100" w:type="dxa"/>
            </w:tcMar>
          </w:tcPr>
          <w:p w:rsidR="004B45D9" w:rsidRDefault="004B45D9"/>
        </w:tc>
        <w:tc>
          <w:tcPr>
            <w:tcW w:w="0" w:type="auto"/>
            <w:vMerge/>
            <w:tcBorders>
              <w:top w:val="nil"/>
            </w:tcBorders>
            <w:tcMar>
              <w:top w:w="50" w:type="dxa"/>
              <w:left w:w="100" w:type="dxa"/>
            </w:tcMar>
          </w:tcPr>
          <w:p w:rsidR="004B45D9" w:rsidRDefault="004B45D9"/>
        </w:tc>
        <w:tc>
          <w:tcPr>
            <w:tcW w:w="1011"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Всего </w:t>
            </w:r>
          </w:p>
          <w:p w:rsidR="004B45D9" w:rsidRDefault="004B45D9">
            <w:pPr>
              <w:spacing w:after="0"/>
              <w:ind w:left="135"/>
            </w:pPr>
          </w:p>
        </w:tc>
        <w:tc>
          <w:tcPr>
            <w:tcW w:w="1738"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Контрольные работы </w:t>
            </w:r>
          </w:p>
          <w:p w:rsidR="004B45D9" w:rsidRDefault="004B45D9">
            <w:pPr>
              <w:spacing w:after="0"/>
              <w:ind w:left="135"/>
            </w:pPr>
          </w:p>
        </w:tc>
        <w:tc>
          <w:tcPr>
            <w:tcW w:w="1823"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Практические работы </w:t>
            </w:r>
          </w:p>
          <w:p w:rsidR="004B45D9" w:rsidRDefault="004B45D9">
            <w:pPr>
              <w:spacing w:after="0"/>
              <w:ind w:left="135"/>
            </w:pPr>
          </w:p>
        </w:tc>
        <w:tc>
          <w:tcPr>
            <w:tcW w:w="0" w:type="auto"/>
            <w:vMerge/>
            <w:tcBorders>
              <w:top w:val="nil"/>
            </w:tcBorders>
            <w:tcMar>
              <w:top w:w="50" w:type="dxa"/>
              <w:left w:w="100" w:type="dxa"/>
            </w:tcMar>
          </w:tcPr>
          <w:p w:rsidR="004B45D9" w:rsidRDefault="004B45D9"/>
        </w:tc>
      </w:tr>
      <w:tr w:rsidR="004B45D9">
        <w:trPr>
          <w:trHeight w:val="144"/>
          <w:tblCellSpacing w:w="20" w:type="nil"/>
        </w:trPr>
        <w:tc>
          <w:tcPr>
            <w:tcW w:w="0" w:type="auto"/>
            <w:gridSpan w:val="6"/>
            <w:tcMar>
              <w:top w:w="50" w:type="dxa"/>
              <w:left w:w="100" w:type="dxa"/>
            </w:tcMar>
            <w:vAlign w:val="center"/>
          </w:tcPr>
          <w:p w:rsidR="004B45D9" w:rsidRDefault="00E230C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B45D9">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1.1</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1.2</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4B45D9" w:rsidRDefault="004B45D9"/>
        </w:tc>
      </w:tr>
      <w:tr w:rsidR="004B45D9">
        <w:trPr>
          <w:trHeight w:val="144"/>
          <w:tblCellSpacing w:w="20" w:type="nil"/>
        </w:trPr>
        <w:tc>
          <w:tcPr>
            <w:tcW w:w="0" w:type="auto"/>
            <w:gridSpan w:val="6"/>
            <w:tcMar>
              <w:top w:w="50" w:type="dxa"/>
              <w:left w:w="100" w:type="dxa"/>
            </w:tcMar>
            <w:vAlign w:val="center"/>
          </w:tcPr>
          <w:p w:rsidR="004B45D9" w:rsidRDefault="00E230C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B45D9">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2.1</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2.2</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2.3</w:t>
            </w:r>
          </w:p>
        </w:tc>
        <w:tc>
          <w:tcPr>
            <w:tcW w:w="2640"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4B45D9" w:rsidRDefault="004B45D9"/>
        </w:tc>
      </w:tr>
      <w:tr w:rsidR="004B45D9">
        <w:trPr>
          <w:trHeight w:val="144"/>
          <w:tblCellSpacing w:w="20" w:type="nil"/>
        </w:trPr>
        <w:tc>
          <w:tcPr>
            <w:tcW w:w="0" w:type="auto"/>
            <w:gridSpan w:val="6"/>
            <w:tcMar>
              <w:top w:w="50" w:type="dxa"/>
              <w:left w:w="100" w:type="dxa"/>
            </w:tcMar>
            <w:vAlign w:val="center"/>
          </w:tcPr>
          <w:p w:rsidR="004B45D9" w:rsidRDefault="00E230C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B45D9">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3.1</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B45D9" w:rsidRDefault="004B45D9"/>
        </w:tc>
      </w:tr>
      <w:tr w:rsidR="004B45D9" w:rsidRPr="00E274EA">
        <w:trPr>
          <w:trHeight w:val="144"/>
          <w:tblCellSpacing w:w="20" w:type="nil"/>
        </w:trPr>
        <w:tc>
          <w:tcPr>
            <w:tcW w:w="0" w:type="auto"/>
            <w:gridSpan w:val="6"/>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b/>
                <w:color w:val="000000"/>
                <w:sz w:val="24"/>
                <w:lang w:val="ru-RU"/>
              </w:rPr>
              <w:t>Раздел 4.</w:t>
            </w:r>
            <w:r w:rsidRPr="00CD1180">
              <w:rPr>
                <w:rFonts w:ascii="Times New Roman" w:hAnsi="Times New Roman"/>
                <w:color w:val="000000"/>
                <w:sz w:val="24"/>
                <w:lang w:val="ru-RU"/>
              </w:rPr>
              <w:t xml:space="preserve"> </w:t>
            </w:r>
            <w:r w:rsidRPr="00CD1180">
              <w:rPr>
                <w:rFonts w:ascii="Times New Roman" w:hAnsi="Times New Roman"/>
                <w:b/>
                <w:color w:val="000000"/>
                <w:sz w:val="24"/>
                <w:lang w:val="ru-RU"/>
              </w:rPr>
              <w:t>Пространственные отношения и геометрические фигуры</w:t>
            </w:r>
          </w:p>
        </w:tc>
      </w:tr>
      <w:tr w:rsidR="004B45D9">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4.1</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4B45D9">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4B45D9" w:rsidRDefault="004B45D9"/>
        </w:tc>
      </w:tr>
      <w:tr w:rsidR="004B45D9">
        <w:trPr>
          <w:trHeight w:val="144"/>
          <w:tblCellSpacing w:w="20" w:type="nil"/>
        </w:trPr>
        <w:tc>
          <w:tcPr>
            <w:tcW w:w="0" w:type="auto"/>
            <w:gridSpan w:val="6"/>
            <w:tcMar>
              <w:top w:w="50" w:type="dxa"/>
              <w:left w:w="100" w:type="dxa"/>
            </w:tcMar>
            <w:vAlign w:val="center"/>
          </w:tcPr>
          <w:p w:rsidR="004B45D9" w:rsidRDefault="00E230CD">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B45D9">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5.1</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4B45D9" w:rsidRDefault="004B45D9"/>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0" w:type="auto"/>
            <w:gridSpan w:val="2"/>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Default="00E230CD">
            <w:pPr>
              <w:spacing w:after="0"/>
              <w:ind w:left="135"/>
            </w:pPr>
            <w:r>
              <w:rPr>
                <w:rFonts w:ascii="Times New Roman" w:hAnsi="Times New Roman"/>
                <w:color w:val="000000"/>
                <w:sz w:val="24"/>
              </w:rPr>
              <w:t>Поле для свободного ввода</w:t>
            </w:r>
          </w:p>
        </w:tc>
      </w:tr>
      <w:tr w:rsidR="004B45D9">
        <w:trPr>
          <w:trHeight w:val="144"/>
          <w:tblCellSpacing w:w="20" w:type="nil"/>
        </w:trPr>
        <w:tc>
          <w:tcPr>
            <w:tcW w:w="0" w:type="auto"/>
            <w:gridSpan w:val="2"/>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4B45D9" w:rsidRDefault="004B45D9"/>
        </w:tc>
      </w:tr>
    </w:tbl>
    <w:p w:rsidR="004B45D9" w:rsidRDefault="004B45D9">
      <w:pPr>
        <w:sectPr w:rsidR="004B45D9">
          <w:pgSz w:w="16383" w:h="11906" w:orient="landscape"/>
          <w:pgMar w:top="1134" w:right="850" w:bottom="1134" w:left="1701" w:header="720" w:footer="720" w:gutter="0"/>
          <w:cols w:space="720"/>
        </w:sectPr>
      </w:pPr>
    </w:p>
    <w:p w:rsidR="004B45D9" w:rsidRDefault="00E230CD">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58"/>
        <w:gridCol w:w="1493"/>
        <w:gridCol w:w="1841"/>
        <w:gridCol w:w="1910"/>
        <w:gridCol w:w="3027"/>
      </w:tblGrid>
      <w:tr w:rsidR="004B45D9">
        <w:trPr>
          <w:trHeight w:val="144"/>
          <w:tblCellSpacing w:w="20" w:type="nil"/>
        </w:trPr>
        <w:tc>
          <w:tcPr>
            <w:tcW w:w="520"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 п/п </w:t>
            </w:r>
          </w:p>
          <w:p w:rsidR="004B45D9" w:rsidRDefault="004B45D9">
            <w:pPr>
              <w:spacing w:after="0"/>
              <w:ind w:left="135"/>
            </w:pPr>
          </w:p>
        </w:tc>
        <w:tc>
          <w:tcPr>
            <w:tcW w:w="2640"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Наименование разделов и тем программы </w:t>
            </w:r>
          </w:p>
          <w:p w:rsidR="004B45D9" w:rsidRDefault="004B45D9">
            <w:pPr>
              <w:spacing w:after="0"/>
              <w:ind w:left="135"/>
            </w:pPr>
          </w:p>
        </w:tc>
        <w:tc>
          <w:tcPr>
            <w:tcW w:w="0" w:type="auto"/>
            <w:gridSpan w:val="3"/>
            <w:tcMar>
              <w:top w:w="50" w:type="dxa"/>
              <w:left w:w="100" w:type="dxa"/>
            </w:tcMar>
            <w:vAlign w:val="center"/>
          </w:tcPr>
          <w:p w:rsidR="004B45D9" w:rsidRDefault="00E230CD">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Электронные (цифровые) образовательные ресурсы </w:t>
            </w:r>
          </w:p>
          <w:p w:rsidR="004B45D9" w:rsidRDefault="004B45D9">
            <w:pPr>
              <w:spacing w:after="0"/>
              <w:ind w:left="135"/>
            </w:pPr>
          </w:p>
        </w:tc>
      </w:tr>
      <w:tr w:rsidR="004B45D9">
        <w:trPr>
          <w:trHeight w:val="144"/>
          <w:tblCellSpacing w:w="20" w:type="nil"/>
        </w:trPr>
        <w:tc>
          <w:tcPr>
            <w:tcW w:w="0" w:type="auto"/>
            <w:vMerge/>
            <w:tcBorders>
              <w:top w:val="nil"/>
            </w:tcBorders>
            <w:tcMar>
              <w:top w:w="50" w:type="dxa"/>
              <w:left w:w="100" w:type="dxa"/>
            </w:tcMar>
          </w:tcPr>
          <w:p w:rsidR="004B45D9" w:rsidRDefault="004B45D9"/>
        </w:tc>
        <w:tc>
          <w:tcPr>
            <w:tcW w:w="0" w:type="auto"/>
            <w:vMerge/>
            <w:tcBorders>
              <w:top w:val="nil"/>
            </w:tcBorders>
            <w:tcMar>
              <w:top w:w="50" w:type="dxa"/>
              <w:left w:w="100" w:type="dxa"/>
            </w:tcMar>
          </w:tcPr>
          <w:p w:rsidR="004B45D9" w:rsidRDefault="004B45D9"/>
        </w:tc>
        <w:tc>
          <w:tcPr>
            <w:tcW w:w="1011"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Всего </w:t>
            </w:r>
          </w:p>
          <w:p w:rsidR="004B45D9" w:rsidRDefault="004B45D9">
            <w:pPr>
              <w:spacing w:after="0"/>
              <w:ind w:left="135"/>
            </w:pPr>
          </w:p>
        </w:tc>
        <w:tc>
          <w:tcPr>
            <w:tcW w:w="1738"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Контрольные работы </w:t>
            </w:r>
          </w:p>
          <w:p w:rsidR="004B45D9" w:rsidRDefault="004B45D9">
            <w:pPr>
              <w:spacing w:after="0"/>
              <w:ind w:left="135"/>
            </w:pPr>
          </w:p>
        </w:tc>
        <w:tc>
          <w:tcPr>
            <w:tcW w:w="1823"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Практические работы </w:t>
            </w:r>
          </w:p>
          <w:p w:rsidR="004B45D9" w:rsidRDefault="004B45D9">
            <w:pPr>
              <w:spacing w:after="0"/>
              <w:ind w:left="135"/>
            </w:pPr>
          </w:p>
        </w:tc>
        <w:tc>
          <w:tcPr>
            <w:tcW w:w="0" w:type="auto"/>
            <w:vMerge/>
            <w:tcBorders>
              <w:top w:val="nil"/>
            </w:tcBorders>
            <w:tcMar>
              <w:top w:w="50" w:type="dxa"/>
              <w:left w:w="100" w:type="dxa"/>
            </w:tcMar>
          </w:tcPr>
          <w:p w:rsidR="004B45D9" w:rsidRDefault="004B45D9"/>
        </w:tc>
      </w:tr>
      <w:tr w:rsidR="004B45D9">
        <w:trPr>
          <w:trHeight w:val="144"/>
          <w:tblCellSpacing w:w="20" w:type="nil"/>
        </w:trPr>
        <w:tc>
          <w:tcPr>
            <w:tcW w:w="0" w:type="auto"/>
            <w:gridSpan w:val="6"/>
            <w:tcMar>
              <w:top w:w="50" w:type="dxa"/>
              <w:left w:w="100" w:type="dxa"/>
            </w:tcMar>
            <w:vAlign w:val="center"/>
          </w:tcPr>
          <w:p w:rsidR="004B45D9" w:rsidRDefault="00E230C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B45D9" w:rsidRPr="00E274EA">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1.1</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[Библиотека ЦОК [</w:t>
            </w:r>
            <w:hyperlink r:id="rId5">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4110</w:t>
              </w:r>
              <w:r>
                <w:rPr>
                  <w:rFonts w:ascii="Times New Roman" w:hAnsi="Times New Roman"/>
                  <w:color w:val="0000FF"/>
                  <w:u w:val="single"/>
                </w:rPr>
                <w:t>fe</w:t>
              </w:r>
            </w:hyperlink>
            <w:r w:rsidRPr="00CD1180">
              <w:rPr>
                <w:rFonts w:ascii="Times New Roman" w:hAnsi="Times New Roman"/>
                <w:color w:val="000000"/>
                <w:sz w:val="24"/>
                <w:lang w:val="ru-RU"/>
              </w:rPr>
              <w:t>]]</w:t>
            </w:r>
          </w:p>
        </w:tc>
      </w:tr>
      <w:tr w:rsidR="004B45D9" w:rsidRPr="00E274EA">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1.2</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4110</w:t>
              </w:r>
              <w:r>
                <w:rPr>
                  <w:rFonts w:ascii="Times New Roman" w:hAnsi="Times New Roman"/>
                  <w:color w:val="0000FF"/>
                  <w:u w:val="single"/>
                </w:rPr>
                <w:t>fe</w:t>
              </w:r>
            </w:hyperlink>
            <w:r w:rsidRPr="00CD1180">
              <w:rPr>
                <w:rFonts w:ascii="Times New Roman" w:hAnsi="Times New Roman"/>
                <w:color w:val="000000"/>
                <w:sz w:val="24"/>
                <w:lang w:val="ru-RU"/>
              </w:rPr>
              <w:t>]]</w:t>
            </w:r>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4B45D9" w:rsidRDefault="004B45D9"/>
        </w:tc>
      </w:tr>
      <w:tr w:rsidR="004B45D9">
        <w:trPr>
          <w:trHeight w:val="144"/>
          <w:tblCellSpacing w:w="20" w:type="nil"/>
        </w:trPr>
        <w:tc>
          <w:tcPr>
            <w:tcW w:w="0" w:type="auto"/>
            <w:gridSpan w:val="6"/>
            <w:tcMar>
              <w:top w:w="50" w:type="dxa"/>
              <w:left w:w="100" w:type="dxa"/>
            </w:tcMar>
            <w:vAlign w:val="center"/>
          </w:tcPr>
          <w:p w:rsidR="004B45D9" w:rsidRDefault="00E230C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B45D9" w:rsidRPr="00E274EA">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2.1</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4110</w:t>
              </w:r>
              <w:r>
                <w:rPr>
                  <w:rFonts w:ascii="Times New Roman" w:hAnsi="Times New Roman"/>
                  <w:color w:val="0000FF"/>
                  <w:u w:val="single"/>
                </w:rPr>
                <w:t>fe</w:t>
              </w:r>
            </w:hyperlink>
            <w:r w:rsidRPr="00CD1180">
              <w:rPr>
                <w:rFonts w:ascii="Times New Roman" w:hAnsi="Times New Roman"/>
                <w:color w:val="000000"/>
                <w:sz w:val="24"/>
                <w:lang w:val="ru-RU"/>
              </w:rPr>
              <w:t>]]</w:t>
            </w:r>
          </w:p>
        </w:tc>
      </w:tr>
      <w:tr w:rsidR="004B45D9" w:rsidRPr="00E274EA">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2.2</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4110</w:t>
              </w:r>
              <w:r>
                <w:rPr>
                  <w:rFonts w:ascii="Times New Roman" w:hAnsi="Times New Roman"/>
                  <w:color w:val="0000FF"/>
                  <w:u w:val="single"/>
                </w:rPr>
                <w:t>fe</w:t>
              </w:r>
            </w:hyperlink>
            <w:r w:rsidRPr="00CD1180">
              <w:rPr>
                <w:rFonts w:ascii="Times New Roman" w:hAnsi="Times New Roman"/>
                <w:color w:val="000000"/>
                <w:sz w:val="24"/>
                <w:lang w:val="ru-RU"/>
              </w:rPr>
              <w:t>]]</w:t>
            </w:r>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4B45D9" w:rsidRDefault="004B45D9"/>
        </w:tc>
      </w:tr>
      <w:tr w:rsidR="004B45D9">
        <w:trPr>
          <w:trHeight w:val="144"/>
          <w:tblCellSpacing w:w="20" w:type="nil"/>
        </w:trPr>
        <w:tc>
          <w:tcPr>
            <w:tcW w:w="0" w:type="auto"/>
            <w:gridSpan w:val="6"/>
            <w:tcMar>
              <w:top w:w="50" w:type="dxa"/>
              <w:left w:w="100" w:type="dxa"/>
            </w:tcMar>
            <w:vAlign w:val="center"/>
          </w:tcPr>
          <w:p w:rsidR="004B45D9" w:rsidRDefault="00E230C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B45D9" w:rsidRPr="00E274EA">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3.1</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4110</w:t>
              </w:r>
              <w:r>
                <w:rPr>
                  <w:rFonts w:ascii="Times New Roman" w:hAnsi="Times New Roman"/>
                  <w:color w:val="0000FF"/>
                  <w:u w:val="single"/>
                </w:rPr>
                <w:t>fe</w:t>
              </w:r>
            </w:hyperlink>
            <w:r w:rsidRPr="00CD1180">
              <w:rPr>
                <w:rFonts w:ascii="Times New Roman" w:hAnsi="Times New Roman"/>
                <w:color w:val="000000"/>
                <w:sz w:val="24"/>
                <w:lang w:val="ru-RU"/>
              </w:rPr>
              <w:t>]]</w:t>
            </w:r>
          </w:p>
        </w:tc>
      </w:tr>
      <w:tr w:rsidR="004B45D9" w:rsidRPr="00E274EA">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3.2</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4110</w:t>
              </w:r>
              <w:r>
                <w:rPr>
                  <w:rFonts w:ascii="Times New Roman" w:hAnsi="Times New Roman"/>
                  <w:color w:val="0000FF"/>
                  <w:u w:val="single"/>
                </w:rPr>
                <w:t>fe</w:t>
              </w:r>
            </w:hyperlink>
            <w:r w:rsidRPr="00CD1180">
              <w:rPr>
                <w:rFonts w:ascii="Times New Roman" w:hAnsi="Times New Roman"/>
                <w:color w:val="000000"/>
                <w:sz w:val="24"/>
                <w:lang w:val="ru-RU"/>
              </w:rPr>
              <w:t>]]</w:t>
            </w:r>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4B45D9" w:rsidRDefault="004B45D9"/>
        </w:tc>
      </w:tr>
      <w:tr w:rsidR="004B45D9" w:rsidRPr="00E274EA">
        <w:trPr>
          <w:trHeight w:val="144"/>
          <w:tblCellSpacing w:w="20" w:type="nil"/>
        </w:trPr>
        <w:tc>
          <w:tcPr>
            <w:tcW w:w="0" w:type="auto"/>
            <w:gridSpan w:val="6"/>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b/>
                <w:color w:val="000000"/>
                <w:sz w:val="24"/>
                <w:lang w:val="ru-RU"/>
              </w:rPr>
              <w:t>Раздел 4.</w:t>
            </w:r>
            <w:r w:rsidRPr="00CD1180">
              <w:rPr>
                <w:rFonts w:ascii="Times New Roman" w:hAnsi="Times New Roman"/>
                <w:color w:val="000000"/>
                <w:sz w:val="24"/>
                <w:lang w:val="ru-RU"/>
              </w:rPr>
              <w:t xml:space="preserve"> </w:t>
            </w:r>
            <w:r w:rsidRPr="00CD1180">
              <w:rPr>
                <w:rFonts w:ascii="Times New Roman" w:hAnsi="Times New Roman"/>
                <w:b/>
                <w:color w:val="000000"/>
                <w:sz w:val="24"/>
                <w:lang w:val="ru-RU"/>
              </w:rPr>
              <w:t>Пространственные отношения и геометрические фигуры</w:t>
            </w:r>
          </w:p>
        </w:tc>
      </w:tr>
      <w:tr w:rsidR="004B45D9" w:rsidRPr="00E274EA">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4.1</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 xml:space="preserve">[Библиотека ЦОК </w:t>
            </w:r>
            <w:r w:rsidRPr="00CD1180">
              <w:rPr>
                <w:rFonts w:ascii="Times New Roman" w:hAnsi="Times New Roman"/>
                <w:color w:val="000000"/>
                <w:sz w:val="24"/>
                <w:lang w:val="ru-RU"/>
              </w:rPr>
              <w:lastRenderedPageBreak/>
              <w:t>[</w:t>
            </w:r>
            <w:hyperlink r:id="rId11">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4110</w:t>
              </w:r>
              <w:r>
                <w:rPr>
                  <w:rFonts w:ascii="Times New Roman" w:hAnsi="Times New Roman"/>
                  <w:color w:val="0000FF"/>
                  <w:u w:val="single"/>
                </w:rPr>
                <w:t>fe</w:t>
              </w:r>
            </w:hyperlink>
            <w:r w:rsidRPr="00CD1180">
              <w:rPr>
                <w:rFonts w:ascii="Times New Roman" w:hAnsi="Times New Roman"/>
                <w:color w:val="000000"/>
                <w:sz w:val="24"/>
                <w:lang w:val="ru-RU"/>
              </w:rPr>
              <w:t>]]</w:t>
            </w:r>
          </w:p>
        </w:tc>
      </w:tr>
      <w:tr w:rsidR="004B45D9" w:rsidRPr="00E274EA">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4110</w:t>
              </w:r>
              <w:r>
                <w:rPr>
                  <w:rFonts w:ascii="Times New Roman" w:hAnsi="Times New Roman"/>
                  <w:color w:val="0000FF"/>
                  <w:u w:val="single"/>
                </w:rPr>
                <w:t>fe</w:t>
              </w:r>
            </w:hyperlink>
            <w:r w:rsidRPr="00CD1180">
              <w:rPr>
                <w:rFonts w:ascii="Times New Roman" w:hAnsi="Times New Roman"/>
                <w:color w:val="000000"/>
                <w:sz w:val="24"/>
                <w:lang w:val="ru-RU"/>
              </w:rPr>
              <w:t>]]</w:t>
            </w:r>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4B45D9" w:rsidRDefault="004B45D9"/>
        </w:tc>
      </w:tr>
      <w:tr w:rsidR="004B45D9">
        <w:trPr>
          <w:trHeight w:val="144"/>
          <w:tblCellSpacing w:w="20" w:type="nil"/>
        </w:trPr>
        <w:tc>
          <w:tcPr>
            <w:tcW w:w="0" w:type="auto"/>
            <w:gridSpan w:val="6"/>
            <w:tcMar>
              <w:top w:w="50" w:type="dxa"/>
              <w:left w:w="100" w:type="dxa"/>
            </w:tcMar>
            <w:vAlign w:val="center"/>
          </w:tcPr>
          <w:p w:rsidR="004B45D9" w:rsidRDefault="00E230CD">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B45D9" w:rsidRPr="00E274EA">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5.1</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4110</w:t>
              </w:r>
              <w:r>
                <w:rPr>
                  <w:rFonts w:ascii="Times New Roman" w:hAnsi="Times New Roman"/>
                  <w:color w:val="0000FF"/>
                  <w:u w:val="single"/>
                </w:rPr>
                <w:t>fe</w:t>
              </w:r>
            </w:hyperlink>
            <w:r w:rsidRPr="00CD1180">
              <w:rPr>
                <w:rFonts w:ascii="Times New Roman" w:hAnsi="Times New Roman"/>
                <w:color w:val="000000"/>
                <w:sz w:val="24"/>
                <w:lang w:val="ru-RU"/>
              </w:rPr>
              <w:t>]]</w:t>
            </w:r>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B45D9" w:rsidRDefault="004B45D9"/>
        </w:tc>
      </w:tr>
      <w:tr w:rsidR="004B45D9" w:rsidRPr="00E274EA">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4110</w:t>
              </w:r>
              <w:r>
                <w:rPr>
                  <w:rFonts w:ascii="Times New Roman" w:hAnsi="Times New Roman"/>
                  <w:color w:val="0000FF"/>
                  <w:u w:val="single"/>
                </w:rPr>
                <w:t>fe</w:t>
              </w:r>
            </w:hyperlink>
            <w:r w:rsidRPr="00CD1180">
              <w:rPr>
                <w:rFonts w:ascii="Times New Roman" w:hAnsi="Times New Roman"/>
                <w:color w:val="000000"/>
                <w:sz w:val="24"/>
                <w:lang w:val="ru-RU"/>
              </w:rPr>
              <w:t>]]</w:t>
            </w:r>
          </w:p>
        </w:tc>
      </w:tr>
      <w:tr w:rsidR="004B45D9" w:rsidRPr="00E274EA">
        <w:trPr>
          <w:trHeight w:val="144"/>
          <w:tblCellSpacing w:w="20" w:type="nil"/>
        </w:trPr>
        <w:tc>
          <w:tcPr>
            <w:tcW w:w="0" w:type="auto"/>
            <w:gridSpan w:val="2"/>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4110</w:t>
              </w:r>
              <w:r>
                <w:rPr>
                  <w:rFonts w:ascii="Times New Roman" w:hAnsi="Times New Roman"/>
                  <w:color w:val="0000FF"/>
                  <w:u w:val="single"/>
                </w:rPr>
                <w:t>fe</w:t>
              </w:r>
            </w:hyperlink>
            <w:r w:rsidRPr="00CD1180">
              <w:rPr>
                <w:rFonts w:ascii="Times New Roman" w:hAnsi="Times New Roman"/>
                <w:color w:val="000000"/>
                <w:sz w:val="24"/>
                <w:lang w:val="ru-RU"/>
              </w:rPr>
              <w:t>]]</w:t>
            </w:r>
          </w:p>
        </w:tc>
      </w:tr>
      <w:tr w:rsidR="004B45D9">
        <w:trPr>
          <w:trHeight w:val="144"/>
          <w:tblCellSpacing w:w="20" w:type="nil"/>
        </w:trPr>
        <w:tc>
          <w:tcPr>
            <w:tcW w:w="0" w:type="auto"/>
            <w:gridSpan w:val="2"/>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B45D9" w:rsidRDefault="004B45D9"/>
        </w:tc>
      </w:tr>
    </w:tbl>
    <w:p w:rsidR="004B45D9" w:rsidRDefault="004B45D9">
      <w:pPr>
        <w:sectPr w:rsidR="004B45D9">
          <w:pgSz w:w="16383" w:h="11906" w:orient="landscape"/>
          <w:pgMar w:top="1134" w:right="850" w:bottom="1134" w:left="1701" w:header="720" w:footer="720" w:gutter="0"/>
          <w:cols w:space="720"/>
        </w:sectPr>
      </w:pPr>
    </w:p>
    <w:p w:rsidR="004B45D9" w:rsidRDefault="00E230CD">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4B45D9">
        <w:trPr>
          <w:trHeight w:val="144"/>
          <w:tblCellSpacing w:w="20" w:type="nil"/>
        </w:trPr>
        <w:tc>
          <w:tcPr>
            <w:tcW w:w="520"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 п/п </w:t>
            </w:r>
          </w:p>
          <w:p w:rsidR="004B45D9" w:rsidRDefault="004B45D9">
            <w:pPr>
              <w:spacing w:after="0"/>
              <w:ind w:left="135"/>
            </w:pPr>
          </w:p>
        </w:tc>
        <w:tc>
          <w:tcPr>
            <w:tcW w:w="2640"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Наименование разделов и тем программы </w:t>
            </w:r>
          </w:p>
          <w:p w:rsidR="004B45D9" w:rsidRDefault="004B45D9">
            <w:pPr>
              <w:spacing w:after="0"/>
              <w:ind w:left="135"/>
            </w:pPr>
          </w:p>
        </w:tc>
        <w:tc>
          <w:tcPr>
            <w:tcW w:w="0" w:type="auto"/>
            <w:gridSpan w:val="3"/>
            <w:tcMar>
              <w:top w:w="50" w:type="dxa"/>
              <w:left w:w="100" w:type="dxa"/>
            </w:tcMar>
            <w:vAlign w:val="center"/>
          </w:tcPr>
          <w:p w:rsidR="004B45D9" w:rsidRDefault="00E230CD">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Электронные (цифровые) образовательные ресурсы </w:t>
            </w:r>
          </w:p>
          <w:p w:rsidR="004B45D9" w:rsidRDefault="004B45D9">
            <w:pPr>
              <w:spacing w:after="0"/>
              <w:ind w:left="135"/>
            </w:pPr>
          </w:p>
        </w:tc>
      </w:tr>
      <w:tr w:rsidR="004B45D9">
        <w:trPr>
          <w:trHeight w:val="144"/>
          <w:tblCellSpacing w:w="20" w:type="nil"/>
        </w:trPr>
        <w:tc>
          <w:tcPr>
            <w:tcW w:w="0" w:type="auto"/>
            <w:vMerge/>
            <w:tcBorders>
              <w:top w:val="nil"/>
            </w:tcBorders>
            <w:tcMar>
              <w:top w:w="50" w:type="dxa"/>
              <w:left w:w="100" w:type="dxa"/>
            </w:tcMar>
          </w:tcPr>
          <w:p w:rsidR="004B45D9" w:rsidRDefault="004B45D9"/>
        </w:tc>
        <w:tc>
          <w:tcPr>
            <w:tcW w:w="0" w:type="auto"/>
            <w:vMerge/>
            <w:tcBorders>
              <w:top w:val="nil"/>
            </w:tcBorders>
            <w:tcMar>
              <w:top w:w="50" w:type="dxa"/>
              <w:left w:w="100" w:type="dxa"/>
            </w:tcMar>
          </w:tcPr>
          <w:p w:rsidR="004B45D9" w:rsidRDefault="004B45D9"/>
        </w:tc>
        <w:tc>
          <w:tcPr>
            <w:tcW w:w="1011"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Всего </w:t>
            </w:r>
          </w:p>
          <w:p w:rsidR="004B45D9" w:rsidRDefault="004B45D9">
            <w:pPr>
              <w:spacing w:after="0"/>
              <w:ind w:left="135"/>
            </w:pPr>
          </w:p>
        </w:tc>
        <w:tc>
          <w:tcPr>
            <w:tcW w:w="1738"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Контрольные работы </w:t>
            </w:r>
          </w:p>
          <w:p w:rsidR="004B45D9" w:rsidRDefault="004B45D9">
            <w:pPr>
              <w:spacing w:after="0"/>
              <w:ind w:left="135"/>
            </w:pPr>
          </w:p>
        </w:tc>
        <w:tc>
          <w:tcPr>
            <w:tcW w:w="1823"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Практические работы </w:t>
            </w:r>
          </w:p>
          <w:p w:rsidR="004B45D9" w:rsidRDefault="004B45D9">
            <w:pPr>
              <w:spacing w:after="0"/>
              <w:ind w:left="135"/>
            </w:pPr>
          </w:p>
        </w:tc>
        <w:tc>
          <w:tcPr>
            <w:tcW w:w="0" w:type="auto"/>
            <w:vMerge/>
            <w:tcBorders>
              <w:top w:val="nil"/>
            </w:tcBorders>
            <w:tcMar>
              <w:top w:w="50" w:type="dxa"/>
              <w:left w:w="100" w:type="dxa"/>
            </w:tcMar>
          </w:tcPr>
          <w:p w:rsidR="004B45D9" w:rsidRDefault="004B45D9"/>
        </w:tc>
      </w:tr>
      <w:tr w:rsidR="004B45D9">
        <w:trPr>
          <w:trHeight w:val="144"/>
          <w:tblCellSpacing w:w="20" w:type="nil"/>
        </w:trPr>
        <w:tc>
          <w:tcPr>
            <w:tcW w:w="0" w:type="auto"/>
            <w:gridSpan w:val="6"/>
            <w:tcMar>
              <w:top w:w="50" w:type="dxa"/>
              <w:left w:w="100" w:type="dxa"/>
            </w:tcMar>
            <w:vAlign w:val="center"/>
          </w:tcPr>
          <w:p w:rsidR="004B45D9" w:rsidRDefault="00E230C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B45D9" w:rsidRPr="00E274EA">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1.1</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w:t>
              </w:r>
              <w:r>
                <w:rPr>
                  <w:rFonts w:ascii="Times New Roman" w:hAnsi="Times New Roman"/>
                  <w:color w:val="0000FF"/>
                  <w:u w:val="single"/>
                </w:rPr>
                <w:t>f</w:t>
              </w:r>
              <w:r w:rsidRPr="00CD1180">
                <w:rPr>
                  <w:rFonts w:ascii="Times New Roman" w:hAnsi="Times New Roman"/>
                  <w:color w:val="0000FF"/>
                  <w:u w:val="single"/>
                  <w:lang w:val="ru-RU"/>
                </w:rPr>
                <w:t>36</w:t>
              </w:r>
            </w:hyperlink>
          </w:p>
        </w:tc>
      </w:tr>
      <w:tr w:rsidR="004B45D9" w:rsidRPr="00E274EA">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1.2</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w:t>
              </w:r>
              <w:r>
                <w:rPr>
                  <w:rFonts w:ascii="Times New Roman" w:hAnsi="Times New Roman"/>
                  <w:color w:val="0000FF"/>
                  <w:u w:val="single"/>
                </w:rPr>
                <w:t>f</w:t>
              </w:r>
              <w:r w:rsidRPr="00CD1180">
                <w:rPr>
                  <w:rFonts w:ascii="Times New Roman" w:hAnsi="Times New Roman"/>
                  <w:color w:val="0000FF"/>
                  <w:u w:val="single"/>
                  <w:lang w:val="ru-RU"/>
                </w:rPr>
                <w:t>36</w:t>
              </w:r>
            </w:hyperlink>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4B45D9" w:rsidRDefault="004B45D9"/>
        </w:tc>
      </w:tr>
      <w:tr w:rsidR="004B45D9">
        <w:trPr>
          <w:trHeight w:val="144"/>
          <w:tblCellSpacing w:w="20" w:type="nil"/>
        </w:trPr>
        <w:tc>
          <w:tcPr>
            <w:tcW w:w="0" w:type="auto"/>
            <w:gridSpan w:val="6"/>
            <w:tcMar>
              <w:top w:w="50" w:type="dxa"/>
              <w:left w:w="100" w:type="dxa"/>
            </w:tcMar>
            <w:vAlign w:val="center"/>
          </w:tcPr>
          <w:p w:rsidR="004B45D9" w:rsidRDefault="00E230C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B45D9" w:rsidRPr="00E274EA">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2.1</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w:t>
              </w:r>
              <w:r>
                <w:rPr>
                  <w:rFonts w:ascii="Times New Roman" w:hAnsi="Times New Roman"/>
                  <w:color w:val="0000FF"/>
                  <w:u w:val="single"/>
                </w:rPr>
                <w:t>f</w:t>
              </w:r>
              <w:r w:rsidRPr="00CD1180">
                <w:rPr>
                  <w:rFonts w:ascii="Times New Roman" w:hAnsi="Times New Roman"/>
                  <w:color w:val="0000FF"/>
                  <w:u w:val="single"/>
                  <w:lang w:val="ru-RU"/>
                </w:rPr>
                <w:t>36</w:t>
              </w:r>
            </w:hyperlink>
          </w:p>
        </w:tc>
      </w:tr>
      <w:tr w:rsidR="004B45D9" w:rsidRPr="00E274EA">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2.2</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w:t>
              </w:r>
              <w:r>
                <w:rPr>
                  <w:rFonts w:ascii="Times New Roman" w:hAnsi="Times New Roman"/>
                  <w:color w:val="0000FF"/>
                  <w:u w:val="single"/>
                </w:rPr>
                <w:t>f</w:t>
              </w:r>
              <w:r w:rsidRPr="00CD1180">
                <w:rPr>
                  <w:rFonts w:ascii="Times New Roman" w:hAnsi="Times New Roman"/>
                  <w:color w:val="0000FF"/>
                  <w:u w:val="single"/>
                  <w:lang w:val="ru-RU"/>
                </w:rPr>
                <w:t>36</w:t>
              </w:r>
            </w:hyperlink>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4B45D9" w:rsidRDefault="004B45D9"/>
        </w:tc>
      </w:tr>
      <w:tr w:rsidR="004B45D9">
        <w:trPr>
          <w:trHeight w:val="144"/>
          <w:tblCellSpacing w:w="20" w:type="nil"/>
        </w:trPr>
        <w:tc>
          <w:tcPr>
            <w:tcW w:w="0" w:type="auto"/>
            <w:gridSpan w:val="6"/>
            <w:tcMar>
              <w:top w:w="50" w:type="dxa"/>
              <w:left w:w="100" w:type="dxa"/>
            </w:tcMar>
            <w:vAlign w:val="center"/>
          </w:tcPr>
          <w:p w:rsidR="004B45D9" w:rsidRDefault="00E230C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B45D9" w:rsidRPr="00E274EA">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3.1</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w:t>
              </w:r>
              <w:r>
                <w:rPr>
                  <w:rFonts w:ascii="Times New Roman" w:hAnsi="Times New Roman"/>
                  <w:color w:val="0000FF"/>
                  <w:u w:val="single"/>
                </w:rPr>
                <w:t>f</w:t>
              </w:r>
              <w:r w:rsidRPr="00CD1180">
                <w:rPr>
                  <w:rFonts w:ascii="Times New Roman" w:hAnsi="Times New Roman"/>
                  <w:color w:val="0000FF"/>
                  <w:u w:val="single"/>
                  <w:lang w:val="ru-RU"/>
                </w:rPr>
                <w:t>36</w:t>
              </w:r>
            </w:hyperlink>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B45D9" w:rsidRDefault="004B45D9"/>
        </w:tc>
      </w:tr>
      <w:tr w:rsidR="004B45D9" w:rsidRPr="00E274EA">
        <w:trPr>
          <w:trHeight w:val="144"/>
          <w:tblCellSpacing w:w="20" w:type="nil"/>
        </w:trPr>
        <w:tc>
          <w:tcPr>
            <w:tcW w:w="0" w:type="auto"/>
            <w:gridSpan w:val="6"/>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b/>
                <w:color w:val="000000"/>
                <w:sz w:val="24"/>
                <w:lang w:val="ru-RU"/>
              </w:rPr>
              <w:t>Раздел 4.</w:t>
            </w:r>
            <w:r w:rsidRPr="00CD1180">
              <w:rPr>
                <w:rFonts w:ascii="Times New Roman" w:hAnsi="Times New Roman"/>
                <w:color w:val="000000"/>
                <w:sz w:val="24"/>
                <w:lang w:val="ru-RU"/>
              </w:rPr>
              <w:t xml:space="preserve"> </w:t>
            </w:r>
            <w:r w:rsidRPr="00CD1180">
              <w:rPr>
                <w:rFonts w:ascii="Times New Roman" w:hAnsi="Times New Roman"/>
                <w:b/>
                <w:color w:val="000000"/>
                <w:sz w:val="24"/>
                <w:lang w:val="ru-RU"/>
              </w:rPr>
              <w:t>Пространственные отношения и геометрические фигуры</w:t>
            </w:r>
          </w:p>
        </w:tc>
      </w:tr>
      <w:tr w:rsidR="004B45D9" w:rsidRPr="00E274EA">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4.1</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w:t>
              </w:r>
              <w:r>
                <w:rPr>
                  <w:rFonts w:ascii="Times New Roman" w:hAnsi="Times New Roman"/>
                  <w:color w:val="0000FF"/>
                  <w:u w:val="single"/>
                </w:rPr>
                <w:t>f</w:t>
              </w:r>
              <w:r w:rsidRPr="00CD1180">
                <w:rPr>
                  <w:rFonts w:ascii="Times New Roman" w:hAnsi="Times New Roman"/>
                  <w:color w:val="0000FF"/>
                  <w:u w:val="single"/>
                  <w:lang w:val="ru-RU"/>
                </w:rPr>
                <w:t>36</w:t>
              </w:r>
            </w:hyperlink>
          </w:p>
        </w:tc>
      </w:tr>
      <w:tr w:rsidR="004B45D9" w:rsidRPr="00E274EA">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4.2</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w:t>
              </w:r>
              <w:r>
                <w:rPr>
                  <w:rFonts w:ascii="Times New Roman" w:hAnsi="Times New Roman"/>
                  <w:color w:val="0000FF"/>
                  <w:u w:val="single"/>
                </w:rPr>
                <w:t>f</w:t>
              </w:r>
              <w:r w:rsidRPr="00CD1180">
                <w:rPr>
                  <w:rFonts w:ascii="Times New Roman" w:hAnsi="Times New Roman"/>
                  <w:color w:val="0000FF"/>
                  <w:u w:val="single"/>
                  <w:lang w:val="ru-RU"/>
                </w:rPr>
                <w:t>36</w:t>
              </w:r>
            </w:hyperlink>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B45D9" w:rsidRDefault="004B45D9"/>
        </w:tc>
      </w:tr>
      <w:tr w:rsidR="004B45D9">
        <w:trPr>
          <w:trHeight w:val="144"/>
          <w:tblCellSpacing w:w="20" w:type="nil"/>
        </w:trPr>
        <w:tc>
          <w:tcPr>
            <w:tcW w:w="0" w:type="auto"/>
            <w:gridSpan w:val="6"/>
            <w:tcMar>
              <w:top w:w="50" w:type="dxa"/>
              <w:left w:w="100" w:type="dxa"/>
            </w:tcMar>
            <w:vAlign w:val="center"/>
          </w:tcPr>
          <w:p w:rsidR="004B45D9" w:rsidRDefault="00E230CD">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B45D9" w:rsidRPr="00E274EA">
        <w:trPr>
          <w:trHeight w:val="144"/>
          <w:tblCellSpacing w:w="20" w:type="nil"/>
        </w:trPr>
        <w:tc>
          <w:tcPr>
            <w:tcW w:w="520" w:type="dxa"/>
            <w:tcMar>
              <w:top w:w="50" w:type="dxa"/>
              <w:left w:w="100" w:type="dxa"/>
            </w:tcMar>
            <w:vAlign w:val="center"/>
          </w:tcPr>
          <w:p w:rsidR="004B45D9" w:rsidRDefault="00E230CD">
            <w:pPr>
              <w:spacing w:after="0"/>
            </w:pPr>
            <w:r>
              <w:rPr>
                <w:rFonts w:ascii="Times New Roman" w:hAnsi="Times New Roman"/>
                <w:color w:val="000000"/>
                <w:sz w:val="24"/>
              </w:rPr>
              <w:t>5.1</w:t>
            </w:r>
          </w:p>
        </w:tc>
        <w:tc>
          <w:tcPr>
            <w:tcW w:w="2640" w:type="dxa"/>
            <w:tcMar>
              <w:top w:w="50" w:type="dxa"/>
              <w:left w:w="100" w:type="dxa"/>
            </w:tcMar>
            <w:vAlign w:val="center"/>
          </w:tcPr>
          <w:p w:rsidR="004B45D9" w:rsidRDefault="00E230CD">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w:t>
              </w:r>
              <w:r>
                <w:rPr>
                  <w:rFonts w:ascii="Times New Roman" w:hAnsi="Times New Roman"/>
                  <w:color w:val="0000FF"/>
                  <w:u w:val="single"/>
                </w:rPr>
                <w:t>f</w:t>
              </w:r>
              <w:r w:rsidRPr="00CD1180">
                <w:rPr>
                  <w:rFonts w:ascii="Times New Roman" w:hAnsi="Times New Roman"/>
                  <w:color w:val="0000FF"/>
                  <w:u w:val="single"/>
                  <w:lang w:val="ru-RU"/>
                </w:rPr>
                <w:t>36</w:t>
              </w:r>
            </w:hyperlink>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B45D9" w:rsidRDefault="004B45D9"/>
        </w:tc>
      </w:tr>
      <w:tr w:rsidR="004B45D9" w:rsidRPr="00E274EA">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4B45D9" w:rsidRDefault="004B45D9">
            <w:pPr>
              <w:spacing w:after="0"/>
              <w:ind w:left="135"/>
              <w:jc w:val="center"/>
            </w:pPr>
          </w:p>
        </w:tc>
        <w:tc>
          <w:tcPr>
            <w:tcW w:w="182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w:t>
              </w:r>
              <w:r>
                <w:rPr>
                  <w:rFonts w:ascii="Times New Roman" w:hAnsi="Times New Roman"/>
                  <w:color w:val="0000FF"/>
                  <w:u w:val="single"/>
                </w:rPr>
                <w:t>f</w:t>
              </w:r>
              <w:r w:rsidRPr="00CD1180">
                <w:rPr>
                  <w:rFonts w:ascii="Times New Roman" w:hAnsi="Times New Roman"/>
                  <w:color w:val="0000FF"/>
                  <w:u w:val="single"/>
                  <w:lang w:val="ru-RU"/>
                </w:rPr>
                <w:t>36</w:t>
              </w:r>
            </w:hyperlink>
          </w:p>
        </w:tc>
      </w:tr>
      <w:tr w:rsidR="004B45D9" w:rsidRPr="00E274EA">
        <w:trPr>
          <w:trHeight w:val="144"/>
          <w:tblCellSpacing w:w="20" w:type="nil"/>
        </w:trPr>
        <w:tc>
          <w:tcPr>
            <w:tcW w:w="0" w:type="auto"/>
            <w:gridSpan w:val="2"/>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B45D9" w:rsidRDefault="004B45D9">
            <w:pPr>
              <w:spacing w:after="0"/>
              <w:ind w:left="135"/>
              <w:jc w:val="center"/>
            </w:pPr>
          </w:p>
        </w:tc>
        <w:tc>
          <w:tcPr>
            <w:tcW w:w="2741"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D1180">
                <w:rPr>
                  <w:rFonts w:ascii="Times New Roman" w:hAnsi="Times New Roman"/>
                  <w:color w:val="0000FF"/>
                  <w:u w:val="single"/>
                  <w:lang w:val="ru-RU"/>
                </w:rPr>
                <w:t>://</w:t>
              </w:r>
              <w:r>
                <w:rPr>
                  <w:rFonts w:ascii="Times New Roman" w:hAnsi="Times New Roman"/>
                  <w:color w:val="0000FF"/>
                  <w:u w:val="single"/>
                </w:rPr>
                <w:t>m</w:t>
              </w:r>
              <w:r w:rsidRPr="00CD1180">
                <w:rPr>
                  <w:rFonts w:ascii="Times New Roman" w:hAnsi="Times New Roman"/>
                  <w:color w:val="0000FF"/>
                  <w:u w:val="single"/>
                  <w:lang w:val="ru-RU"/>
                </w:rPr>
                <w:t>.</w:t>
              </w:r>
              <w:r>
                <w:rPr>
                  <w:rFonts w:ascii="Times New Roman" w:hAnsi="Times New Roman"/>
                  <w:color w:val="0000FF"/>
                  <w:u w:val="single"/>
                </w:rPr>
                <w:t>edsoo</w:t>
              </w:r>
              <w:r w:rsidRPr="00CD1180">
                <w:rPr>
                  <w:rFonts w:ascii="Times New Roman" w:hAnsi="Times New Roman"/>
                  <w:color w:val="0000FF"/>
                  <w:u w:val="single"/>
                  <w:lang w:val="ru-RU"/>
                </w:rPr>
                <w:t>.</w:t>
              </w:r>
              <w:r>
                <w:rPr>
                  <w:rFonts w:ascii="Times New Roman" w:hAnsi="Times New Roman"/>
                  <w:color w:val="0000FF"/>
                  <w:u w:val="single"/>
                </w:rPr>
                <w:t>ru</w:t>
              </w:r>
              <w:r w:rsidRPr="00CD1180">
                <w:rPr>
                  <w:rFonts w:ascii="Times New Roman" w:hAnsi="Times New Roman"/>
                  <w:color w:val="0000FF"/>
                  <w:u w:val="single"/>
                  <w:lang w:val="ru-RU"/>
                </w:rPr>
                <w:t>/7</w:t>
              </w:r>
              <w:r>
                <w:rPr>
                  <w:rFonts w:ascii="Times New Roman" w:hAnsi="Times New Roman"/>
                  <w:color w:val="0000FF"/>
                  <w:u w:val="single"/>
                </w:rPr>
                <w:t>f</w:t>
              </w:r>
              <w:r w:rsidRPr="00CD1180">
                <w:rPr>
                  <w:rFonts w:ascii="Times New Roman" w:hAnsi="Times New Roman"/>
                  <w:color w:val="0000FF"/>
                  <w:u w:val="single"/>
                  <w:lang w:val="ru-RU"/>
                </w:rPr>
                <w:t>411</w:t>
              </w:r>
              <w:r>
                <w:rPr>
                  <w:rFonts w:ascii="Times New Roman" w:hAnsi="Times New Roman"/>
                  <w:color w:val="0000FF"/>
                  <w:u w:val="single"/>
                </w:rPr>
                <w:t>f</w:t>
              </w:r>
              <w:r w:rsidRPr="00CD1180">
                <w:rPr>
                  <w:rFonts w:ascii="Times New Roman" w:hAnsi="Times New Roman"/>
                  <w:color w:val="0000FF"/>
                  <w:u w:val="single"/>
                  <w:lang w:val="ru-RU"/>
                </w:rPr>
                <w:t>36</w:t>
              </w:r>
            </w:hyperlink>
          </w:p>
        </w:tc>
      </w:tr>
      <w:tr w:rsidR="004B45D9">
        <w:trPr>
          <w:trHeight w:val="144"/>
          <w:tblCellSpacing w:w="20" w:type="nil"/>
        </w:trPr>
        <w:tc>
          <w:tcPr>
            <w:tcW w:w="0" w:type="auto"/>
            <w:gridSpan w:val="2"/>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4B45D9" w:rsidRDefault="004B45D9"/>
        </w:tc>
      </w:tr>
    </w:tbl>
    <w:p w:rsidR="004B45D9" w:rsidRDefault="004B45D9">
      <w:pPr>
        <w:sectPr w:rsidR="004B45D9">
          <w:pgSz w:w="16383" w:h="11906" w:orient="landscape"/>
          <w:pgMar w:top="1134" w:right="850" w:bottom="1134" w:left="1701" w:header="720" w:footer="720" w:gutter="0"/>
          <w:cols w:space="720"/>
        </w:sectPr>
      </w:pPr>
    </w:p>
    <w:p w:rsidR="004B45D9" w:rsidRDefault="004B45D9">
      <w:pPr>
        <w:sectPr w:rsidR="004B45D9">
          <w:pgSz w:w="16383" w:h="11906" w:orient="landscape"/>
          <w:pgMar w:top="1134" w:right="850" w:bottom="1134" w:left="1701" w:header="720" w:footer="720" w:gutter="0"/>
          <w:cols w:space="720"/>
        </w:sectPr>
      </w:pPr>
    </w:p>
    <w:p w:rsidR="004B45D9" w:rsidRDefault="00E230CD">
      <w:pPr>
        <w:spacing w:after="0"/>
        <w:ind w:left="120"/>
      </w:pPr>
      <w:bookmarkStart w:id="10" w:name="block-4097565"/>
      <w:bookmarkEnd w:id="9"/>
      <w:r w:rsidRPr="00CD1180">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4B45D9" w:rsidRDefault="00E230CD">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6479"/>
        <w:gridCol w:w="3212"/>
        <w:gridCol w:w="2268"/>
      </w:tblGrid>
      <w:tr w:rsidR="004B45D9">
        <w:trPr>
          <w:trHeight w:val="144"/>
          <w:tblCellSpacing w:w="20" w:type="nil"/>
        </w:trPr>
        <w:tc>
          <w:tcPr>
            <w:tcW w:w="1080"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 п/п </w:t>
            </w:r>
          </w:p>
          <w:p w:rsidR="004B45D9" w:rsidRDefault="004B45D9">
            <w:pPr>
              <w:spacing w:after="0"/>
              <w:ind w:left="135"/>
            </w:pPr>
          </w:p>
        </w:tc>
        <w:tc>
          <w:tcPr>
            <w:tcW w:w="6479"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Тема урока </w:t>
            </w:r>
          </w:p>
          <w:p w:rsidR="004B45D9" w:rsidRDefault="004B45D9">
            <w:pPr>
              <w:spacing w:after="0"/>
              <w:ind w:left="135"/>
            </w:pPr>
          </w:p>
        </w:tc>
        <w:tc>
          <w:tcPr>
            <w:tcW w:w="2044" w:type="dxa"/>
            <w:tcMar>
              <w:top w:w="50" w:type="dxa"/>
              <w:left w:w="100" w:type="dxa"/>
            </w:tcMar>
            <w:vAlign w:val="center"/>
          </w:tcPr>
          <w:p w:rsidR="004B45D9" w:rsidRDefault="00E230CD">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Дата изучения </w:t>
            </w:r>
          </w:p>
          <w:p w:rsidR="004B45D9" w:rsidRDefault="004B45D9">
            <w:pPr>
              <w:spacing w:after="0"/>
              <w:ind w:left="135"/>
            </w:pPr>
          </w:p>
        </w:tc>
      </w:tr>
      <w:tr w:rsidR="004B45D9">
        <w:trPr>
          <w:trHeight w:val="144"/>
          <w:tblCellSpacing w:w="20" w:type="nil"/>
        </w:trPr>
        <w:tc>
          <w:tcPr>
            <w:tcW w:w="0" w:type="auto"/>
            <w:vMerge/>
            <w:tcBorders>
              <w:top w:val="nil"/>
            </w:tcBorders>
            <w:tcMar>
              <w:top w:w="50" w:type="dxa"/>
              <w:left w:w="100" w:type="dxa"/>
            </w:tcMar>
          </w:tcPr>
          <w:p w:rsidR="004B45D9" w:rsidRDefault="004B45D9"/>
        </w:tc>
        <w:tc>
          <w:tcPr>
            <w:tcW w:w="0" w:type="auto"/>
            <w:vMerge/>
            <w:tcBorders>
              <w:top w:val="nil"/>
            </w:tcBorders>
            <w:tcMar>
              <w:top w:w="50" w:type="dxa"/>
              <w:left w:w="100" w:type="dxa"/>
            </w:tcMar>
          </w:tcPr>
          <w:p w:rsidR="004B45D9" w:rsidRDefault="004B45D9"/>
        </w:tc>
        <w:tc>
          <w:tcPr>
            <w:tcW w:w="2044"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Всего </w:t>
            </w:r>
          </w:p>
          <w:p w:rsidR="004B45D9" w:rsidRDefault="004B45D9">
            <w:pPr>
              <w:spacing w:after="0"/>
              <w:ind w:left="135"/>
            </w:pPr>
          </w:p>
        </w:tc>
        <w:tc>
          <w:tcPr>
            <w:tcW w:w="0" w:type="auto"/>
            <w:vMerge/>
            <w:tcBorders>
              <w:top w:val="nil"/>
            </w:tcBorders>
            <w:tcMar>
              <w:top w:w="50" w:type="dxa"/>
              <w:left w:w="100" w:type="dxa"/>
            </w:tcMar>
          </w:tcPr>
          <w:p w:rsidR="004B45D9" w:rsidRDefault="004B45D9"/>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Количественный счёт. Один, два, три…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Порядковый счёт. Первый, второй, третий…</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Характеристики объекта, группы объектов (количество, форма, размер, запись)</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Различение, чтение чисел. Число и цифра 1</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Число и количество. Число и цифра 2</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Сравнение чисел, упорядочение чисел. Число и цифра 3</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 xml:space="preserve">Знаки </w:t>
            </w:r>
            <w:r>
              <w:rPr>
                <w:rFonts w:ascii="Times New Roman" w:hAnsi="Times New Roman"/>
                <w:color w:val="000000"/>
                <w:sz w:val="24"/>
              </w:rPr>
              <w:lastRenderedPageBreak/>
              <w:t>действий</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13</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Длина. Сравнение по длине: длиннее, короче, одинаковые по длине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15</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Конструирование целого из частей (чисел, геометрических фигур)</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Чтение таблицы (содержащей не более четырёх данных)</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18</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sidRPr="00E274EA">
              <w:rPr>
                <w:rFonts w:ascii="Times New Roman" w:hAnsi="Times New Roman"/>
                <w:color w:val="000000"/>
                <w:sz w:val="24"/>
                <w:lang w:val="ru-RU"/>
              </w:rPr>
              <w:t xml:space="preserve">Отрезок. </w:t>
            </w:r>
            <w:r>
              <w:rPr>
                <w:rFonts w:ascii="Times New Roman" w:hAnsi="Times New Roman"/>
                <w:color w:val="000000"/>
                <w:sz w:val="24"/>
              </w:rPr>
              <w:t>Луч</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Изображение геометрических фигур с помощью линейки на листе в клетку</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Сбор данных об объекте по образцу; выбор объекта по описанию</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21</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Сравнение без измерения: выше — ниже, шире — уже, длиннее — короче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23</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24</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25</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26</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27</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28</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Число и цифра 0</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29</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Число 10</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Закономерность в ряду заданных объектов: её обнаружение, продолжение ряда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Обобщение. Состав чисел в пределах 10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32</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Единицы длины: сантиметр. Сантиметр</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33</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Измерение длины отрезка. Сантиметр</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Чтение рисунка, схемы с 1—2 числовыми данными (значениями данных величин)</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35</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37</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Числа от 1 до 10. Повторение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38</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39</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40</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41</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Дополнение до 10. Запись действия</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42</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43</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44</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Текстовая сюжетная задача в одно действие: запись </w:t>
            </w:r>
            <w:r w:rsidRPr="00CD1180">
              <w:rPr>
                <w:rFonts w:ascii="Times New Roman" w:hAnsi="Times New Roman"/>
                <w:color w:val="000000"/>
                <w:sz w:val="24"/>
                <w:lang w:val="ru-RU"/>
              </w:rPr>
              <w:lastRenderedPageBreak/>
              <w:t xml:space="preserve">решения, ответа задачи. </w:t>
            </w:r>
            <w:r>
              <w:rPr>
                <w:rFonts w:ascii="Times New Roman" w:hAnsi="Times New Roman"/>
                <w:color w:val="000000"/>
                <w:sz w:val="24"/>
              </w:rPr>
              <w:t>Модели задач: краткая запись, рисунок, схема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45</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Составление задачи по краткой записи, рисунку, схеме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47</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Таблица сложения чисел (в пределах 10)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49</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Обобщение по теме «Решение текстовых задач»</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52</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Сравнение длин отрезков</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Сравнение по длине, проверка результата сравнения измерением</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Группировка объектов по заданному признаку</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56</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57</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58</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Геометрические фигуры: распознавание круга, </w:t>
            </w:r>
            <w:r w:rsidRPr="00CD1180">
              <w:rPr>
                <w:rFonts w:ascii="Times New Roman" w:hAnsi="Times New Roman"/>
                <w:color w:val="000000"/>
                <w:sz w:val="24"/>
                <w:lang w:val="ru-RU"/>
              </w:rPr>
              <w:lastRenderedPageBreak/>
              <w:t xml:space="preserve">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59</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Построение отрезка заданной длины</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60</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Обобщение по теме «Пространственные отношения и геометрические фигуры»</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Сравнение двух объектов (чисел, величин, геометрических фигур, задач)</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Действие вычитания. Компоненты действия, запись равенства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64</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Сложение и вычитание в пределах 10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66</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Выбор и запись арифметического действия в практической ситуации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68</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69</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70</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71</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Перестановка слагаемых при сложении чисел</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73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Переместительное свойство сложения и его применение для вычислений</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Извлечение данного из строки, столбца таблицы</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Выполнение 1—3-шаговых инструкций, связанных с вычислениями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76</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77</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Геометрические фигуры: квадрат. Прямоугольник. Квадрат</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Геометрические фигуры: прямоугольник. Прямоугольник. Квадрат</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Выбор и запись арифметического действия для получения ответа на вопрос</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Компоненты действия сложения. Нахождение неизвестного компонента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Решение задач на увеличение, уменьшение длины</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Увеличение, уменьшение длины отрезка. Построение, запись действия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85</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Построение квадрата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86</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87</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 xml:space="preserve">Задачи на нахождение </w:t>
            </w:r>
            <w:r>
              <w:rPr>
                <w:rFonts w:ascii="Times New Roman" w:hAnsi="Times New Roman"/>
                <w:color w:val="000000"/>
                <w:sz w:val="24"/>
              </w:rPr>
              <w:lastRenderedPageBreak/>
              <w:t>неизвестного вычитаемого</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88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Вычитание как действие, обратное сложению</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89</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Выполнение 1—3-шаговых инструкций, связанных с измерением длины</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Внесение одного-двух данных в таблицу</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Компоненты действия вычитания. Нахождение неизвестного компонента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Числа от 1 до 10. Сложение и вычитание. Повторение. Что узнали. Чему научились</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на нахождение суммы и остатка. Повторение, что узнали. Чему научились</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96</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97</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98</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Однозначные и двузначные числа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99</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Измерение длины отрезка в разных единицах (сантиметры, дециметры)</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101</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102</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lastRenderedPageBreak/>
              <w:t>Вычисления вида 10 + 7. 17 - 7. 17 - 10</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103</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Десяток. Счёт десятками</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104</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Составление и чтение числового выражения, содержащего 1-2 действия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106</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Сложение и вычитание с числом 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на разностное сравнение. Повторение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109</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112</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113</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114</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116</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117</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Счёт по 2, по 3, по 5. Сложение одинаковых слагаемых</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Обобщение. Состав чисел в пределах 20. Что узнали. Чему научились в 1 классе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121</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122</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123</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124</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128</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129</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130</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 xml:space="preserve">Чему </w:t>
            </w:r>
            <w:r>
              <w:rPr>
                <w:rFonts w:ascii="Times New Roman" w:hAnsi="Times New Roman"/>
                <w:color w:val="000000"/>
                <w:sz w:val="24"/>
              </w:rPr>
              <w:lastRenderedPageBreak/>
              <w:t>научились в 1 классе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131</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Таблицы. Повторение. Что узнали. Чему научились в 1 классе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0" w:type="auto"/>
            <w:gridSpan w:val="2"/>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2268" w:type="dxa"/>
            <w:tcMar>
              <w:top w:w="50" w:type="dxa"/>
              <w:left w:w="100" w:type="dxa"/>
            </w:tcMar>
            <w:vAlign w:val="center"/>
          </w:tcPr>
          <w:p w:rsidR="004B45D9" w:rsidRDefault="004B45D9"/>
        </w:tc>
      </w:tr>
    </w:tbl>
    <w:p w:rsidR="004B45D9" w:rsidRDefault="004B45D9">
      <w:pPr>
        <w:sectPr w:rsidR="004B45D9">
          <w:pgSz w:w="16383" w:h="11906" w:orient="landscape"/>
          <w:pgMar w:top="1134" w:right="850" w:bottom="1134" w:left="1701" w:header="720" w:footer="720" w:gutter="0"/>
          <w:cols w:space="720"/>
        </w:sectPr>
      </w:pPr>
    </w:p>
    <w:p w:rsidR="004B45D9" w:rsidRDefault="00E230CD">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6479"/>
        <w:gridCol w:w="3212"/>
        <w:gridCol w:w="2268"/>
      </w:tblGrid>
      <w:tr w:rsidR="004B45D9">
        <w:trPr>
          <w:trHeight w:val="144"/>
          <w:tblCellSpacing w:w="20" w:type="nil"/>
        </w:trPr>
        <w:tc>
          <w:tcPr>
            <w:tcW w:w="1080"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 п/п </w:t>
            </w:r>
          </w:p>
          <w:p w:rsidR="004B45D9" w:rsidRDefault="004B45D9">
            <w:pPr>
              <w:spacing w:after="0"/>
              <w:ind w:left="135"/>
            </w:pPr>
          </w:p>
        </w:tc>
        <w:tc>
          <w:tcPr>
            <w:tcW w:w="6479"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Тема урока </w:t>
            </w:r>
          </w:p>
          <w:p w:rsidR="004B45D9" w:rsidRDefault="004B45D9">
            <w:pPr>
              <w:spacing w:after="0"/>
              <w:ind w:left="135"/>
            </w:pPr>
          </w:p>
        </w:tc>
        <w:tc>
          <w:tcPr>
            <w:tcW w:w="2044" w:type="dxa"/>
            <w:tcMar>
              <w:top w:w="50" w:type="dxa"/>
              <w:left w:w="100" w:type="dxa"/>
            </w:tcMar>
            <w:vAlign w:val="center"/>
          </w:tcPr>
          <w:p w:rsidR="004B45D9" w:rsidRDefault="00E230CD">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Дата изучения </w:t>
            </w:r>
          </w:p>
          <w:p w:rsidR="004B45D9" w:rsidRDefault="004B45D9">
            <w:pPr>
              <w:spacing w:after="0"/>
              <w:ind w:left="135"/>
            </w:pPr>
          </w:p>
        </w:tc>
      </w:tr>
      <w:tr w:rsidR="004B45D9">
        <w:trPr>
          <w:trHeight w:val="144"/>
          <w:tblCellSpacing w:w="20" w:type="nil"/>
        </w:trPr>
        <w:tc>
          <w:tcPr>
            <w:tcW w:w="0" w:type="auto"/>
            <w:vMerge/>
            <w:tcBorders>
              <w:top w:val="nil"/>
            </w:tcBorders>
            <w:tcMar>
              <w:top w:w="50" w:type="dxa"/>
              <w:left w:w="100" w:type="dxa"/>
            </w:tcMar>
          </w:tcPr>
          <w:p w:rsidR="004B45D9" w:rsidRDefault="004B45D9"/>
        </w:tc>
        <w:tc>
          <w:tcPr>
            <w:tcW w:w="0" w:type="auto"/>
            <w:vMerge/>
            <w:tcBorders>
              <w:top w:val="nil"/>
            </w:tcBorders>
            <w:tcMar>
              <w:top w:w="50" w:type="dxa"/>
              <w:left w:w="100" w:type="dxa"/>
            </w:tcMar>
          </w:tcPr>
          <w:p w:rsidR="004B45D9" w:rsidRDefault="004B45D9"/>
        </w:tc>
        <w:tc>
          <w:tcPr>
            <w:tcW w:w="2044"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Всего </w:t>
            </w:r>
          </w:p>
          <w:p w:rsidR="004B45D9" w:rsidRDefault="004B45D9">
            <w:pPr>
              <w:spacing w:after="0"/>
              <w:ind w:left="135"/>
            </w:pPr>
          </w:p>
        </w:tc>
        <w:tc>
          <w:tcPr>
            <w:tcW w:w="0" w:type="auto"/>
            <w:vMerge/>
            <w:tcBorders>
              <w:top w:val="nil"/>
            </w:tcBorders>
            <w:tcMar>
              <w:top w:w="50" w:type="dxa"/>
              <w:left w:w="100" w:type="dxa"/>
            </w:tcMar>
          </w:tcPr>
          <w:p w:rsidR="004B45D9" w:rsidRDefault="004B45D9"/>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Входная контрольная работа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Свойства чисел: однозначные и двузначные числа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Работа с величинами: измерение длины (единица длины — миллиметр)</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Измерение величин. Решение практических задач</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Сравнение чисел в пределах 100. Неравенство, запись неравенства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Работа с величинами: измерение длины (единица длины — метр)</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Увеличение, уменьшение числа на несколько единиц/десятков</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14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Работа с величинами. Единицы стоимости: рубль, копейка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Чтение, представление текста задачи в виде рисунка, схемы или другой модели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Представление текста задачи разными способами: в виде схемы, краткой записи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22</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23</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24</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25</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26</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Разностное сравнение чисел, величин</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27</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Составление, чтение числового выражения со скобками, без скобок</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30</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Сочетательное свойство сложения</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32</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33</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№1</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34</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38</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w:t>
            </w:r>
            <w:r w:rsidRPr="00CD1180">
              <w:rPr>
                <w:rFonts w:ascii="Times New Roman" w:hAnsi="Times New Roman"/>
                <w:color w:val="000000"/>
                <w:sz w:val="24"/>
                <w:lang w:val="ru-RU"/>
              </w:rPr>
              <w:lastRenderedPageBreak/>
              <w:t xml:space="preserve">перехода через разряд. </w:t>
            </w:r>
            <w:r>
              <w:rPr>
                <w:rFonts w:ascii="Times New Roman" w:hAnsi="Times New Roman"/>
                <w:color w:val="000000"/>
                <w:sz w:val="24"/>
              </w:rPr>
              <w:t>Вычисления вида 36 + 2, 36 + 20</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39</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44</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№2</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47</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48</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 xml:space="preserve">Верные (истинные) и неверные (ложные) утверждения, содержащие количественные, пространственные </w:t>
            </w:r>
            <w:r w:rsidRPr="00CD1180">
              <w:rPr>
                <w:rFonts w:ascii="Times New Roman" w:hAnsi="Times New Roman"/>
                <w:color w:val="000000"/>
                <w:sz w:val="24"/>
                <w:lang w:val="ru-RU"/>
              </w:rPr>
              <w:lastRenderedPageBreak/>
              <w:t>отношения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50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Вычисление суммы, разности удобным способом</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Оформление решения задачи (по вопросам, по действиям с пояснением)</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Конструирование утверждений с использованием слов «каждый», «все»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Расчётные задачи на увеличение/уменьшение величины на несколько единиц</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54</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55</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Построение отрезка заданной длины</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56</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57</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Неизвестный компонент действия вычитания, его нахождение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Запись решения задачи в два действия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62</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lastRenderedPageBreak/>
              <w:t>Проверка сложения</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63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64</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Сравнение геометрических фигур</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65</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№3</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Распознавание и изображение геометрических фигур: многоугольник, ломаная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67</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Периметр многоугольника (треугольника, четырехугольника)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68</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Алгоритм письменного сложения чисел</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69</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Алгоритм письменного вычитания чисел</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Распознавание и изображение геометрических фигур: точка, прямая, отрезок</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71</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74</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75</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77</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Алгоритмы (приёмы, правила) устных и письменных вычислений</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Письменное сложение и вычитание. Повторение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81</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Устное сложение равных чисел</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82</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№4</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Оформление решения задачи с помощью числового выражения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84</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Изображение на листе в клетку квадрата с заданной длиной стороны</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Изображение на листе в клетку прямоугольника с заданными длинами сторон</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Умножение чисел. Компоненты действия, запись равенства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88</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Взаимосвязь сложения и умножения</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89</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90</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Решение задач на нахождение периметра прямоугольника, квадрата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92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Применение умножения для решения практических задач</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93</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Нахождение произведения</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95</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Переместительное свойство умножения</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96</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№5</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Деление чисел. Компоненты действия, запись равенства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Применение деления в практических ситуациях</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Нахождение неизвестного слагаемого (вычисления в пределах 100)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Нахождение неизвестного уменьшаемого (вычисления в пределах 100)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Нахождение неизвестного вычитаемого (вычисления в пределах 100)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Вычитание суммы из числа, числа из суммы</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104</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Табличное умножение в пределах 50. Умножение числа 2</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Табличное умножение в пределах 50. Деление на 2</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Табличное умножение в пределах 50. Умножение числа 3</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Табличное умножение в пределах 50. Деление на 3</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Табличное умножение в пределах 50. Умножение числа 4</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111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Табличное умножение в пределах 50. Деление на 4</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Табличное умножение в пределах 50. Умножение числа 5</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113</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№6</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Табличное умножение в пределах 50. Деление на 5</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Расчётные задачи на увеличение/уменьшение величины в несколько раз</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Табличное умножение в пределах 50. Умножение числа 6 и на 6</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Табличное умножение в пределах 50. Деление на 6</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Табличное умножение в пределах 50. Умножение числа 7 и на 7</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Табличное умножение в пределах 50. Деление на 7</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Табличное умножение в пределах 50. Умножение числа 8 и на 8</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Табличное умножение в пределах 50. Деление на 8</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Табличное умножение в пределах 50. Умножение числа 9 и на 9</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125</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Умножение на 1, на 0. Деление числа 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127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Работа с величинами: сравнение по массе (единица массы — килограмм)</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128</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Итоговая контрольная работа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129</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Алгоритмы (приёмы, правила) построения геометрических фигур</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Обобщение изученного за курс 2 класса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Единица длины, массы, времени. Повторение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в два действия. Повторение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135</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136</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0" w:type="auto"/>
            <w:gridSpan w:val="2"/>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268" w:type="dxa"/>
            <w:tcMar>
              <w:top w:w="50" w:type="dxa"/>
              <w:left w:w="100" w:type="dxa"/>
            </w:tcMar>
            <w:vAlign w:val="center"/>
          </w:tcPr>
          <w:p w:rsidR="004B45D9" w:rsidRDefault="004B45D9"/>
        </w:tc>
      </w:tr>
    </w:tbl>
    <w:p w:rsidR="004B45D9" w:rsidRDefault="004B45D9">
      <w:pPr>
        <w:sectPr w:rsidR="004B45D9">
          <w:pgSz w:w="16383" w:h="11906" w:orient="landscape"/>
          <w:pgMar w:top="1134" w:right="850" w:bottom="1134" w:left="1701" w:header="720" w:footer="720" w:gutter="0"/>
          <w:cols w:space="720"/>
        </w:sectPr>
      </w:pPr>
    </w:p>
    <w:p w:rsidR="004B45D9" w:rsidRDefault="00E230CD">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6479"/>
        <w:gridCol w:w="3212"/>
        <w:gridCol w:w="2268"/>
      </w:tblGrid>
      <w:tr w:rsidR="004B45D9">
        <w:trPr>
          <w:trHeight w:val="144"/>
          <w:tblCellSpacing w:w="20" w:type="nil"/>
        </w:trPr>
        <w:tc>
          <w:tcPr>
            <w:tcW w:w="1080"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 п/п </w:t>
            </w:r>
          </w:p>
          <w:p w:rsidR="004B45D9" w:rsidRDefault="004B45D9">
            <w:pPr>
              <w:spacing w:after="0"/>
              <w:ind w:left="135"/>
            </w:pPr>
          </w:p>
        </w:tc>
        <w:tc>
          <w:tcPr>
            <w:tcW w:w="6479"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Тема урока </w:t>
            </w:r>
          </w:p>
          <w:p w:rsidR="004B45D9" w:rsidRDefault="004B45D9">
            <w:pPr>
              <w:spacing w:after="0"/>
              <w:ind w:left="135"/>
            </w:pPr>
          </w:p>
        </w:tc>
        <w:tc>
          <w:tcPr>
            <w:tcW w:w="2044" w:type="dxa"/>
            <w:tcMar>
              <w:top w:w="50" w:type="dxa"/>
              <w:left w:w="100" w:type="dxa"/>
            </w:tcMar>
            <w:vAlign w:val="center"/>
          </w:tcPr>
          <w:p w:rsidR="004B45D9" w:rsidRDefault="00E230CD">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Дата изучения </w:t>
            </w:r>
          </w:p>
          <w:p w:rsidR="004B45D9" w:rsidRDefault="004B45D9">
            <w:pPr>
              <w:spacing w:after="0"/>
              <w:ind w:left="135"/>
            </w:pPr>
          </w:p>
        </w:tc>
      </w:tr>
      <w:tr w:rsidR="004B45D9">
        <w:trPr>
          <w:trHeight w:val="144"/>
          <w:tblCellSpacing w:w="20" w:type="nil"/>
        </w:trPr>
        <w:tc>
          <w:tcPr>
            <w:tcW w:w="0" w:type="auto"/>
            <w:vMerge/>
            <w:tcBorders>
              <w:top w:val="nil"/>
            </w:tcBorders>
            <w:tcMar>
              <w:top w:w="50" w:type="dxa"/>
              <w:left w:w="100" w:type="dxa"/>
            </w:tcMar>
          </w:tcPr>
          <w:p w:rsidR="004B45D9" w:rsidRDefault="004B45D9"/>
        </w:tc>
        <w:tc>
          <w:tcPr>
            <w:tcW w:w="0" w:type="auto"/>
            <w:vMerge/>
            <w:tcBorders>
              <w:top w:val="nil"/>
            </w:tcBorders>
            <w:tcMar>
              <w:top w:w="50" w:type="dxa"/>
              <w:left w:w="100" w:type="dxa"/>
            </w:tcMar>
          </w:tcPr>
          <w:p w:rsidR="004B45D9" w:rsidRDefault="004B45D9"/>
        </w:tc>
        <w:tc>
          <w:tcPr>
            <w:tcW w:w="2044"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Всего </w:t>
            </w:r>
          </w:p>
          <w:p w:rsidR="004B45D9" w:rsidRDefault="004B45D9">
            <w:pPr>
              <w:spacing w:after="0"/>
              <w:ind w:left="135"/>
            </w:pPr>
          </w:p>
        </w:tc>
        <w:tc>
          <w:tcPr>
            <w:tcW w:w="0" w:type="auto"/>
            <w:vMerge/>
            <w:tcBorders>
              <w:top w:val="nil"/>
            </w:tcBorders>
            <w:tcMar>
              <w:top w:w="50" w:type="dxa"/>
              <w:left w:w="100" w:type="dxa"/>
            </w:tcMar>
          </w:tcPr>
          <w:p w:rsidR="004B45D9" w:rsidRDefault="004B45D9"/>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Устные вычисления, сводимые к действиям в пределах 100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Сложение и вычитание однородных величин</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Увеличение и уменьшение числа на несколько единиц, в несколько раз</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Входная контрольная работа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Таблицы с данными о реальных процессах и явлениях; внесение данных в таблицу</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Решение задач с геометрическим содержанием</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13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Устные вычисления: переместительное свойство умножения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14</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Переместительное свойство умножения</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на применение смысла арифметических действий сложения, умножения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16</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Таблица умножения и деления</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Умножение и деление в пределах 100: приемы устных вычислений</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18</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Сочетательное свойство умножения</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19</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Нахождение периметра многоугольника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на применение смысла арифметических действий вычитания, деления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Соотношение «цена, количество, стоимость» в практической ситуации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применение зависимости "цена-количество-стоимость"</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Порядок действий в числовом выражении (со скобками)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Порядок действий в числовом выражении (без скобок)</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27</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№1</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Равенства и неравенства с числами: чтение, составление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29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Умножение и деление в пределах 100: таблица умножения и деления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Умножение и деление с числом 6</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на понимание отношений больше или меньше на…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32</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Задачи на разностное сравнение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33</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Задачи на кратное сравнение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на понимание отношений больше или меньше в…</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35</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Столбчатая диаграмма: чтение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Сравнение математических объектов (общее, различное, уникальное/специфичное)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Выбор формы представления информации. Линейные диаграммы</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Умножение и деление с числом 7</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Верные (истинные) и неверные (ложные) утверждения: конструирование, проверка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Свойства чисел. Математические игры с числами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42</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Кратное сравнение чисел</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Равенства и неравенства: установление истинности (верное/неверное)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Единицы площади – квадратный метр, квадратный сантиметр, квадратный дециметр</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45</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Площадь прямоугольника, квадрата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46</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47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Периметр и площадь прямоугольника: общее и различное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Площадь и приемы её нахождения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51</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Нахождение площади прямоугольника, квадрата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Алгоритмы (правила) нахождения периметра и площади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Умножение и деление с числом 8</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Таблица умножения: анализ, формулирование закономерностей</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Умножение и деление с числом 9</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56</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№2</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57</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Переход от одних единиц площади к другим</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на работу (производительность труда) одного объекта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Применение переместительного, сочетательного свойства при умножении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Проверка правильности нахождения периметра, площади прямоугольника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Нахождение площади в заданных единицах</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65</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Арифметические действия с числом 1</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Умножение и деление в пределах 100: внетабличное выполнение действий</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67</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Арифметические действия с числом 0</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Нахождение площади фигуры, составленной из прямоугольников (квадратов)</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Оценка решения задачи на достоверность и логичность</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Вычисления с числами 0 и 1. Деление нуля на число</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на нахождение доли величины</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Доля величины: сравнение долей одной величины</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79</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№3</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80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Устное умножение суммы на число</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Умножение и деление двузначного числа на однозначное число</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Внетабличное устное умножение и деление в пределах 100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Приемы умножения двузначного числа на однозначное число</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84</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Выбор верного решения задачи</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85</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Разные способы решения задачи</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86</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Деление суммы на число</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Разные приемы записи решения задачи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Устное деление двузначного числа на двузначное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Деление на однозначное число в пределах 100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Применение устных приёмов вычисления для решения практических задач</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93</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№4</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на понимание смысла арифметического действия деление с остатком</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Устное деление с остатком; его применение в практических ситуациях</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Нахождение периметра в заданных единицах длины</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 xml:space="preserve">Дополнение изображения (чертежа) данными на основе </w:t>
            </w:r>
            <w:r w:rsidRPr="00CD1180">
              <w:rPr>
                <w:rFonts w:ascii="Times New Roman" w:hAnsi="Times New Roman"/>
                <w:color w:val="000000"/>
                <w:sz w:val="24"/>
                <w:lang w:val="ru-RU"/>
              </w:rPr>
              <w:lastRenderedPageBreak/>
              <w:t>измерения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99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101</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Числа в пределах 1000: чтение, запись, упорядочение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103</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Числа в пределах 1000: чтение, запись</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Увеличение и уменьшение числа в несколько раз (в том числе в 10, 100 раз)</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Числа в пределах 1000: представление в виде суммы разрядных слагаемых</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107</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Математическая информация. Алгоритмы. Повторение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Классификация объектов по двум признакам</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109</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Числа в пределах 1000: сравнение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Измерение длины объекта, упорядочение по длине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113</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Нахождение периметра прямоугольника, квадрата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Сложение и вычитание с круглым числом</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Сложение и вычитание в пределах 1000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 xml:space="preserve">Алгоритмы (правила) устных и письменных вычислений </w:t>
            </w:r>
            <w:r w:rsidRPr="00CD1180">
              <w:rPr>
                <w:rFonts w:ascii="Times New Roman" w:hAnsi="Times New Roman"/>
                <w:color w:val="000000"/>
                <w:sz w:val="24"/>
                <w:lang w:val="ru-RU"/>
              </w:rPr>
              <w:lastRenderedPageBreak/>
              <w:t>(сложение, вычитание, умножение, деление)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117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Письменное умножение на однозначное число в пределах 100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118</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Письменное сложение в пределах 1000</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119</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Письменное вычитание в пределах 1000</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Алгоритм деления на однозначное число</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121</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№5</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Умножение круглого числа, на круглое число</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Деление круглого числа, на круглое число</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Приемы умножения трехзначного числа на однозначное число</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Умножение и деление трехзначного числа на однозначное число</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на расчет времени, количества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Приемы деления трехзначного числа на однозначное число</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Приемы деления на однозначное число</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130</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Числа. Числа от 1 до 1000. Повторение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132</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Алгоритмы (правила) порядка действий в числовом выражении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135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Нахождение значения числового выражения (со скобками или без скобок)</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136</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Итоговая контрольная работа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0" w:type="auto"/>
            <w:gridSpan w:val="2"/>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268" w:type="dxa"/>
            <w:tcMar>
              <w:top w:w="50" w:type="dxa"/>
              <w:left w:w="100" w:type="dxa"/>
            </w:tcMar>
            <w:vAlign w:val="center"/>
          </w:tcPr>
          <w:p w:rsidR="004B45D9" w:rsidRDefault="004B45D9"/>
        </w:tc>
      </w:tr>
    </w:tbl>
    <w:p w:rsidR="004B45D9" w:rsidRDefault="004B45D9">
      <w:pPr>
        <w:sectPr w:rsidR="004B45D9">
          <w:pgSz w:w="16383" w:h="11906" w:orient="landscape"/>
          <w:pgMar w:top="1134" w:right="850" w:bottom="1134" w:left="1701" w:header="720" w:footer="720" w:gutter="0"/>
          <w:cols w:space="720"/>
        </w:sectPr>
      </w:pPr>
    </w:p>
    <w:p w:rsidR="004B45D9" w:rsidRDefault="00E230CD">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6479"/>
        <w:gridCol w:w="3212"/>
        <w:gridCol w:w="2268"/>
      </w:tblGrid>
      <w:tr w:rsidR="004B45D9">
        <w:trPr>
          <w:trHeight w:val="144"/>
          <w:tblCellSpacing w:w="20" w:type="nil"/>
        </w:trPr>
        <w:tc>
          <w:tcPr>
            <w:tcW w:w="1080"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 п/п </w:t>
            </w:r>
          </w:p>
          <w:p w:rsidR="004B45D9" w:rsidRDefault="004B45D9">
            <w:pPr>
              <w:spacing w:after="0"/>
              <w:ind w:left="135"/>
            </w:pPr>
          </w:p>
        </w:tc>
        <w:tc>
          <w:tcPr>
            <w:tcW w:w="6479"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Тема урока </w:t>
            </w:r>
          </w:p>
          <w:p w:rsidR="004B45D9" w:rsidRDefault="004B45D9">
            <w:pPr>
              <w:spacing w:after="0"/>
              <w:ind w:left="135"/>
            </w:pPr>
          </w:p>
        </w:tc>
        <w:tc>
          <w:tcPr>
            <w:tcW w:w="2044" w:type="dxa"/>
            <w:tcMar>
              <w:top w:w="50" w:type="dxa"/>
              <w:left w:w="100" w:type="dxa"/>
            </w:tcMar>
            <w:vAlign w:val="center"/>
          </w:tcPr>
          <w:p w:rsidR="004B45D9" w:rsidRDefault="00E230CD">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Дата изучения </w:t>
            </w:r>
          </w:p>
          <w:p w:rsidR="004B45D9" w:rsidRDefault="004B45D9">
            <w:pPr>
              <w:spacing w:after="0"/>
              <w:ind w:left="135"/>
            </w:pPr>
          </w:p>
        </w:tc>
      </w:tr>
      <w:tr w:rsidR="004B45D9">
        <w:trPr>
          <w:trHeight w:val="144"/>
          <w:tblCellSpacing w:w="20" w:type="nil"/>
        </w:trPr>
        <w:tc>
          <w:tcPr>
            <w:tcW w:w="0" w:type="auto"/>
            <w:vMerge/>
            <w:tcBorders>
              <w:top w:val="nil"/>
            </w:tcBorders>
            <w:tcMar>
              <w:top w:w="50" w:type="dxa"/>
              <w:left w:w="100" w:type="dxa"/>
            </w:tcMar>
          </w:tcPr>
          <w:p w:rsidR="004B45D9" w:rsidRDefault="004B45D9"/>
        </w:tc>
        <w:tc>
          <w:tcPr>
            <w:tcW w:w="0" w:type="auto"/>
            <w:vMerge/>
            <w:tcBorders>
              <w:top w:val="nil"/>
            </w:tcBorders>
            <w:tcMar>
              <w:top w:w="50" w:type="dxa"/>
              <w:left w:w="100" w:type="dxa"/>
            </w:tcMar>
          </w:tcPr>
          <w:p w:rsidR="004B45D9" w:rsidRDefault="004B45D9"/>
        </w:tc>
        <w:tc>
          <w:tcPr>
            <w:tcW w:w="2044"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Всего </w:t>
            </w:r>
          </w:p>
          <w:p w:rsidR="004B45D9" w:rsidRDefault="004B45D9">
            <w:pPr>
              <w:spacing w:after="0"/>
              <w:ind w:left="135"/>
            </w:pPr>
          </w:p>
        </w:tc>
        <w:tc>
          <w:tcPr>
            <w:tcW w:w="0" w:type="auto"/>
            <w:vMerge/>
            <w:tcBorders>
              <w:top w:val="nil"/>
            </w:tcBorders>
            <w:tcMar>
              <w:top w:w="50" w:type="dxa"/>
              <w:left w:w="100" w:type="dxa"/>
            </w:tcMar>
          </w:tcPr>
          <w:p w:rsidR="004B45D9" w:rsidRDefault="004B45D9"/>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Числа от 1 до 1000: чтение, запись, сравнение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Периметр фигуры, составленной из двух-трёх прямоугольников (квадратов)</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Повторение изученного в 3 классе. Алгоритм умножения на однозначное число</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Повторение изученного в 3 классе. Алгоритм деления на однозначное число</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Входная контрольная работа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Приемы прикидки результата и оценки правильности выполнения деления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Анализ текстовой задачи: данные и отношения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Представление текстовой задачи на модели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Столбчатая диаграмма: чтение, дополнение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 xml:space="preserve">Числа в пределах миллиона: увеличение и уменьшение </w:t>
            </w:r>
            <w:r w:rsidRPr="00CD1180">
              <w:rPr>
                <w:rFonts w:ascii="Times New Roman" w:hAnsi="Times New Roman"/>
                <w:color w:val="000000"/>
                <w:sz w:val="24"/>
                <w:lang w:val="ru-RU"/>
              </w:rPr>
              <w:lastRenderedPageBreak/>
              <w:t>числа на несколько единиц разряда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15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16</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Решение задачи разными способами</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Оценка решения задачи на достоверность и логичность</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Числа в пределах миллиона: чтение, запись</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Запись решения задачи с помощью числового выражения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Сравнение чисел в пределах миллиона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22</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23</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№1</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24</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Сравнение и упорядочение чисел</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25</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Решение задач на работу</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26</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27</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Умножение на 10, 100, 1000</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28</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Деление на 10, 100, 1000</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29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Наглядные представления о симметрии. Фигуры, имеющие ось симметрии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32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Решение задач на нахождение площади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39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Решение задач на расчет времени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Доля величины времени, массы, длины</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43</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Сравнение величин, упорядочение величин</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44</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Закрепление. Таблица единиц времени</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45</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№2</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Применение представлений о площади для решения задач</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Решение задач на нахождение величины (массы, длины)</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на нахождение величины (массы, длины)</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49</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Письменное сложение многозначных чисел</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50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Решение задач на нахождение длины</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Приемы прикидки результата и оценки правильности выполнения сложения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Разностное и кратное сравнение величин</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53</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Письменное вычитание многозначных чисел</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Приемы прикидки результата и оценки правильности выполнения вычитания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Устные приемы вычислений: сложение и вычитание многозначных чисел</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Дополнение многозначного числа до заданного круглого числа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Нахождение неизвестного компонента действия сложения (с комментированием)</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Нахождение неизвестного компонента действия вычитания (с комментированием)</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59</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Примеры и контрпримеры</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60</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Изображение фигуры, симметричной заданной</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61</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Вычисление доли величины</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Планирование хода решения задачи арифметическим способом</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Сравнение математических объектов (общее, различное, уникальное/специфичное)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65</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 3</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Арифметические действия с величинами: сложение, вычитание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67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Поиск и использование данных для решения практических задач</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на нахождение цены, количества, стоимости товара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69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71</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Задачи с недостаточными данными</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72</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Таблица: чтение, дополнение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73</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Устные приемы вычислений: умножение и деление с многозначным числом</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Умножение на однозначное число в пределах 100000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Взаимное расположение геометрических фигур на чертеже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79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Нахождение неизвестного компонента действия умножения (с комментированием)</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Нахождение неизвестного компонента действия деления (с комментированием)</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81</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Сравнение геометрических фигур</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 xml:space="preserve">Закрепление по теме "Равенство, содержащее неизвестный компонент арифметического действия: запись, нахождение </w:t>
            </w:r>
            <w:r w:rsidRPr="00CD1180">
              <w:rPr>
                <w:rFonts w:ascii="Times New Roman" w:hAnsi="Times New Roman"/>
                <w:color w:val="000000"/>
                <w:sz w:val="24"/>
                <w:lang w:val="ru-RU"/>
              </w:rPr>
              <w:lastRenderedPageBreak/>
              <w:t>неизвестного компонента"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83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Деление на однозначное число в пределах 100000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Уменьшение значения величины в несколько раз (деление на однозначное число)</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86</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№4</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Число, большее или меньшее данного числа в заданное число раз</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89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Повторение пройденного по разделу "Нумерация"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Сравнение значений числовых выражений с одним арифметическим действием</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Разные приемы записи решения задачи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Решение задач на нахождение периметра прямоугольника (квадрата)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Решение задач, отражающих ситуацию купли-продажи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Закрепление изученного по разделу "Арифметические действия"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96</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Периметр многоугольника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97</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Решение задач на движение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Решение расчетных задач (расходы, изменения)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99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 xml:space="preserve">Использование данных таблицы, диаграммы, схемы, </w:t>
            </w:r>
            <w:r w:rsidRPr="00CD1180">
              <w:rPr>
                <w:rFonts w:ascii="Times New Roman" w:hAnsi="Times New Roman"/>
                <w:color w:val="000000"/>
                <w:sz w:val="24"/>
                <w:lang w:val="ru-RU"/>
              </w:rPr>
              <w:lastRenderedPageBreak/>
              <w:t>рисунка для ответов на вопросы, проверки истинности утверждений</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100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Разные формы представления одной и той же информации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Модели пространственных геометрических фигур в окружающем мире (шар, куб)</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Проекции предметов окружающего мира на плоскость</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103</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Применение алгоритмов для вычислений</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104</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Деление с остатком</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Нахождение значения числового выражения, содержащего 2-4 действия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Алгоритм умножения на двузначное число в пределах 100000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109</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Приемы прикидки результата и оценки правильности выполнения умножения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Умножение на двузначное число в пределах 100000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112</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№5</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114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Письменное умножение и деление многозначных чисел</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Классификация объектов по одному-двум признакам</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117</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Закрепление по теме "Письменные вычисления"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118</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119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Суммирование данных строки, столбца данной таблицы</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Алгоритм деления на двузначное число в пределах 100000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Деление на двузначное число в пределах 100000</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122</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Окружность, круг: распознавание и изображение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с избыточными и недостающими данными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Окружность и круг: построение, нахождение радиуса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Применение представлений о периметре многоугольника для решения задач</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127</w:t>
            </w:r>
          </w:p>
        </w:tc>
        <w:tc>
          <w:tcPr>
            <w:tcW w:w="6479" w:type="dxa"/>
            <w:tcMar>
              <w:top w:w="50" w:type="dxa"/>
              <w:left w:w="100" w:type="dxa"/>
            </w:tcMar>
            <w:vAlign w:val="center"/>
          </w:tcPr>
          <w:p w:rsidR="004B45D9" w:rsidRDefault="00E230CD">
            <w:pPr>
              <w:spacing w:after="0"/>
              <w:ind w:left="135"/>
            </w:pPr>
            <w:r>
              <w:rPr>
                <w:rFonts w:ascii="Times New Roman" w:hAnsi="Times New Roman"/>
                <w:color w:val="000000"/>
                <w:sz w:val="24"/>
              </w:rPr>
              <w:t>Итоговая контрольная работа</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128</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129</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Закрепление по теме "Разные способы решения некоторых видов изученных задач"</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130</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Задачи на нахождение скорости, времени, пройденного пути</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131</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Закрепление. Работа с текстовой задачей</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lastRenderedPageBreak/>
              <w:t>132</w:t>
            </w:r>
          </w:p>
        </w:tc>
        <w:tc>
          <w:tcPr>
            <w:tcW w:w="6479" w:type="dxa"/>
            <w:tcMar>
              <w:top w:w="50" w:type="dxa"/>
              <w:left w:w="100" w:type="dxa"/>
            </w:tcMar>
            <w:vAlign w:val="center"/>
          </w:tcPr>
          <w:p w:rsidR="004B45D9" w:rsidRDefault="00E230CD">
            <w:pPr>
              <w:spacing w:after="0"/>
              <w:ind w:left="135"/>
            </w:pPr>
            <w:r w:rsidRPr="00CD1180">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2044"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133</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134</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135</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1080" w:type="dxa"/>
            <w:tcMar>
              <w:top w:w="50" w:type="dxa"/>
              <w:left w:w="100" w:type="dxa"/>
            </w:tcMar>
            <w:vAlign w:val="center"/>
          </w:tcPr>
          <w:p w:rsidR="004B45D9" w:rsidRDefault="00E230CD">
            <w:pPr>
              <w:spacing w:after="0"/>
            </w:pPr>
            <w:r>
              <w:rPr>
                <w:rFonts w:ascii="Times New Roman" w:hAnsi="Times New Roman"/>
                <w:color w:val="000000"/>
                <w:sz w:val="24"/>
              </w:rPr>
              <w:t>136</w:t>
            </w:r>
          </w:p>
        </w:tc>
        <w:tc>
          <w:tcPr>
            <w:tcW w:w="6479"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Закрепление по теме "Пространственные геометрические фигуры (тела)"</w:t>
            </w:r>
          </w:p>
        </w:tc>
        <w:tc>
          <w:tcPr>
            <w:tcW w:w="2044"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4B45D9" w:rsidRDefault="004B45D9">
            <w:pPr>
              <w:spacing w:after="0"/>
              <w:ind w:left="135"/>
            </w:pPr>
          </w:p>
        </w:tc>
      </w:tr>
      <w:tr w:rsidR="004B45D9">
        <w:trPr>
          <w:trHeight w:val="144"/>
          <w:tblCellSpacing w:w="20" w:type="nil"/>
        </w:trPr>
        <w:tc>
          <w:tcPr>
            <w:tcW w:w="0" w:type="auto"/>
            <w:gridSpan w:val="2"/>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268" w:type="dxa"/>
            <w:tcMar>
              <w:top w:w="50" w:type="dxa"/>
              <w:left w:w="100" w:type="dxa"/>
            </w:tcMar>
            <w:vAlign w:val="center"/>
          </w:tcPr>
          <w:p w:rsidR="004B45D9" w:rsidRDefault="004B45D9"/>
        </w:tc>
      </w:tr>
    </w:tbl>
    <w:p w:rsidR="004B45D9" w:rsidRDefault="004B45D9">
      <w:pPr>
        <w:sectPr w:rsidR="004B45D9">
          <w:pgSz w:w="16383" w:h="11906" w:orient="landscape"/>
          <w:pgMar w:top="1134" w:right="850" w:bottom="1134" w:left="1701" w:header="720" w:footer="720" w:gutter="0"/>
          <w:cols w:space="720"/>
        </w:sectPr>
      </w:pPr>
    </w:p>
    <w:p w:rsidR="004B45D9" w:rsidRDefault="004B45D9">
      <w:pPr>
        <w:sectPr w:rsidR="004B45D9">
          <w:pgSz w:w="16383" w:h="11906" w:orient="landscape"/>
          <w:pgMar w:top="1134" w:right="850" w:bottom="1134" w:left="1701" w:header="720" w:footer="720" w:gutter="0"/>
          <w:cols w:space="720"/>
        </w:sectPr>
      </w:pPr>
    </w:p>
    <w:p w:rsidR="004B45D9" w:rsidRPr="00CD1180" w:rsidRDefault="00E230CD">
      <w:pPr>
        <w:spacing w:after="0"/>
        <w:ind w:left="120"/>
        <w:rPr>
          <w:lang w:val="ru-RU"/>
        </w:rPr>
      </w:pPr>
      <w:bookmarkStart w:id="11" w:name="block-4097566"/>
      <w:bookmarkEnd w:id="10"/>
      <w:r w:rsidRPr="00CD1180">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4B45D9" w:rsidRDefault="00E230CD">
      <w:pPr>
        <w:spacing w:after="0"/>
        <w:ind w:left="120"/>
      </w:pPr>
      <w:r w:rsidRPr="00CD1180">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4B45D9">
        <w:trPr>
          <w:trHeight w:val="144"/>
          <w:tblCellSpacing w:w="20" w:type="nil"/>
        </w:trPr>
        <w:tc>
          <w:tcPr>
            <w:tcW w:w="463"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 п/п </w:t>
            </w:r>
          </w:p>
          <w:p w:rsidR="004B45D9" w:rsidRDefault="004B45D9">
            <w:pPr>
              <w:spacing w:after="0"/>
              <w:ind w:left="135"/>
            </w:pPr>
          </w:p>
        </w:tc>
        <w:tc>
          <w:tcPr>
            <w:tcW w:w="3168"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Тема урока </w:t>
            </w:r>
          </w:p>
          <w:p w:rsidR="004B45D9" w:rsidRDefault="004B45D9">
            <w:pPr>
              <w:spacing w:after="0"/>
              <w:ind w:left="135"/>
            </w:pPr>
          </w:p>
        </w:tc>
        <w:tc>
          <w:tcPr>
            <w:tcW w:w="0" w:type="auto"/>
            <w:gridSpan w:val="3"/>
            <w:tcMar>
              <w:top w:w="50" w:type="dxa"/>
              <w:left w:w="100" w:type="dxa"/>
            </w:tcMar>
            <w:vAlign w:val="center"/>
          </w:tcPr>
          <w:p w:rsidR="004B45D9" w:rsidRDefault="00E230CD">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Дата изучения </w:t>
            </w:r>
          </w:p>
          <w:p w:rsidR="004B45D9" w:rsidRDefault="004B45D9">
            <w:pPr>
              <w:spacing w:after="0"/>
              <w:ind w:left="135"/>
            </w:pPr>
          </w:p>
        </w:tc>
        <w:tc>
          <w:tcPr>
            <w:tcW w:w="1959"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Электронные цифровые образовательные ресурсы </w:t>
            </w:r>
          </w:p>
          <w:p w:rsidR="004B45D9" w:rsidRDefault="004B45D9">
            <w:pPr>
              <w:spacing w:after="0"/>
              <w:ind w:left="135"/>
            </w:pPr>
          </w:p>
        </w:tc>
      </w:tr>
      <w:tr w:rsidR="004B45D9">
        <w:trPr>
          <w:trHeight w:val="144"/>
          <w:tblCellSpacing w:w="20" w:type="nil"/>
        </w:trPr>
        <w:tc>
          <w:tcPr>
            <w:tcW w:w="0" w:type="auto"/>
            <w:vMerge/>
            <w:tcBorders>
              <w:top w:val="nil"/>
            </w:tcBorders>
            <w:tcMar>
              <w:top w:w="50" w:type="dxa"/>
              <w:left w:w="100" w:type="dxa"/>
            </w:tcMar>
          </w:tcPr>
          <w:p w:rsidR="004B45D9" w:rsidRDefault="004B45D9"/>
        </w:tc>
        <w:tc>
          <w:tcPr>
            <w:tcW w:w="0" w:type="auto"/>
            <w:vMerge/>
            <w:tcBorders>
              <w:top w:val="nil"/>
            </w:tcBorders>
            <w:tcMar>
              <w:top w:w="50" w:type="dxa"/>
              <w:left w:w="100" w:type="dxa"/>
            </w:tcMar>
          </w:tcPr>
          <w:p w:rsidR="004B45D9" w:rsidRDefault="004B45D9"/>
        </w:tc>
        <w:tc>
          <w:tcPr>
            <w:tcW w:w="815"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Всего </w:t>
            </w:r>
          </w:p>
          <w:p w:rsidR="004B45D9" w:rsidRDefault="004B45D9">
            <w:pPr>
              <w:spacing w:after="0"/>
              <w:ind w:left="135"/>
            </w:pPr>
          </w:p>
        </w:tc>
        <w:tc>
          <w:tcPr>
            <w:tcW w:w="1510"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Контрольные работы </w:t>
            </w:r>
          </w:p>
          <w:p w:rsidR="004B45D9" w:rsidRDefault="004B45D9">
            <w:pPr>
              <w:spacing w:after="0"/>
              <w:ind w:left="135"/>
            </w:pPr>
          </w:p>
        </w:tc>
        <w:tc>
          <w:tcPr>
            <w:tcW w:w="1611"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Практические работы </w:t>
            </w:r>
          </w:p>
          <w:p w:rsidR="004B45D9" w:rsidRDefault="004B45D9">
            <w:pPr>
              <w:spacing w:after="0"/>
              <w:ind w:left="135"/>
            </w:pPr>
          </w:p>
        </w:tc>
        <w:tc>
          <w:tcPr>
            <w:tcW w:w="0" w:type="auto"/>
            <w:vMerge/>
            <w:tcBorders>
              <w:top w:val="nil"/>
            </w:tcBorders>
            <w:tcMar>
              <w:top w:w="50" w:type="dxa"/>
              <w:left w:w="100" w:type="dxa"/>
            </w:tcMar>
          </w:tcPr>
          <w:p w:rsidR="004B45D9" w:rsidRDefault="004B45D9"/>
        </w:tc>
        <w:tc>
          <w:tcPr>
            <w:tcW w:w="0" w:type="auto"/>
            <w:vMerge/>
            <w:tcBorders>
              <w:top w:val="nil"/>
            </w:tcBorders>
            <w:tcMar>
              <w:top w:w="50" w:type="dxa"/>
              <w:left w:w="100" w:type="dxa"/>
            </w:tcMar>
          </w:tcPr>
          <w:p w:rsidR="004B45D9" w:rsidRDefault="004B45D9"/>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2</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3</w:t>
            </w:r>
          </w:p>
        </w:tc>
        <w:tc>
          <w:tcPr>
            <w:tcW w:w="3168" w:type="dxa"/>
            <w:tcMar>
              <w:top w:w="50" w:type="dxa"/>
              <w:left w:w="100" w:type="dxa"/>
            </w:tcMar>
            <w:vAlign w:val="center"/>
          </w:tcPr>
          <w:p w:rsidR="004B45D9" w:rsidRPr="00CD1180" w:rsidRDefault="00E230CD">
            <w:pPr>
              <w:spacing w:after="0"/>
              <w:ind w:left="135"/>
              <w:rPr>
                <w:lang w:val="ru-RU"/>
              </w:rPr>
            </w:pPr>
            <w:r w:rsidRPr="00CD1180">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4B45D9" w:rsidRDefault="00E230CD">
            <w:pPr>
              <w:spacing w:after="0"/>
              <w:ind w:left="135"/>
              <w:jc w:val="center"/>
            </w:pPr>
            <w:r w:rsidRPr="00CD1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4</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5</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6</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7</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8</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9</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11</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12</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13</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14</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15</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16</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17</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18</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19</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20</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21</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22</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23</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Сравнение геометрических фигур: </w:t>
            </w:r>
            <w:r w:rsidRPr="00E274EA">
              <w:rPr>
                <w:rFonts w:ascii="Times New Roman" w:hAnsi="Times New Roman"/>
                <w:color w:val="000000"/>
                <w:sz w:val="24"/>
                <w:lang w:val="ru-RU"/>
              </w:rPr>
              <w:lastRenderedPageBreak/>
              <w:t>общее, различное</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25</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26</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27</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28</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29</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30</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31</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32</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33</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34</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35</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36</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37</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39</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40</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41</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42</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43</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44</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45</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46</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47</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48</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49</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Текстовая сюжетная задача в одно действие: запись решения, ответа </w:t>
            </w:r>
            <w:r w:rsidRPr="00E274EA">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51</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52</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53</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54</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55</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56</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57</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58</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59</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60</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62</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63</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64</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65</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66</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67</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68</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69</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70</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71</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72</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73</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Переместительное свойство сложения и </w:t>
            </w:r>
            <w:r w:rsidRPr="00E274EA">
              <w:rPr>
                <w:rFonts w:ascii="Times New Roman" w:hAnsi="Times New Roman"/>
                <w:color w:val="000000"/>
                <w:sz w:val="24"/>
                <w:lang w:val="ru-RU"/>
              </w:rPr>
              <w:lastRenderedPageBreak/>
              <w:t>его применение для вычислений</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lastRenderedPageBreak/>
              <w:t>74</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75</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76</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77</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78</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79</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80</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81</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82</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83</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84</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85</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86</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Текстовая сюжетная задача в одно </w:t>
            </w:r>
            <w:r w:rsidRPr="00E274EA">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lastRenderedPageBreak/>
              <w:t>87</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88</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89</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90</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91</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92</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93</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94</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95</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96</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97</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99</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100</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101</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102</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103</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104</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105</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Представление числа в виде суммы разрядных слагаемых. Запись числа, представленного в виде суммы разрядных слагаемых</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106</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107</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108</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109</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110</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111</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lastRenderedPageBreak/>
              <w:t>112</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113</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114</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115</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116</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117</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118</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119</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120</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121</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122</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123</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124</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125</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126</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lastRenderedPageBreak/>
              <w:t>127</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Числа от 1 до 20. Вычитание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128</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129</w:t>
            </w:r>
          </w:p>
        </w:tc>
        <w:tc>
          <w:tcPr>
            <w:tcW w:w="3168"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130</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131</w:t>
            </w:r>
          </w:p>
        </w:tc>
        <w:tc>
          <w:tcPr>
            <w:tcW w:w="3168"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463" w:type="dxa"/>
            <w:tcMar>
              <w:top w:w="50" w:type="dxa"/>
              <w:left w:w="100" w:type="dxa"/>
            </w:tcMar>
            <w:vAlign w:val="center"/>
          </w:tcPr>
          <w:p w:rsidR="004B45D9" w:rsidRDefault="00E230CD">
            <w:pPr>
              <w:spacing w:after="0"/>
            </w:pPr>
            <w:r>
              <w:rPr>
                <w:rFonts w:ascii="Times New Roman" w:hAnsi="Times New Roman"/>
                <w:color w:val="000000"/>
                <w:sz w:val="24"/>
              </w:rPr>
              <w:t>132</w:t>
            </w:r>
          </w:p>
        </w:tc>
        <w:tc>
          <w:tcPr>
            <w:tcW w:w="3168" w:type="dxa"/>
            <w:tcMar>
              <w:top w:w="50" w:type="dxa"/>
              <w:left w:w="100" w:type="dxa"/>
            </w:tcMar>
            <w:vAlign w:val="center"/>
          </w:tcPr>
          <w:p w:rsidR="004B45D9" w:rsidRDefault="00E230CD">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B45D9" w:rsidRDefault="004B45D9">
            <w:pPr>
              <w:spacing w:after="0"/>
              <w:ind w:left="135"/>
              <w:jc w:val="center"/>
            </w:pPr>
          </w:p>
        </w:tc>
        <w:tc>
          <w:tcPr>
            <w:tcW w:w="1611" w:type="dxa"/>
            <w:tcMar>
              <w:top w:w="50" w:type="dxa"/>
              <w:left w:w="100" w:type="dxa"/>
            </w:tcMar>
            <w:vAlign w:val="center"/>
          </w:tcPr>
          <w:p w:rsidR="004B45D9" w:rsidRDefault="004B45D9">
            <w:pPr>
              <w:spacing w:after="0"/>
              <w:ind w:left="135"/>
              <w:jc w:val="center"/>
            </w:pPr>
          </w:p>
        </w:tc>
        <w:tc>
          <w:tcPr>
            <w:tcW w:w="1139" w:type="dxa"/>
            <w:tcMar>
              <w:top w:w="50" w:type="dxa"/>
              <w:left w:w="100" w:type="dxa"/>
            </w:tcMar>
            <w:vAlign w:val="center"/>
          </w:tcPr>
          <w:p w:rsidR="004B45D9" w:rsidRDefault="004B45D9">
            <w:pPr>
              <w:spacing w:after="0"/>
              <w:ind w:left="135"/>
            </w:pPr>
          </w:p>
        </w:tc>
        <w:tc>
          <w:tcPr>
            <w:tcW w:w="1959" w:type="dxa"/>
            <w:tcMar>
              <w:top w:w="50" w:type="dxa"/>
              <w:left w:w="100" w:type="dxa"/>
            </w:tcMar>
            <w:vAlign w:val="center"/>
          </w:tcPr>
          <w:p w:rsidR="004B45D9" w:rsidRDefault="004B45D9">
            <w:pPr>
              <w:spacing w:after="0"/>
              <w:ind w:left="135"/>
            </w:pPr>
          </w:p>
        </w:tc>
      </w:tr>
      <w:tr w:rsidR="004B45D9">
        <w:trPr>
          <w:trHeight w:val="144"/>
          <w:tblCellSpacing w:w="20" w:type="nil"/>
        </w:trPr>
        <w:tc>
          <w:tcPr>
            <w:tcW w:w="0" w:type="auto"/>
            <w:gridSpan w:val="2"/>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B45D9" w:rsidRDefault="004B45D9"/>
        </w:tc>
      </w:tr>
    </w:tbl>
    <w:p w:rsidR="004B45D9" w:rsidRDefault="004B45D9">
      <w:pPr>
        <w:sectPr w:rsidR="004B45D9">
          <w:pgSz w:w="16383" w:h="11906" w:orient="landscape"/>
          <w:pgMar w:top="1134" w:right="850" w:bottom="1134" w:left="1701" w:header="720" w:footer="720" w:gutter="0"/>
          <w:cols w:space="720"/>
        </w:sectPr>
      </w:pPr>
    </w:p>
    <w:p w:rsidR="004B45D9" w:rsidRDefault="00E230CD">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4B45D9">
        <w:trPr>
          <w:trHeight w:val="144"/>
          <w:tblCellSpacing w:w="20" w:type="nil"/>
        </w:trPr>
        <w:tc>
          <w:tcPr>
            <w:tcW w:w="453"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 п/п </w:t>
            </w:r>
          </w:p>
          <w:p w:rsidR="004B45D9" w:rsidRDefault="004B45D9">
            <w:pPr>
              <w:spacing w:after="0"/>
              <w:ind w:left="135"/>
            </w:pPr>
          </w:p>
        </w:tc>
        <w:tc>
          <w:tcPr>
            <w:tcW w:w="3344"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Тема урока </w:t>
            </w:r>
          </w:p>
          <w:p w:rsidR="004B45D9" w:rsidRDefault="004B45D9">
            <w:pPr>
              <w:spacing w:after="0"/>
              <w:ind w:left="135"/>
            </w:pPr>
          </w:p>
        </w:tc>
        <w:tc>
          <w:tcPr>
            <w:tcW w:w="0" w:type="auto"/>
            <w:gridSpan w:val="3"/>
            <w:tcMar>
              <w:top w:w="50" w:type="dxa"/>
              <w:left w:w="100" w:type="dxa"/>
            </w:tcMar>
            <w:vAlign w:val="center"/>
          </w:tcPr>
          <w:p w:rsidR="004B45D9" w:rsidRDefault="00E230CD">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Дата изучения </w:t>
            </w:r>
          </w:p>
          <w:p w:rsidR="004B45D9" w:rsidRDefault="004B45D9">
            <w:pPr>
              <w:spacing w:after="0"/>
              <w:ind w:left="135"/>
            </w:pPr>
          </w:p>
        </w:tc>
        <w:tc>
          <w:tcPr>
            <w:tcW w:w="1936"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Электронные цифровые образовательные ресурсы </w:t>
            </w:r>
          </w:p>
          <w:p w:rsidR="004B45D9" w:rsidRDefault="004B45D9">
            <w:pPr>
              <w:spacing w:after="0"/>
              <w:ind w:left="135"/>
            </w:pPr>
          </w:p>
        </w:tc>
      </w:tr>
      <w:tr w:rsidR="004B45D9">
        <w:trPr>
          <w:trHeight w:val="144"/>
          <w:tblCellSpacing w:w="20" w:type="nil"/>
        </w:trPr>
        <w:tc>
          <w:tcPr>
            <w:tcW w:w="0" w:type="auto"/>
            <w:vMerge/>
            <w:tcBorders>
              <w:top w:val="nil"/>
            </w:tcBorders>
            <w:tcMar>
              <w:top w:w="50" w:type="dxa"/>
              <w:left w:w="100" w:type="dxa"/>
            </w:tcMar>
          </w:tcPr>
          <w:p w:rsidR="004B45D9" w:rsidRDefault="004B45D9"/>
        </w:tc>
        <w:tc>
          <w:tcPr>
            <w:tcW w:w="0" w:type="auto"/>
            <w:vMerge/>
            <w:tcBorders>
              <w:top w:val="nil"/>
            </w:tcBorders>
            <w:tcMar>
              <w:top w:w="50" w:type="dxa"/>
              <w:left w:w="100" w:type="dxa"/>
            </w:tcMar>
          </w:tcPr>
          <w:p w:rsidR="004B45D9" w:rsidRDefault="004B45D9"/>
        </w:tc>
        <w:tc>
          <w:tcPr>
            <w:tcW w:w="795"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Всего </w:t>
            </w:r>
          </w:p>
          <w:p w:rsidR="004B45D9" w:rsidRDefault="004B45D9">
            <w:pPr>
              <w:spacing w:after="0"/>
              <w:ind w:left="135"/>
            </w:pPr>
          </w:p>
        </w:tc>
        <w:tc>
          <w:tcPr>
            <w:tcW w:w="1488"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Контрольные работы </w:t>
            </w:r>
          </w:p>
          <w:p w:rsidR="004B45D9" w:rsidRDefault="004B45D9">
            <w:pPr>
              <w:spacing w:after="0"/>
              <w:ind w:left="135"/>
            </w:pPr>
          </w:p>
        </w:tc>
        <w:tc>
          <w:tcPr>
            <w:tcW w:w="1590"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Практические работы </w:t>
            </w:r>
          </w:p>
          <w:p w:rsidR="004B45D9" w:rsidRDefault="004B45D9">
            <w:pPr>
              <w:spacing w:after="0"/>
              <w:ind w:left="135"/>
            </w:pPr>
          </w:p>
        </w:tc>
        <w:tc>
          <w:tcPr>
            <w:tcW w:w="0" w:type="auto"/>
            <w:vMerge/>
            <w:tcBorders>
              <w:top w:val="nil"/>
            </w:tcBorders>
            <w:tcMar>
              <w:top w:w="50" w:type="dxa"/>
              <w:left w:w="100" w:type="dxa"/>
            </w:tcMar>
          </w:tcPr>
          <w:p w:rsidR="004B45D9" w:rsidRDefault="004B45D9"/>
        </w:tc>
        <w:tc>
          <w:tcPr>
            <w:tcW w:w="0" w:type="auto"/>
            <w:vMerge/>
            <w:tcBorders>
              <w:top w:val="nil"/>
            </w:tcBorders>
            <w:tcMar>
              <w:top w:w="50" w:type="dxa"/>
              <w:left w:w="100" w:type="dxa"/>
            </w:tcMar>
          </w:tcPr>
          <w:p w:rsidR="004B45D9" w:rsidRDefault="004B45D9"/>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w:t>
            </w:r>
          </w:p>
        </w:tc>
        <w:tc>
          <w:tcPr>
            <w:tcW w:w="3344"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2</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3</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4</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5</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6</w:t>
            </w:r>
          </w:p>
        </w:tc>
        <w:tc>
          <w:tcPr>
            <w:tcW w:w="3344" w:type="dxa"/>
            <w:tcMar>
              <w:top w:w="50" w:type="dxa"/>
              <w:left w:w="100" w:type="dxa"/>
            </w:tcMar>
            <w:vAlign w:val="center"/>
          </w:tcPr>
          <w:p w:rsidR="004B45D9" w:rsidRDefault="00E230CD">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7</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8</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9</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11</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12</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13</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14</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15</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16</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17</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18</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19</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20</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Закономерность в ряду чисел, геометрических фигур: её объяснение с использованием математической </w:t>
            </w:r>
            <w:r w:rsidRPr="00E274EA">
              <w:rPr>
                <w:rFonts w:ascii="Times New Roman" w:hAnsi="Times New Roman"/>
                <w:color w:val="000000"/>
                <w:sz w:val="24"/>
                <w:lang w:val="ru-RU"/>
              </w:rPr>
              <w:lastRenderedPageBreak/>
              <w:t>терминологии</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22</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23</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Распознавание и изображение геометрических фигур: ломаная</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24</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25</w:t>
            </w:r>
          </w:p>
        </w:tc>
        <w:tc>
          <w:tcPr>
            <w:tcW w:w="3344"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26</w:t>
            </w:r>
          </w:p>
        </w:tc>
        <w:tc>
          <w:tcPr>
            <w:tcW w:w="3344" w:type="dxa"/>
            <w:tcMar>
              <w:top w:w="50" w:type="dxa"/>
              <w:left w:w="100" w:type="dxa"/>
            </w:tcMar>
            <w:vAlign w:val="center"/>
          </w:tcPr>
          <w:p w:rsidR="004B45D9" w:rsidRDefault="00E230CD">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27</w:t>
            </w:r>
          </w:p>
        </w:tc>
        <w:tc>
          <w:tcPr>
            <w:tcW w:w="3344"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28</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29</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30</w:t>
            </w:r>
          </w:p>
        </w:tc>
        <w:tc>
          <w:tcPr>
            <w:tcW w:w="3344" w:type="dxa"/>
            <w:tcMar>
              <w:top w:w="50" w:type="dxa"/>
              <w:left w:w="100" w:type="dxa"/>
            </w:tcMar>
            <w:vAlign w:val="center"/>
          </w:tcPr>
          <w:p w:rsidR="004B45D9" w:rsidRDefault="00E230CD">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31</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Переместительное, сочетательное свойства сложения, их применение для </w:t>
            </w:r>
            <w:r w:rsidRPr="00E274EA">
              <w:rPr>
                <w:rFonts w:ascii="Times New Roman" w:hAnsi="Times New Roman"/>
                <w:color w:val="000000"/>
                <w:sz w:val="24"/>
                <w:lang w:val="ru-RU"/>
              </w:rPr>
              <w:lastRenderedPageBreak/>
              <w:t>вычислений</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33</w:t>
            </w:r>
          </w:p>
        </w:tc>
        <w:tc>
          <w:tcPr>
            <w:tcW w:w="3344"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34</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35</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36</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37</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38</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39</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w:t>
            </w:r>
            <w:r w:rsidRPr="00E274EA">
              <w:rPr>
                <w:rFonts w:ascii="Times New Roman" w:hAnsi="Times New Roman"/>
                <w:color w:val="000000"/>
                <w:sz w:val="24"/>
                <w:lang w:val="ru-RU"/>
              </w:rPr>
              <w:lastRenderedPageBreak/>
              <w:t>разряд</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lastRenderedPageBreak/>
              <w:t>40</w:t>
            </w:r>
          </w:p>
        </w:tc>
        <w:tc>
          <w:tcPr>
            <w:tcW w:w="3344"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41</w:t>
            </w:r>
          </w:p>
        </w:tc>
        <w:tc>
          <w:tcPr>
            <w:tcW w:w="3344"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42</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43</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44</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45</w:t>
            </w:r>
          </w:p>
        </w:tc>
        <w:tc>
          <w:tcPr>
            <w:tcW w:w="3344"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46</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47</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48</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w:t>
            </w:r>
            <w:r w:rsidRPr="00E274EA">
              <w:rPr>
                <w:rFonts w:ascii="Times New Roman" w:hAnsi="Times New Roman"/>
                <w:color w:val="000000"/>
                <w:sz w:val="24"/>
                <w:lang w:val="ru-RU"/>
              </w:rPr>
              <w:lastRenderedPageBreak/>
              <w:t>разряд</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50</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51</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52</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53</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54</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55</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56</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57</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58</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59</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60</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Работа с таблицами: извлечение и использование для ответа на вопрос </w:t>
            </w:r>
            <w:r w:rsidRPr="00E274EA">
              <w:rPr>
                <w:rFonts w:ascii="Times New Roman" w:hAnsi="Times New Roman"/>
                <w:color w:val="000000"/>
                <w:sz w:val="24"/>
                <w:lang w:val="ru-RU"/>
              </w:rPr>
              <w:lastRenderedPageBreak/>
              <w:t>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62</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63</w:t>
            </w:r>
          </w:p>
        </w:tc>
        <w:tc>
          <w:tcPr>
            <w:tcW w:w="3344" w:type="dxa"/>
            <w:tcMar>
              <w:top w:w="50" w:type="dxa"/>
              <w:left w:w="100" w:type="dxa"/>
            </w:tcMar>
            <w:vAlign w:val="center"/>
          </w:tcPr>
          <w:p w:rsidR="004B45D9" w:rsidRDefault="00E230CD">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64</w:t>
            </w:r>
          </w:p>
        </w:tc>
        <w:tc>
          <w:tcPr>
            <w:tcW w:w="3344"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65</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66</w:t>
            </w:r>
          </w:p>
        </w:tc>
        <w:tc>
          <w:tcPr>
            <w:tcW w:w="3344" w:type="dxa"/>
            <w:tcMar>
              <w:top w:w="50" w:type="dxa"/>
              <w:left w:w="100" w:type="dxa"/>
            </w:tcMar>
            <w:vAlign w:val="center"/>
          </w:tcPr>
          <w:p w:rsidR="004B45D9" w:rsidRDefault="00E230CD">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67</w:t>
            </w:r>
          </w:p>
        </w:tc>
        <w:tc>
          <w:tcPr>
            <w:tcW w:w="3344" w:type="dxa"/>
            <w:tcMar>
              <w:top w:w="50" w:type="dxa"/>
              <w:left w:w="100" w:type="dxa"/>
            </w:tcMar>
            <w:vAlign w:val="center"/>
          </w:tcPr>
          <w:p w:rsidR="004B45D9" w:rsidRDefault="00E230CD">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68</w:t>
            </w:r>
          </w:p>
        </w:tc>
        <w:tc>
          <w:tcPr>
            <w:tcW w:w="3344" w:type="dxa"/>
            <w:tcMar>
              <w:top w:w="50" w:type="dxa"/>
              <w:left w:w="100" w:type="dxa"/>
            </w:tcMar>
            <w:vAlign w:val="center"/>
          </w:tcPr>
          <w:p w:rsidR="004B45D9" w:rsidRDefault="00E230CD">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69</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70</w:t>
            </w:r>
          </w:p>
        </w:tc>
        <w:tc>
          <w:tcPr>
            <w:tcW w:w="3344" w:type="dxa"/>
            <w:tcMar>
              <w:top w:w="50" w:type="dxa"/>
              <w:left w:w="100" w:type="dxa"/>
            </w:tcMar>
            <w:vAlign w:val="center"/>
          </w:tcPr>
          <w:p w:rsidR="004B45D9" w:rsidRDefault="00E230CD">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71</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72</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Правило составления ряда чисел, величин, геометрических фигур </w:t>
            </w:r>
            <w:r w:rsidRPr="00E274EA">
              <w:rPr>
                <w:rFonts w:ascii="Times New Roman" w:hAnsi="Times New Roman"/>
                <w:color w:val="000000"/>
                <w:sz w:val="24"/>
                <w:lang w:val="ru-RU"/>
              </w:rPr>
              <w:lastRenderedPageBreak/>
              <w:t>(формулирование правила, проверка правила, дополнение ряда)</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lastRenderedPageBreak/>
              <w:t>73</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74</w:t>
            </w:r>
          </w:p>
        </w:tc>
        <w:tc>
          <w:tcPr>
            <w:tcW w:w="3344"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75</w:t>
            </w:r>
          </w:p>
        </w:tc>
        <w:tc>
          <w:tcPr>
            <w:tcW w:w="3344"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76</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77</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78</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79</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80</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81</w:t>
            </w:r>
          </w:p>
        </w:tc>
        <w:tc>
          <w:tcPr>
            <w:tcW w:w="3344" w:type="dxa"/>
            <w:tcMar>
              <w:top w:w="50" w:type="dxa"/>
              <w:left w:w="100" w:type="dxa"/>
            </w:tcMar>
            <w:vAlign w:val="center"/>
          </w:tcPr>
          <w:p w:rsidR="004B45D9" w:rsidRDefault="00E230CD">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82</w:t>
            </w:r>
          </w:p>
        </w:tc>
        <w:tc>
          <w:tcPr>
            <w:tcW w:w="3344"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83</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85</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86</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87</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88</w:t>
            </w:r>
          </w:p>
        </w:tc>
        <w:tc>
          <w:tcPr>
            <w:tcW w:w="3344" w:type="dxa"/>
            <w:tcMar>
              <w:top w:w="50" w:type="dxa"/>
              <w:left w:w="100" w:type="dxa"/>
            </w:tcMar>
            <w:vAlign w:val="center"/>
          </w:tcPr>
          <w:p w:rsidR="004B45D9" w:rsidRDefault="00E230CD">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89</w:t>
            </w:r>
          </w:p>
        </w:tc>
        <w:tc>
          <w:tcPr>
            <w:tcW w:w="3344"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90</w:t>
            </w:r>
          </w:p>
        </w:tc>
        <w:tc>
          <w:tcPr>
            <w:tcW w:w="3344" w:type="dxa"/>
            <w:tcMar>
              <w:top w:w="50" w:type="dxa"/>
              <w:left w:w="100" w:type="dxa"/>
            </w:tcMar>
            <w:vAlign w:val="center"/>
          </w:tcPr>
          <w:p w:rsidR="004B45D9" w:rsidRDefault="00E230CD">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91</w:t>
            </w:r>
          </w:p>
        </w:tc>
        <w:tc>
          <w:tcPr>
            <w:tcW w:w="3344"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92</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93</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94</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4B45D9" w:rsidRDefault="00E230CD">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96</w:t>
            </w:r>
          </w:p>
        </w:tc>
        <w:tc>
          <w:tcPr>
            <w:tcW w:w="3344"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97</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98</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99</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100</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101</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102</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103</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104</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105</w:t>
            </w:r>
          </w:p>
        </w:tc>
        <w:tc>
          <w:tcPr>
            <w:tcW w:w="3344"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106</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107</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109</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110</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111</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112</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113</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114</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115</w:t>
            </w:r>
          </w:p>
        </w:tc>
        <w:tc>
          <w:tcPr>
            <w:tcW w:w="3344"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116</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117</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118</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120</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121</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122</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123</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124</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125</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126</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127</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128</w:t>
            </w:r>
          </w:p>
        </w:tc>
        <w:tc>
          <w:tcPr>
            <w:tcW w:w="3344" w:type="dxa"/>
            <w:tcMar>
              <w:top w:w="50" w:type="dxa"/>
              <w:left w:w="100" w:type="dxa"/>
            </w:tcMar>
            <w:vAlign w:val="center"/>
          </w:tcPr>
          <w:p w:rsidR="004B45D9" w:rsidRDefault="00E230CD">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129</w:t>
            </w:r>
          </w:p>
        </w:tc>
        <w:tc>
          <w:tcPr>
            <w:tcW w:w="3344"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130</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131</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132</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lastRenderedPageBreak/>
              <w:t>133</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134</w:t>
            </w:r>
          </w:p>
        </w:tc>
        <w:tc>
          <w:tcPr>
            <w:tcW w:w="3344"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135</w:t>
            </w:r>
          </w:p>
        </w:tc>
        <w:tc>
          <w:tcPr>
            <w:tcW w:w="3344"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453" w:type="dxa"/>
            <w:tcMar>
              <w:top w:w="50" w:type="dxa"/>
              <w:left w:w="100" w:type="dxa"/>
            </w:tcMar>
            <w:vAlign w:val="center"/>
          </w:tcPr>
          <w:p w:rsidR="004B45D9" w:rsidRDefault="00E230CD">
            <w:pPr>
              <w:spacing w:after="0"/>
            </w:pPr>
            <w:r>
              <w:rPr>
                <w:rFonts w:ascii="Times New Roman" w:hAnsi="Times New Roman"/>
                <w:color w:val="000000"/>
                <w:sz w:val="24"/>
              </w:rPr>
              <w:t>136</w:t>
            </w:r>
          </w:p>
        </w:tc>
        <w:tc>
          <w:tcPr>
            <w:tcW w:w="3344"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B45D9" w:rsidRDefault="004B45D9">
            <w:pPr>
              <w:spacing w:after="0"/>
              <w:ind w:left="135"/>
              <w:jc w:val="center"/>
            </w:pPr>
          </w:p>
        </w:tc>
        <w:tc>
          <w:tcPr>
            <w:tcW w:w="1590" w:type="dxa"/>
            <w:tcMar>
              <w:top w:w="50" w:type="dxa"/>
              <w:left w:w="100" w:type="dxa"/>
            </w:tcMar>
            <w:vAlign w:val="center"/>
          </w:tcPr>
          <w:p w:rsidR="004B45D9" w:rsidRDefault="004B45D9">
            <w:pPr>
              <w:spacing w:after="0"/>
              <w:ind w:left="135"/>
              <w:jc w:val="center"/>
            </w:pPr>
          </w:p>
        </w:tc>
        <w:tc>
          <w:tcPr>
            <w:tcW w:w="1122" w:type="dxa"/>
            <w:tcMar>
              <w:top w:w="50" w:type="dxa"/>
              <w:left w:w="100" w:type="dxa"/>
            </w:tcMar>
            <w:vAlign w:val="center"/>
          </w:tcPr>
          <w:p w:rsidR="004B45D9" w:rsidRDefault="004B45D9">
            <w:pPr>
              <w:spacing w:after="0"/>
              <w:ind w:left="135"/>
            </w:pPr>
          </w:p>
        </w:tc>
        <w:tc>
          <w:tcPr>
            <w:tcW w:w="1936" w:type="dxa"/>
            <w:tcMar>
              <w:top w:w="50" w:type="dxa"/>
              <w:left w:w="100" w:type="dxa"/>
            </w:tcMar>
            <w:vAlign w:val="center"/>
          </w:tcPr>
          <w:p w:rsidR="004B45D9" w:rsidRDefault="004B45D9">
            <w:pPr>
              <w:spacing w:after="0"/>
              <w:ind w:left="135"/>
            </w:pPr>
          </w:p>
        </w:tc>
      </w:tr>
      <w:tr w:rsidR="004B45D9">
        <w:trPr>
          <w:trHeight w:val="144"/>
          <w:tblCellSpacing w:w="20" w:type="nil"/>
        </w:trPr>
        <w:tc>
          <w:tcPr>
            <w:tcW w:w="0" w:type="auto"/>
            <w:gridSpan w:val="2"/>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B45D9" w:rsidRDefault="004B45D9"/>
        </w:tc>
      </w:tr>
    </w:tbl>
    <w:p w:rsidR="004B45D9" w:rsidRDefault="004B45D9">
      <w:pPr>
        <w:sectPr w:rsidR="004B45D9">
          <w:pgSz w:w="16383" w:h="11906" w:orient="landscape"/>
          <w:pgMar w:top="1134" w:right="850" w:bottom="1134" w:left="1701" w:header="720" w:footer="720" w:gutter="0"/>
          <w:cols w:space="720"/>
        </w:sectPr>
      </w:pPr>
    </w:p>
    <w:p w:rsidR="004B45D9" w:rsidRDefault="00E230CD">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4B45D9">
        <w:trPr>
          <w:trHeight w:val="144"/>
          <w:tblCellSpacing w:w="20" w:type="nil"/>
        </w:trPr>
        <w:tc>
          <w:tcPr>
            <w:tcW w:w="447"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 п/п </w:t>
            </w:r>
          </w:p>
          <w:p w:rsidR="004B45D9" w:rsidRDefault="004B45D9">
            <w:pPr>
              <w:spacing w:after="0"/>
              <w:ind w:left="135"/>
            </w:pPr>
          </w:p>
        </w:tc>
        <w:tc>
          <w:tcPr>
            <w:tcW w:w="3461"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Тема урока </w:t>
            </w:r>
          </w:p>
          <w:p w:rsidR="004B45D9" w:rsidRDefault="004B45D9">
            <w:pPr>
              <w:spacing w:after="0"/>
              <w:ind w:left="135"/>
            </w:pPr>
          </w:p>
        </w:tc>
        <w:tc>
          <w:tcPr>
            <w:tcW w:w="0" w:type="auto"/>
            <w:gridSpan w:val="3"/>
            <w:tcMar>
              <w:top w:w="50" w:type="dxa"/>
              <w:left w:w="100" w:type="dxa"/>
            </w:tcMar>
            <w:vAlign w:val="center"/>
          </w:tcPr>
          <w:p w:rsidR="004B45D9" w:rsidRDefault="00E230CD">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Дата изучения </w:t>
            </w:r>
          </w:p>
          <w:p w:rsidR="004B45D9" w:rsidRDefault="004B45D9">
            <w:pPr>
              <w:spacing w:after="0"/>
              <w:ind w:left="135"/>
            </w:pPr>
          </w:p>
        </w:tc>
        <w:tc>
          <w:tcPr>
            <w:tcW w:w="1922"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Электронные цифровые образовательные ресурсы </w:t>
            </w:r>
          </w:p>
          <w:p w:rsidR="004B45D9" w:rsidRDefault="004B45D9">
            <w:pPr>
              <w:spacing w:after="0"/>
              <w:ind w:left="135"/>
            </w:pPr>
          </w:p>
        </w:tc>
      </w:tr>
      <w:tr w:rsidR="004B45D9">
        <w:trPr>
          <w:trHeight w:val="144"/>
          <w:tblCellSpacing w:w="20" w:type="nil"/>
        </w:trPr>
        <w:tc>
          <w:tcPr>
            <w:tcW w:w="0" w:type="auto"/>
            <w:vMerge/>
            <w:tcBorders>
              <w:top w:val="nil"/>
            </w:tcBorders>
            <w:tcMar>
              <w:top w:w="50" w:type="dxa"/>
              <w:left w:w="100" w:type="dxa"/>
            </w:tcMar>
          </w:tcPr>
          <w:p w:rsidR="004B45D9" w:rsidRDefault="004B45D9"/>
        </w:tc>
        <w:tc>
          <w:tcPr>
            <w:tcW w:w="0" w:type="auto"/>
            <w:vMerge/>
            <w:tcBorders>
              <w:top w:val="nil"/>
            </w:tcBorders>
            <w:tcMar>
              <w:top w:w="50" w:type="dxa"/>
              <w:left w:w="100" w:type="dxa"/>
            </w:tcMar>
          </w:tcPr>
          <w:p w:rsidR="004B45D9" w:rsidRDefault="004B45D9"/>
        </w:tc>
        <w:tc>
          <w:tcPr>
            <w:tcW w:w="783"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Всего </w:t>
            </w:r>
          </w:p>
          <w:p w:rsidR="004B45D9" w:rsidRDefault="004B45D9">
            <w:pPr>
              <w:spacing w:after="0"/>
              <w:ind w:left="135"/>
            </w:pPr>
          </w:p>
        </w:tc>
        <w:tc>
          <w:tcPr>
            <w:tcW w:w="1473"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Контрольные работы </w:t>
            </w:r>
          </w:p>
          <w:p w:rsidR="004B45D9" w:rsidRDefault="004B45D9">
            <w:pPr>
              <w:spacing w:after="0"/>
              <w:ind w:left="135"/>
            </w:pPr>
          </w:p>
        </w:tc>
        <w:tc>
          <w:tcPr>
            <w:tcW w:w="1576"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Практические работы </w:t>
            </w:r>
          </w:p>
          <w:p w:rsidR="004B45D9" w:rsidRDefault="004B45D9">
            <w:pPr>
              <w:spacing w:after="0"/>
              <w:ind w:left="135"/>
            </w:pPr>
          </w:p>
        </w:tc>
        <w:tc>
          <w:tcPr>
            <w:tcW w:w="0" w:type="auto"/>
            <w:vMerge/>
            <w:tcBorders>
              <w:top w:val="nil"/>
            </w:tcBorders>
            <w:tcMar>
              <w:top w:w="50" w:type="dxa"/>
              <w:left w:w="100" w:type="dxa"/>
            </w:tcMar>
          </w:tcPr>
          <w:p w:rsidR="004B45D9" w:rsidRDefault="004B45D9"/>
        </w:tc>
        <w:tc>
          <w:tcPr>
            <w:tcW w:w="0" w:type="auto"/>
            <w:vMerge/>
            <w:tcBorders>
              <w:top w:val="nil"/>
            </w:tcBorders>
            <w:tcMar>
              <w:top w:w="50" w:type="dxa"/>
              <w:left w:w="100" w:type="dxa"/>
            </w:tcMar>
          </w:tcPr>
          <w:p w:rsidR="004B45D9" w:rsidRDefault="004B45D9"/>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15</w:t>
              </w:r>
              <w:r>
                <w:rPr>
                  <w:rFonts w:ascii="Times New Roman" w:hAnsi="Times New Roman"/>
                  <w:color w:val="0000FF"/>
                  <w:u w:val="single"/>
                </w:rPr>
                <w:t>cea</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2</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1592</w:t>
              </w:r>
              <w:r>
                <w:rPr>
                  <w:rFonts w:ascii="Times New Roman" w:hAnsi="Times New Roman"/>
                  <w:color w:val="0000FF"/>
                  <w:u w:val="single"/>
                </w:rPr>
                <w:t>a</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3</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4</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ee</w:t>
              </w:r>
              <w:r w:rsidRPr="00E274EA">
                <w:rPr>
                  <w:rFonts w:ascii="Times New Roman" w:hAnsi="Times New Roman"/>
                  <w:color w:val="0000FF"/>
                  <w:u w:val="single"/>
                  <w:lang w:val="ru-RU"/>
                </w:rPr>
                <w:t>40</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5</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a</w:t>
              </w:r>
              <w:r w:rsidRPr="00E274EA">
                <w:rPr>
                  <w:rFonts w:ascii="Times New Roman" w:hAnsi="Times New Roman"/>
                  <w:color w:val="0000FF"/>
                  <w:u w:val="single"/>
                  <w:lang w:val="ru-RU"/>
                </w:rPr>
                <w:t>3</w:t>
              </w:r>
              <w:r>
                <w:rPr>
                  <w:rFonts w:ascii="Times New Roman" w:hAnsi="Times New Roman"/>
                  <w:color w:val="0000FF"/>
                  <w:u w:val="single"/>
                </w:rPr>
                <w:t>cc</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6</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7</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10588</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1628</w:t>
              </w:r>
              <w:r>
                <w:rPr>
                  <w:rFonts w:ascii="Times New Roman" w:hAnsi="Times New Roman"/>
                  <w:color w:val="0000FF"/>
                  <w:u w:val="single"/>
                </w:rPr>
                <w:t>a</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9</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10</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15</w:t>
              </w:r>
              <w:r>
                <w:rPr>
                  <w:rFonts w:ascii="Times New Roman" w:hAnsi="Times New Roman"/>
                  <w:color w:val="0000FF"/>
                  <w:u w:val="single"/>
                </w:rPr>
                <w:t>ec</w:t>
              </w:r>
              <w:r w:rsidRPr="00E274EA">
                <w:rPr>
                  <w:rFonts w:ascii="Times New Roman" w:hAnsi="Times New Roman"/>
                  <w:color w:val="0000FF"/>
                  <w:u w:val="single"/>
                  <w:lang w:val="ru-RU"/>
                </w:rPr>
                <w:t>0</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11</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12</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13</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b</w:t>
              </w:r>
              <w:r w:rsidRPr="00E274EA">
                <w:rPr>
                  <w:rFonts w:ascii="Times New Roman" w:hAnsi="Times New Roman"/>
                  <w:color w:val="0000FF"/>
                  <w:u w:val="single"/>
                  <w:lang w:val="ru-RU"/>
                </w:rPr>
                <w:t>4</w:t>
              </w:r>
              <w:r>
                <w:rPr>
                  <w:rFonts w:ascii="Times New Roman" w:hAnsi="Times New Roman"/>
                  <w:color w:val="0000FF"/>
                  <w:u w:val="single"/>
                </w:rPr>
                <w:t>de</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14</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Умножение и деление в пределах 50: таблица умножения и деления</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15</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16</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17</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Устные вычисления, сводимые к действиям в пределах 50</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18</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f</w:t>
              </w:r>
              <w:r w:rsidRPr="00E274EA">
                <w:rPr>
                  <w:rFonts w:ascii="Times New Roman" w:hAnsi="Times New Roman"/>
                  <w:color w:val="0000FF"/>
                  <w:u w:val="single"/>
                  <w:lang w:val="ru-RU"/>
                </w:rPr>
                <w:t>034</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lastRenderedPageBreak/>
              <w:t>19</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20</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21</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22</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1338</w:t>
              </w:r>
              <w:r>
                <w:rPr>
                  <w:rFonts w:ascii="Times New Roman" w:hAnsi="Times New Roman"/>
                  <w:color w:val="0000FF"/>
                  <w:u w:val="single"/>
                </w:rPr>
                <w:t>c</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23</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1383</w:t>
              </w:r>
              <w:r>
                <w:rPr>
                  <w:rFonts w:ascii="Times New Roman" w:hAnsi="Times New Roman"/>
                  <w:color w:val="0000FF"/>
                  <w:u w:val="single"/>
                </w:rPr>
                <w:t>c</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24</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13666</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25</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ade</w:t>
              </w:r>
              <w:r w:rsidRPr="00E274EA">
                <w:rPr>
                  <w:rFonts w:ascii="Times New Roman" w:hAnsi="Times New Roman"/>
                  <w:color w:val="0000FF"/>
                  <w:u w:val="single"/>
                  <w:lang w:val="ru-RU"/>
                </w:rPr>
                <w:t>0</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26</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129</w:t>
              </w:r>
              <w:r>
                <w:rPr>
                  <w:rFonts w:ascii="Times New Roman" w:hAnsi="Times New Roman"/>
                  <w:color w:val="0000FF"/>
                  <w:u w:val="single"/>
                </w:rPr>
                <w:t>e</w:t>
              </w:r>
              <w:r w:rsidRPr="00E274EA">
                <w:rPr>
                  <w:rFonts w:ascii="Times New Roman" w:hAnsi="Times New Roman"/>
                  <w:color w:val="0000FF"/>
                  <w:u w:val="single"/>
                  <w:lang w:val="ru-RU"/>
                </w:rPr>
                <w:t>6</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27</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28</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29</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173</w:t>
              </w:r>
              <w:r>
                <w:rPr>
                  <w:rFonts w:ascii="Times New Roman" w:hAnsi="Times New Roman"/>
                  <w:color w:val="0000FF"/>
                  <w:u w:val="single"/>
                </w:rPr>
                <w:t>e</w:t>
              </w:r>
              <w:r w:rsidRPr="00E274EA">
                <w:rPr>
                  <w:rFonts w:ascii="Times New Roman" w:hAnsi="Times New Roman"/>
                  <w:color w:val="0000FF"/>
                  <w:u w:val="single"/>
                  <w:lang w:val="ru-RU"/>
                </w:rPr>
                <w:t>2</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30</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106</w:t>
              </w:r>
              <w:r>
                <w:rPr>
                  <w:rFonts w:ascii="Times New Roman" w:hAnsi="Times New Roman"/>
                  <w:color w:val="0000FF"/>
                  <w:u w:val="single"/>
                </w:rPr>
                <w:t>d</w:t>
              </w:r>
              <w:r w:rsidRPr="00E274EA">
                <w:rPr>
                  <w:rFonts w:ascii="Times New Roman" w:hAnsi="Times New Roman"/>
                  <w:color w:val="0000FF"/>
                  <w:u w:val="single"/>
                  <w:lang w:val="ru-RU"/>
                </w:rPr>
                <w:t>2</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31</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afb</w:t>
              </w:r>
              <w:r w:rsidRPr="00E274EA">
                <w:rPr>
                  <w:rFonts w:ascii="Times New Roman" w:hAnsi="Times New Roman"/>
                  <w:color w:val="0000FF"/>
                  <w:u w:val="single"/>
                  <w:lang w:val="ru-RU"/>
                </w:rPr>
                <w:t>6</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33</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1158</w:t>
              </w:r>
              <w:r>
                <w:rPr>
                  <w:rFonts w:ascii="Times New Roman" w:hAnsi="Times New Roman"/>
                  <w:color w:val="0000FF"/>
                  <w:u w:val="single"/>
                </w:rPr>
                <w:t>c</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34</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35</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139</w:t>
              </w:r>
              <w:r>
                <w:rPr>
                  <w:rFonts w:ascii="Times New Roman" w:hAnsi="Times New Roman"/>
                  <w:color w:val="0000FF"/>
                  <w:u w:val="single"/>
                </w:rPr>
                <w:t>fe</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36</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131</w:t>
              </w:r>
              <w:r>
                <w:rPr>
                  <w:rFonts w:ascii="Times New Roman" w:hAnsi="Times New Roman"/>
                  <w:color w:val="0000FF"/>
                  <w:u w:val="single"/>
                </w:rPr>
                <w:t>d</w:t>
              </w:r>
              <w:r w:rsidRPr="00E274EA">
                <w:rPr>
                  <w:rFonts w:ascii="Times New Roman" w:hAnsi="Times New Roman"/>
                  <w:color w:val="0000FF"/>
                  <w:u w:val="single"/>
                  <w:lang w:val="ru-RU"/>
                </w:rPr>
                <w:t>4</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37</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13</w:t>
              </w:r>
              <w:r>
                <w:rPr>
                  <w:rFonts w:ascii="Times New Roman" w:hAnsi="Times New Roman"/>
                  <w:color w:val="0000FF"/>
                  <w:u w:val="single"/>
                </w:rPr>
                <w:t>daa</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38</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13</w:t>
              </w:r>
              <w:r>
                <w:rPr>
                  <w:rFonts w:ascii="Times New Roman" w:hAnsi="Times New Roman"/>
                  <w:color w:val="0000FF"/>
                  <w:u w:val="single"/>
                </w:rPr>
                <w:t>f</w:t>
              </w:r>
              <w:r w:rsidRPr="00E274EA">
                <w:rPr>
                  <w:rFonts w:ascii="Times New Roman" w:hAnsi="Times New Roman"/>
                  <w:color w:val="0000FF"/>
                  <w:u w:val="single"/>
                  <w:lang w:val="ru-RU"/>
                </w:rPr>
                <w:t>6</w:t>
              </w:r>
              <w:r>
                <w:rPr>
                  <w:rFonts w:ascii="Times New Roman" w:hAnsi="Times New Roman"/>
                  <w:color w:val="0000FF"/>
                  <w:u w:val="single"/>
                </w:rPr>
                <w:t>c</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39</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b</w:t>
              </w:r>
              <w:r w:rsidRPr="00E274EA">
                <w:rPr>
                  <w:rFonts w:ascii="Times New Roman" w:hAnsi="Times New Roman"/>
                  <w:color w:val="0000FF"/>
                  <w:u w:val="single"/>
                  <w:lang w:val="ru-RU"/>
                </w:rPr>
                <w:t>18</w:t>
              </w:r>
              <w:r>
                <w:rPr>
                  <w:rFonts w:ascii="Times New Roman" w:hAnsi="Times New Roman"/>
                  <w:color w:val="0000FF"/>
                  <w:u w:val="single"/>
                </w:rPr>
                <w:t>c</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40</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b</w:t>
              </w:r>
              <w:r w:rsidRPr="00E274EA">
                <w:rPr>
                  <w:rFonts w:ascii="Times New Roman" w:hAnsi="Times New Roman"/>
                  <w:color w:val="0000FF"/>
                  <w:u w:val="single"/>
                  <w:lang w:val="ru-RU"/>
                </w:rPr>
                <w:t>358</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41</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42</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146</w:t>
              </w:r>
              <w:r>
                <w:rPr>
                  <w:rFonts w:ascii="Times New Roman" w:hAnsi="Times New Roman"/>
                  <w:color w:val="0000FF"/>
                  <w:u w:val="single"/>
                </w:rPr>
                <w:t>ce</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43</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12</w:t>
              </w:r>
              <w:r>
                <w:rPr>
                  <w:rFonts w:ascii="Times New Roman" w:hAnsi="Times New Roman"/>
                  <w:color w:val="0000FF"/>
                  <w:u w:val="single"/>
                </w:rPr>
                <w:t>c</w:t>
              </w:r>
              <w:r w:rsidRPr="00E274EA">
                <w:rPr>
                  <w:rFonts w:ascii="Times New Roman" w:hAnsi="Times New Roman"/>
                  <w:color w:val="0000FF"/>
                  <w:u w:val="single"/>
                  <w:lang w:val="ru-RU"/>
                </w:rPr>
                <w:t>66</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44</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Конструирование многоугольника из данных фигур, деление </w:t>
            </w:r>
            <w:r w:rsidRPr="00E274EA">
              <w:rPr>
                <w:rFonts w:ascii="Times New Roman" w:hAnsi="Times New Roman"/>
                <w:color w:val="000000"/>
                <w:sz w:val="24"/>
                <w:lang w:val="ru-RU"/>
              </w:rPr>
              <w:lastRenderedPageBreak/>
              <w:t>многоугольника на части</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12</w:t>
              </w:r>
              <w:r>
                <w:rPr>
                  <w:rFonts w:ascii="Times New Roman" w:hAnsi="Times New Roman"/>
                  <w:color w:val="0000FF"/>
                  <w:u w:val="single"/>
                </w:rPr>
                <w:t>df</w:t>
              </w:r>
              <w:r w:rsidRPr="00E274EA">
                <w:rPr>
                  <w:rFonts w:ascii="Times New Roman" w:hAnsi="Times New Roman"/>
                  <w:color w:val="0000FF"/>
                  <w:u w:val="single"/>
                  <w:lang w:val="ru-RU"/>
                </w:rPr>
                <w:t>6</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lastRenderedPageBreak/>
              <w:t>45</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14</w:t>
              </w:r>
              <w:r>
                <w:rPr>
                  <w:rFonts w:ascii="Times New Roman" w:hAnsi="Times New Roman"/>
                  <w:color w:val="0000FF"/>
                  <w:u w:val="single"/>
                </w:rPr>
                <w:t>ab</w:t>
              </w:r>
              <w:r w:rsidRPr="00E274EA">
                <w:rPr>
                  <w:rFonts w:ascii="Times New Roman" w:hAnsi="Times New Roman"/>
                  <w:color w:val="0000FF"/>
                  <w:u w:val="single"/>
                  <w:lang w:val="ru-RU"/>
                </w:rPr>
                <w:t>6</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46</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12266</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47</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13</w:t>
              </w:r>
              <w:r>
                <w:rPr>
                  <w:rFonts w:ascii="Times New Roman" w:hAnsi="Times New Roman"/>
                  <w:color w:val="0000FF"/>
                  <w:u w:val="single"/>
                </w:rPr>
                <w:t>daa</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48</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49</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50</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151</w:t>
              </w:r>
              <w:r>
                <w:rPr>
                  <w:rFonts w:ascii="Times New Roman" w:hAnsi="Times New Roman"/>
                  <w:color w:val="0000FF"/>
                  <w:u w:val="single"/>
                </w:rPr>
                <w:t>f</w:t>
              </w:r>
              <w:r w:rsidRPr="00E274EA">
                <w:rPr>
                  <w:rFonts w:ascii="Times New Roman" w:hAnsi="Times New Roman"/>
                  <w:color w:val="0000FF"/>
                  <w:u w:val="single"/>
                  <w:lang w:val="ru-RU"/>
                </w:rPr>
                <w:t>0</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51</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18</w:t>
              </w:r>
              <w:r>
                <w:rPr>
                  <w:rFonts w:ascii="Times New Roman" w:hAnsi="Times New Roman"/>
                  <w:color w:val="0000FF"/>
                  <w:u w:val="single"/>
                </w:rPr>
                <w:t>ec</w:t>
              </w:r>
              <w:r w:rsidRPr="00E274EA">
                <w:rPr>
                  <w:rFonts w:ascii="Times New Roman" w:hAnsi="Times New Roman"/>
                  <w:color w:val="0000FF"/>
                  <w:u w:val="single"/>
                  <w:lang w:val="ru-RU"/>
                </w:rPr>
                <w:t>2</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52</w:t>
            </w:r>
          </w:p>
        </w:tc>
        <w:tc>
          <w:tcPr>
            <w:tcW w:w="3461" w:type="dxa"/>
            <w:tcMar>
              <w:top w:w="50" w:type="dxa"/>
              <w:left w:w="100" w:type="dxa"/>
            </w:tcMar>
            <w:vAlign w:val="center"/>
          </w:tcPr>
          <w:p w:rsidR="004B45D9" w:rsidRDefault="00E230CD">
            <w:pPr>
              <w:spacing w:after="0"/>
              <w:ind w:left="135"/>
            </w:pPr>
            <w:r w:rsidRPr="00E274EA">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14</w:t>
              </w:r>
              <w:r>
                <w:rPr>
                  <w:rFonts w:ascii="Times New Roman" w:hAnsi="Times New Roman"/>
                  <w:color w:val="0000FF"/>
                  <w:u w:val="single"/>
                </w:rPr>
                <w:t>c</w:t>
              </w:r>
              <w:r w:rsidRPr="00E274EA">
                <w:rPr>
                  <w:rFonts w:ascii="Times New Roman" w:hAnsi="Times New Roman"/>
                  <w:color w:val="0000FF"/>
                  <w:u w:val="single"/>
                  <w:lang w:val="ru-RU"/>
                </w:rPr>
                <w:t>8</w:t>
              </w:r>
              <w:r>
                <w:rPr>
                  <w:rFonts w:ascii="Times New Roman" w:hAnsi="Times New Roman"/>
                  <w:color w:val="0000FF"/>
                  <w:u w:val="single"/>
                </w:rPr>
                <w:t>c</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53</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54</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cdf</w:t>
              </w:r>
              <w:r w:rsidRPr="00E274EA">
                <w:rPr>
                  <w:rFonts w:ascii="Times New Roman" w:hAnsi="Times New Roman"/>
                  <w:color w:val="0000FF"/>
                  <w:u w:val="single"/>
                  <w:lang w:val="ru-RU"/>
                </w:rPr>
                <w:t>2</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55</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cfc</w:t>
              </w:r>
              <w:r w:rsidRPr="00E274EA">
                <w:rPr>
                  <w:rFonts w:ascii="Times New Roman" w:hAnsi="Times New Roman"/>
                  <w:color w:val="0000FF"/>
                  <w:u w:val="single"/>
                  <w:lang w:val="ru-RU"/>
                </w:rPr>
                <w:t>8</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56</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d</w:t>
              </w:r>
              <w:r w:rsidRPr="00E274EA">
                <w:rPr>
                  <w:rFonts w:ascii="Times New Roman" w:hAnsi="Times New Roman"/>
                  <w:color w:val="0000FF"/>
                  <w:u w:val="single"/>
                  <w:lang w:val="ru-RU"/>
                </w:rPr>
                <w:t>18</w:t>
              </w:r>
              <w:r>
                <w:rPr>
                  <w:rFonts w:ascii="Times New Roman" w:hAnsi="Times New Roman"/>
                  <w:color w:val="0000FF"/>
                  <w:u w:val="single"/>
                </w:rPr>
                <w:t>a</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lastRenderedPageBreak/>
              <w:t>57</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58</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120</w:t>
              </w:r>
              <w:r>
                <w:rPr>
                  <w:rFonts w:ascii="Times New Roman" w:hAnsi="Times New Roman"/>
                  <w:color w:val="0000FF"/>
                  <w:u w:val="single"/>
                </w:rPr>
                <w:t>e</w:t>
              </w:r>
              <w:r w:rsidRPr="00E274EA">
                <w:rPr>
                  <w:rFonts w:ascii="Times New Roman" w:hAnsi="Times New Roman"/>
                  <w:color w:val="0000FF"/>
                  <w:u w:val="single"/>
                  <w:lang w:val="ru-RU"/>
                </w:rPr>
                <w:t>0</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59</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148</w:t>
              </w:r>
              <w:r>
                <w:rPr>
                  <w:rFonts w:ascii="Times New Roman" w:hAnsi="Times New Roman"/>
                  <w:color w:val="0000FF"/>
                  <w:u w:val="single"/>
                </w:rPr>
                <w:t>e</w:t>
              </w:r>
              <w:r w:rsidRPr="00E274EA">
                <w:rPr>
                  <w:rFonts w:ascii="Times New Roman" w:hAnsi="Times New Roman"/>
                  <w:color w:val="0000FF"/>
                  <w:u w:val="single"/>
                  <w:lang w:val="ru-RU"/>
                </w:rPr>
                <w:t>0</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60</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12400</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61</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12586</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62</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126</w:t>
              </w:r>
              <w:r>
                <w:rPr>
                  <w:rFonts w:ascii="Times New Roman" w:hAnsi="Times New Roman"/>
                  <w:color w:val="0000FF"/>
                  <w:u w:val="single"/>
                </w:rPr>
                <w:t>f</w:t>
              </w:r>
              <w:r w:rsidRPr="00E274EA">
                <w:rPr>
                  <w:rFonts w:ascii="Times New Roman" w:hAnsi="Times New Roman"/>
                  <w:color w:val="0000FF"/>
                  <w:u w:val="single"/>
                  <w:lang w:val="ru-RU"/>
                </w:rPr>
                <w:t>8</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63</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64</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095</w:t>
              </w:r>
              <w:r>
                <w:rPr>
                  <w:rFonts w:ascii="Times New Roman" w:hAnsi="Times New Roman"/>
                  <w:color w:val="0000FF"/>
                  <w:u w:val="single"/>
                </w:rPr>
                <w:t>bc</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65</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0999</w:t>
              </w:r>
              <w:r>
                <w:rPr>
                  <w:rFonts w:ascii="Times New Roman" w:hAnsi="Times New Roman"/>
                  <w:color w:val="0000FF"/>
                  <w:u w:val="single"/>
                </w:rPr>
                <w:t>a</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lastRenderedPageBreak/>
              <w:t>66</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0999</w:t>
              </w:r>
              <w:r>
                <w:rPr>
                  <w:rFonts w:ascii="Times New Roman" w:hAnsi="Times New Roman"/>
                  <w:color w:val="0000FF"/>
                  <w:u w:val="single"/>
                </w:rPr>
                <w:t>a</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67</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08</w:t>
              </w:r>
              <w:r>
                <w:rPr>
                  <w:rFonts w:ascii="Times New Roman" w:hAnsi="Times New Roman"/>
                  <w:color w:val="0000FF"/>
                  <w:u w:val="single"/>
                </w:rPr>
                <w:t>b</w:t>
              </w:r>
              <w:r w:rsidRPr="00E274EA">
                <w:rPr>
                  <w:rFonts w:ascii="Times New Roman" w:hAnsi="Times New Roman"/>
                  <w:color w:val="0000FF"/>
                  <w:u w:val="single"/>
                  <w:lang w:val="ru-RU"/>
                </w:rPr>
                <w:t>08</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68</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69</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70</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08</w:t>
              </w:r>
              <w:r>
                <w:rPr>
                  <w:rFonts w:ascii="Times New Roman" w:hAnsi="Times New Roman"/>
                  <w:color w:val="0000FF"/>
                  <w:u w:val="single"/>
                </w:rPr>
                <w:t>eb</w:t>
              </w:r>
              <w:r w:rsidRPr="00E274EA">
                <w:rPr>
                  <w:rFonts w:ascii="Times New Roman" w:hAnsi="Times New Roman"/>
                  <w:color w:val="0000FF"/>
                  <w:u w:val="single"/>
                  <w:lang w:val="ru-RU"/>
                </w:rPr>
                <w:t>4</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71</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72</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b</w:t>
              </w:r>
              <w:r w:rsidRPr="00E274EA">
                <w:rPr>
                  <w:rFonts w:ascii="Times New Roman" w:hAnsi="Times New Roman"/>
                  <w:color w:val="0000FF"/>
                  <w:u w:val="single"/>
                  <w:lang w:val="ru-RU"/>
                </w:rPr>
                <w:t>8</w:t>
              </w:r>
              <w:r>
                <w:rPr>
                  <w:rFonts w:ascii="Times New Roman" w:hAnsi="Times New Roman"/>
                  <w:color w:val="0000FF"/>
                  <w:u w:val="single"/>
                </w:rPr>
                <w:t>ee</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73</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baf</w:t>
              </w:r>
              <w:r w:rsidRPr="00E274EA">
                <w:rPr>
                  <w:rFonts w:ascii="Times New Roman" w:hAnsi="Times New Roman"/>
                  <w:color w:val="0000FF"/>
                  <w:u w:val="single"/>
                  <w:lang w:val="ru-RU"/>
                </w:rPr>
                <w:t>6</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74</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75</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bcc</w:t>
              </w:r>
              <w:r w:rsidRPr="00E274EA">
                <w:rPr>
                  <w:rFonts w:ascii="Times New Roman" w:hAnsi="Times New Roman"/>
                  <w:color w:val="0000FF"/>
                  <w:u w:val="single"/>
                  <w:lang w:val="ru-RU"/>
                </w:rPr>
                <w:t>2</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76</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16</w:t>
              </w:r>
              <w:r>
                <w:rPr>
                  <w:rFonts w:ascii="Times New Roman" w:hAnsi="Times New Roman"/>
                  <w:color w:val="0000FF"/>
                  <w:u w:val="single"/>
                </w:rPr>
                <w:t>c</w:t>
              </w:r>
              <w:r w:rsidRPr="00E274EA">
                <w:rPr>
                  <w:rFonts w:ascii="Times New Roman" w:hAnsi="Times New Roman"/>
                  <w:color w:val="0000FF"/>
                  <w:u w:val="single"/>
                  <w:lang w:val="ru-RU"/>
                </w:rPr>
                <w:t>6</w:t>
              </w:r>
              <w:r>
                <w:rPr>
                  <w:rFonts w:ascii="Times New Roman" w:hAnsi="Times New Roman"/>
                  <w:color w:val="0000FF"/>
                  <w:u w:val="single"/>
                </w:rPr>
                <w:t>c</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77</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16</w:t>
              </w:r>
              <w:r>
                <w:rPr>
                  <w:rFonts w:ascii="Times New Roman" w:hAnsi="Times New Roman"/>
                  <w:color w:val="0000FF"/>
                  <w:u w:val="single"/>
                </w:rPr>
                <w:t>eb</w:t>
              </w:r>
              <w:r w:rsidRPr="00E274EA">
                <w:rPr>
                  <w:rFonts w:ascii="Times New Roman" w:hAnsi="Times New Roman"/>
                  <w:color w:val="0000FF"/>
                  <w:u w:val="single"/>
                  <w:lang w:val="ru-RU"/>
                </w:rPr>
                <w:t>0</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lastRenderedPageBreak/>
              <w:t>78</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79</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be</w:t>
              </w:r>
              <w:r w:rsidRPr="00E274EA">
                <w:rPr>
                  <w:rFonts w:ascii="Times New Roman" w:hAnsi="Times New Roman"/>
                  <w:color w:val="0000FF"/>
                  <w:u w:val="single"/>
                  <w:lang w:val="ru-RU"/>
                </w:rPr>
                <w:t>8</w:t>
              </w:r>
              <w:r>
                <w:rPr>
                  <w:rFonts w:ascii="Times New Roman" w:hAnsi="Times New Roman"/>
                  <w:color w:val="0000FF"/>
                  <w:u w:val="single"/>
                </w:rPr>
                <w:t>e</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80</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c</w:t>
              </w:r>
              <w:r w:rsidRPr="00E274EA">
                <w:rPr>
                  <w:rFonts w:ascii="Times New Roman" w:hAnsi="Times New Roman"/>
                  <w:color w:val="0000FF"/>
                  <w:u w:val="single"/>
                  <w:lang w:val="ru-RU"/>
                </w:rPr>
                <w:t>046</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81</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d</w:t>
              </w:r>
              <w:r w:rsidRPr="00E274EA">
                <w:rPr>
                  <w:rFonts w:ascii="Times New Roman" w:hAnsi="Times New Roman"/>
                  <w:color w:val="0000FF"/>
                  <w:u w:val="single"/>
                  <w:lang w:val="ru-RU"/>
                </w:rPr>
                <w:t>5</w:t>
              </w:r>
              <w:r>
                <w:rPr>
                  <w:rFonts w:ascii="Times New Roman" w:hAnsi="Times New Roman"/>
                  <w:color w:val="0000FF"/>
                  <w:u w:val="single"/>
                </w:rPr>
                <w:t>cc</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82</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d</w:t>
              </w:r>
              <w:r w:rsidRPr="00E274EA">
                <w:rPr>
                  <w:rFonts w:ascii="Times New Roman" w:hAnsi="Times New Roman"/>
                  <w:color w:val="0000FF"/>
                  <w:u w:val="single"/>
                  <w:lang w:val="ru-RU"/>
                </w:rPr>
                <w:t>7</w:t>
              </w:r>
              <w:r>
                <w:rPr>
                  <w:rFonts w:ascii="Times New Roman" w:hAnsi="Times New Roman"/>
                  <w:color w:val="0000FF"/>
                  <w:u w:val="single"/>
                </w:rPr>
                <w:t>ac</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83</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84</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ebc</w:t>
              </w:r>
              <w:r w:rsidRPr="00E274EA">
                <w:rPr>
                  <w:rFonts w:ascii="Times New Roman" w:hAnsi="Times New Roman"/>
                  <w:color w:val="0000FF"/>
                  <w:u w:val="single"/>
                  <w:lang w:val="ru-RU"/>
                </w:rPr>
                <w:t>0</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85</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ea</w:t>
              </w:r>
              <w:r w:rsidRPr="00E274EA">
                <w:rPr>
                  <w:rFonts w:ascii="Times New Roman" w:hAnsi="Times New Roman"/>
                  <w:color w:val="0000FF"/>
                  <w:u w:val="single"/>
                  <w:lang w:val="ru-RU"/>
                </w:rPr>
                <w:t>08</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86</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87</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88</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1840</w:t>
              </w:r>
              <w:r>
                <w:rPr>
                  <w:rFonts w:ascii="Times New Roman" w:hAnsi="Times New Roman"/>
                  <w:color w:val="0000FF"/>
                  <w:u w:val="single"/>
                </w:rPr>
                <w:t>e</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89</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Задачи на расчет времени, </w:t>
            </w:r>
            <w:r w:rsidRPr="00E274EA">
              <w:rPr>
                <w:rFonts w:ascii="Times New Roman" w:hAnsi="Times New Roman"/>
                <w:color w:val="000000"/>
                <w:sz w:val="24"/>
                <w:lang w:val="ru-RU"/>
              </w:rPr>
              <w:lastRenderedPageBreak/>
              <w:t>количества</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11884</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lastRenderedPageBreak/>
              <w:t>90</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0</w:t>
              </w:r>
              <w:r>
                <w:rPr>
                  <w:rFonts w:ascii="Times New Roman" w:hAnsi="Times New Roman"/>
                  <w:color w:val="0000FF"/>
                  <w:u w:val="single"/>
                </w:rPr>
                <w:t>c</w:t>
              </w:r>
              <w:r w:rsidRPr="00E274EA">
                <w:rPr>
                  <w:rFonts w:ascii="Times New Roman" w:hAnsi="Times New Roman"/>
                  <w:color w:val="0000FF"/>
                  <w:u w:val="single"/>
                  <w:lang w:val="ru-RU"/>
                </w:rPr>
                <w:t>212</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91</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11064</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92</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11</w:t>
              </w:r>
              <w:r>
                <w:rPr>
                  <w:rFonts w:ascii="Times New Roman" w:hAnsi="Times New Roman"/>
                  <w:color w:val="0000FF"/>
                  <w:u w:val="single"/>
                </w:rPr>
                <w:t>d</w:t>
              </w:r>
              <w:r w:rsidRPr="00E274EA">
                <w:rPr>
                  <w:rFonts w:ascii="Times New Roman" w:hAnsi="Times New Roman"/>
                  <w:color w:val="0000FF"/>
                  <w:u w:val="single"/>
                  <w:lang w:val="ru-RU"/>
                </w:rPr>
                <w:t>02</w:t>
              </w:r>
            </w:hyperlink>
          </w:p>
        </w:tc>
      </w:tr>
      <w:tr w:rsidR="004B45D9" w:rsidRPr="00E274EA">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93</w:t>
            </w:r>
          </w:p>
        </w:tc>
        <w:tc>
          <w:tcPr>
            <w:tcW w:w="3461"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4B45D9" w:rsidRDefault="00E230CD">
            <w:pPr>
              <w:spacing w:after="0"/>
              <w:ind w:left="135"/>
              <w:jc w:val="center"/>
            </w:pPr>
            <w:r w:rsidRPr="00E274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Pr="00E274EA" w:rsidRDefault="00E230CD">
            <w:pPr>
              <w:spacing w:after="0"/>
              <w:ind w:left="135"/>
              <w:rPr>
                <w:lang w:val="ru-RU"/>
              </w:rPr>
            </w:pPr>
            <w:r w:rsidRPr="00E274E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274EA">
                <w:rPr>
                  <w:rFonts w:ascii="Times New Roman" w:hAnsi="Times New Roman"/>
                  <w:color w:val="0000FF"/>
                  <w:u w:val="single"/>
                  <w:lang w:val="ru-RU"/>
                </w:rPr>
                <w:t>://</w:t>
              </w:r>
              <w:r>
                <w:rPr>
                  <w:rFonts w:ascii="Times New Roman" w:hAnsi="Times New Roman"/>
                  <w:color w:val="0000FF"/>
                  <w:u w:val="single"/>
                </w:rPr>
                <w:t>m</w:t>
              </w:r>
              <w:r w:rsidRPr="00E274EA">
                <w:rPr>
                  <w:rFonts w:ascii="Times New Roman" w:hAnsi="Times New Roman"/>
                  <w:color w:val="0000FF"/>
                  <w:u w:val="single"/>
                  <w:lang w:val="ru-RU"/>
                </w:rPr>
                <w:t>.</w:t>
              </w:r>
              <w:r>
                <w:rPr>
                  <w:rFonts w:ascii="Times New Roman" w:hAnsi="Times New Roman"/>
                  <w:color w:val="0000FF"/>
                  <w:u w:val="single"/>
                </w:rPr>
                <w:t>edsoo</w:t>
              </w:r>
              <w:r w:rsidRPr="00E274EA">
                <w:rPr>
                  <w:rFonts w:ascii="Times New Roman" w:hAnsi="Times New Roman"/>
                  <w:color w:val="0000FF"/>
                  <w:u w:val="single"/>
                  <w:lang w:val="ru-RU"/>
                </w:rPr>
                <w:t>.</w:t>
              </w:r>
              <w:r>
                <w:rPr>
                  <w:rFonts w:ascii="Times New Roman" w:hAnsi="Times New Roman"/>
                  <w:color w:val="0000FF"/>
                  <w:u w:val="single"/>
                </w:rPr>
                <w:t>ru</w:t>
              </w:r>
              <w:r w:rsidRPr="00E274EA">
                <w:rPr>
                  <w:rFonts w:ascii="Times New Roman" w:hAnsi="Times New Roman"/>
                  <w:color w:val="0000FF"/>
                  <w:u w:val="single"/>
                  <w:lang w:val="ru-RU"/>
                </w:rPr>
                <w:t>/</w:t>
              </w:r>
              <w:r>
                <w:rPr>
                  <w:rFonts w:ascii="Times New Roman" w:hAnsi="Times New Roman"/>
                  <w:color w:val="0000FF"/>
                  <w:u w:val="single"/>
                </w:rPr>
                <w:t>c</w:t>
              </w:r>
              <w:r w:rsidRPr="00E274EA">
                <w:rPr>
                  <w:rFonts w:ascii="Times New Roman" w:hAnsi="Times New Roman"/>
                  <w:color w:val="0000FF"/>
                  <w:u w:val="single"/>
                  <w:lang w:val="ru-RU"/>
                </w:rPr>
                <w:t>4</w:t>
              </w:r>
              <w:r>
                <w:rPr>
                  <w:rFonts w:ascii="Times New Roman" w:hAnsi="Times New Roman"/>
                  <w:color w:val="0000FF"/>
                  <w:u w:val="single"/>
                </w:rPr>
                <w:t>e</w:t>
              </w:r>
              <w:r w:rsidRPr="00E274EA">
                <w:rPr>
                  <w:rFonts w:ascii="Times New Roman" w:hAnsi="Times New Roman"/>
                  <w:color w:val="0000FF"/>
                  <w:u w:val="single"/>
                  <w:lang w:val="ru-RU"/>
                </w:rPr>
                <w:t>11</w:t>
              </w:r>
              <w:r>
                <w:rPr>
                  <w:rFonts w:ascii="Times New Roman" w:hAnsi="Times New Roman"/>
                  <w:color w:val="0000FF"/>
                  <w:u w:val="single"/>
                </w:rPr>
                <w:t>a</w:t>
              </w:r>
              <w:r w:rsidRPr="00E274EA">
                <w:rPr>
                  <w:rFonts w:ascii="Times New Roman" w:hAnsi="Times New Roman"/>
                  <w:color w:val="0000FF"/>
                  <w:u w:val="single"/>
                  <w:lang w:val="ru-RU"/>
                </w:rPr>
                <w:t>00</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94</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Стоимость (единицы — рубль, копейка); установление отношения «дороже/дешевле на/в»</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https://m.edsoo.ru/c4e092c4</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95</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https://m.edsoo.ru/c4e11f3c</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96</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https://m.edsoo.ru/c4e17068</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97</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Алгоритмы (правила) построения геометрических фигур</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https://m.edsoo.ru/c4e17220</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98</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99</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100</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https://m.edsoo.ru/c4e07208</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101</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Числа в пределах 1000: </w:t>
            </w:r>
            <w:r>
              <w:rPr>
                <w:rFonts w:ascii="Times New Roman" w:hAnsi="Times New Roman"/>
                <w:color w:val="000000"/>
                <w:sz w:val="24"/>
              </w:rPr>
              <w:lastRenderedPageBreak/>
              <w:t>представление в виде суммы разрядных слагаемых</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https://m.edsoo.ru/c4e0820c</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lastRenderedPageBreak/>
              <w:t>102</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103</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https://m.edsoo.ru/c4e084a0</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104</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https://m.edsoo.ru/c4e0896e</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105</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https://m.edsoo.ru/c4e08658</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106</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107</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https://m.edsoo.ru/c4e175ae</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108</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https://m.edsoo.ru/c4e0a1f6</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109</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https://m.edsoo.ru/c4e09116</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110</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https://m.edsoo.ru/c4e09bde</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lastRenderedPageBreak/>
              <w:t>111</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https://m.edsoo.ru/c4e08eb4</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112</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113</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114</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https://m.edsoo.ru/c4e10d4e</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115</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https://m.edsoo.ru/c4e11708</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116</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117</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https://m.edsoo.ru/c4e0ca46</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118</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119</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https://m.edsoo.ru/c4e0cc1c</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120</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https://m.edsoo.ru/c4e0d98c</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121</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https://m.edsoo.ru/c4e0dd2e</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122</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https://m.edsoo.ru/c4e0db6c</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123</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https://m.edsoo.ru/c4e0defa</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124</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Приемы деления на однозначное </w:t>
            </w:r>
            <w:r>
              <w:rPr>
                <w:rFonts w:ascii="Times New Roman" w:hAnsi="Times New Roman"/>
                <w:color w:val="000000"/>
                <w:sz w:val="24"/>
              </w:rPr>
              <w:lastRenderedPageBreak/>
              <w:t>число</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lastRenderedPageBreak/>
              <w:t>125</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126</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https://m.edsoo.ru/c4e1043e</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127</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128</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129</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Задачи на движение одного объекта</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130</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Задачи на расчет скорости, времени или пройденного пути при движении одного объекта</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131</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132</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4B45D9">
            <w:pPr>
              <w:spacing w:after="0"/>
              <w:ind w:left="135"/>
            </w:pPr>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133</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https://m.edsoo.ru/c4e17c7a</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134</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Практическая работа по разделу "Величины". Повторение</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https://m.edsoo.ru/c4e17dec</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135</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https://m.edsoo.ru/c4e17aea</w:t>
              </w:r>
            </w:hyperlink>
          </w:p>
        </w:tc>
      </w:tr>
      <w:tr w:rsidR="004B45D9">
        <w:trPr>
          <w:trHeight w:val="144"/>
          <w:tblCellSpacing w:w="20" w:type="nil"/>
        </w:trPr>
        <w:tc>
          <w:tcPr>
            <w:tcW w:w="447" w:type="dxa"/>
            <w:tcMar>
              <w:top w:w="50" w:type="dxa"/>
              <w:left w:w="100" w:type="dxa"/>
            </w:tcMar>
            <w:vAlign w:val="center"/>
          </w:tcPr>
          <w:p w:rsidR="004B45D9" w:rsidRDefault="00E230CD">
            <w:pPr>
              <w:spacing w:after="0"/>
            </w:pPr>
            <w:r>
              <w:rPr>
                <w:rFonts w:ascii="Times New Roman" w:hAnsi="Times New Roman"/>
                <w:color w:val="000000"/>
                <w:sz w:val="24"/>
              </w:rPr>
              <w:t>136</w:t>
            </w:r>
          </w:p>
        </w:tc>
        <w:tc>
          <w:tcPr>
            <w:tcW w:w="3461" w:type="dxa"/>
            <w:tcMar>
              <w:top w:w="50" w:type="dxa"/>
              <w:left w:w="100" w:type="dxa"/>
            </w:tcMar>
            <w:vAlign w:val="center"/>
          </w:tcPr>
          <w:p w:rsidR="004B45D9" w:rsidRDefault="00E230CD">
            <w:pPr>
              <w:spacing w:after="0"/>
              <w:ind w:left="135"/>
            </w:pPr>
            <w:r>
              <w:rPr>
                <w:rFonts w:ascii="Times New Roman" w:hAnsi="Times New Roman"/>
                <w:color w:val="000000"/>
                <w:sz w:val="24"/>
              </w:rPr>
              <w:t>Текстовые задачи. Задачи в 2-3 действия. Повторение и закрепление</w:t>
            </w:r>
          </w:p>
        </w:tc>
        <w:tc>
          <w:tcPr>
            <w:tcW w:w="78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B45D9" w:rsidRDefault="004B45D9">
            <w:pPr>
              <w:spacing w:after="0"/>
              <w:ind w:left="135"/>
              <w:jc w:val="center"/>
            </w:pPr>
          </w:p>
        </w:tc>
        <w:tc>
          <w:tcPr>
            <w:tcW w:w="1576" w:type="dxa"/>
            <w:tcMar>
              <w:top w:w="50" w:type="dxa"/>
              <w:left w:w="100" w:type="dxa"/>
            </w:tcMar>
            <w:vAlign w:val="center"/>
          </w:tcPr>
          <w:p w:rsidR="004B45D9" w:rsidRDefault="004B45D9">
            <w:pPr>
              <w:spacing w:after="0"/>
              <w:ind w:left="135"/>
              <w:jc w:val="center"/>
            </w:pPr>
          </w:p>
        </w:tc>
        <w:tc>
          <w:tcPr>
            <w:tcW w:w="1110" w:type="dxa"/>
            <w:tcMar>
              <w:top w:w="50" w:type="dxa"/>
              <w:left w:w="100" w:type="dxa"/>
            </w:tcMar>
            <w:vAlign w:val="center"/>
          </w:tcPr>
          <w:p w:rsidR="004B45D9" w:rsidRDefault="004B45D9">
            <w:pPr>
              <w:spacing w:after="0"/>
              <w:ind w:left="135"/>
            </w:pPr>
          </w:p>
        </w:tc>
        <w:tc>
          <w:tcPr>
            <w:tcW w:w="192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https://m.edsoo.ru/c4e1858a</w:t>
              </w:r>
            </w:hyperlink>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136 </w:t>
            </w:r>
          </w:p>
        </w:tc>
        <w:tc>
          <w:tcPr>
            <w:tcW w:w="1473"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4B45D9" w:rsidRDefault="004B45D9"/>
        </w:tc>
      </w:tr>
    </w:tbl>
    <w:p w:rsidR="004B45D9" w:rsidRDefault="004B45D9">
      <w:pPr>
        <w:sectPr w:rsidR="004B45D9">
          <w:pgSz w:w="16383" w:h="11906" w:orient="landscape"/>
          <w:pgMar w:top="1134" w:right="850" w:bottom="1134" w:left="1701" w:header="720" w:footer="720" w:gutter="0"/>
          <w:cols w:space="720"/>
        </w:sectPr>
      </w:pPr>
    </w:p>
    <w:p w:rsidR="004B45D9" w:rsidRDefault="00E230CD">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4"/>
        <w:gridCol w:w="4152"/>
        <w:gridCol w:w="1107"/>
        <w:gridCol w:w="1841"/>
        <w:gridCol w:w="1910"/>
        <w:gridCol w:w="1347"/>
        <w:gridCol w:w="2849"/>
      </w:tblGrid>
      <w:tr w:rsidR="004B45D9">
        <w:trPr>
          <w:trHeight w:val="144"/>
          <w:tblCellSpacing w:w="20" w:type="nil"/>
        </w:trPr>
        <w:tc>
          <w:tcPr>
            <w:tcW w:w="448"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 п/п </w:t>
            </w:r>
          </w:p>
          <w:p w:rsidR="004B45D9" w:rsidRDefault="004B45D9">
            <w:pPr>
              <w:spacing w:after="0"/>
              <w:ind w:left="135"/>
            </w:pPr>
          </w:p>
        </w:tc>
        <w:tc>
          <w:tcPr>
            <w:tcW w:w="3432"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Тема урока </w:t>
            </w:r>
          </w:p>
          <w:p w:rsidR="004B45D9" w:rsidRDefault="004B45D9">
            <w:pPr>
              <w:spacing w:after="0"/>
              <w:ind w:left="135"/>
            </w:pPr>
          </w:p>
        </w:tc>
        <w:tc>
          <w:tcPr>
            <w:tcW w:w="0" w:type="auto"/>
            <w:gridSpan w:val="3"/>
            <w:tcMar>
              <w:top w:w="50" w:type="dxa"/>
              <w:left w:w="100" w:type="dxa"/>
            </w:tcMar>
            <w:vAlign w:val="center"/>
          </w:tcPr>
          <w:p w:rsidR="004B45D9" w:rsidRDefault="00E230CD">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Дата изучения </w:t>
            </w:r>
          </w:p>
          <w:p w:rsidR="004B45D9" w:rsidRDefault="004B45D9">
            <w:pPr>
              <w:spacing w:after="0"/>
              <w:ind w:left="135"/>
            </w:pPr>
          </w:p>
        </w:tc>
        <w:tc>
          <w:tcPr>
            <w:tcW w:w="1925" w:type="dxa"/>
            <w:vMerge w:val="restart"/>
            <w:tcMar>
              <w:top w:w="50" w:type="dxa"/>
              <w:left w:w="100" w:type="dxa"/>
            </w:tcMar>
            <w:vAlign w:val="center"/>
          </w:tcPr>
          <w:p w:rsidR="004B45D9" w:rsidRDefault="00E230CD">
            <w:pPr>
              <w:spacing w:after="0"/>
              <w:ind w:left="135"/>
            </w:pPr>
            <w:r>
              <w:rPr>
                <w:rFonts w:ascii="Times New Roman" w:hAnsi="Times New Roman"/>
                <w:b/>
                <w:color w:val="000000"/>
                <w:sz w:val="24"/>
              </w:rPr>
              <w:t xml:space="preserve">Электронные цифровые образовательные ресурсы </w:t>
            </w:r>
          </w:p>
          <w:p w:rsidR="004B45D9" w:rsidRDefault="004B45D9">
            <w:pPr>
              <w:spacing w:after="0"/>
              <w:ind w:left="135"/>
            </w:pPr>
          </w:p>
        </w:tc>
      </w:tr>
      <w:tr w:rsidR="004B45D9">
        <w:trPr>
          <w:trHeight w:val="144"/>
          <w:tblCellSpacing w:w="20" w:type="nil"/>
        </w:trPr>
        <w:tc>
          <w:tcPr>
            <w:tcW w:w="0" w:type="auto"/>
            <w:vMerge/>
            <w:tcBorders>
              <w:top w:val="nil"/>
            </w:tcBorders>
            <w:tcMar>
              <w:top w:w="50" w:type="dxa"/>
              <w:left w:w="100" w:type="dxa"/>
            </w:tcMar>
          </w:tcPr>
          <w:p w:rsidR="004B45D9" w:rsidRDefault="004B45D9"/>
        </w:tc>
        <w:tc>
          <w:tcPr>
            <w:tcW w:w="0" w:type="auto"/>
            <w:vMerge/>
            <w:tcBorders>
              <w:top w:val="nil"/>
            </w:tcBorders>
            <w:tcMar>
              <w:top w:w="50" w:type="dxa"/>
              <w:left w:w="100" w:type="dxa"/>
            </w:tcMar>
          </w:tcPr>
          <w:p w:rsidR="004B45D9" w:rsidRDefault="004B45D9"/>
        </w:tc>
        <w:tc>
          <w:tcPr>
            <w:tcW w:w="786"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Всего </w:t>
            </w:r>
          </w:p>
          <w:p w:rsidR="004B45D9" w:rsidRDefault="004B45D9">
            <w:pPr>
              <w:spacing w:after="0"/>
              <w:ind w:left="135"/>
            </w:pPr>
          </w:p>
        </w:tc>
        <w:tc>
          <w:tcPr>
            <w:tcW w:w="1477"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Контрольные работы </w:t>
            </w:r>
          </w:p>
          <w:p w:rsidR="004B45D9" w:rsidRDefault="004B45D9">
            <w:pPr>
              <w:spacing w:after="0"/>
              <w:ind w:left="135"/>
            </w:pPr>
          </w:p>
        </w:tc>
        <w:tc>
          <w:tcPr>
            <w:tcW w:w="1579" w:type="dxa"/>
            <w:tcMar>
              <w:top w:w="50" w:type="dxa"/>
              <w:left w:w="100" w:type="dxa"/>
            </w:tcMar>
            <w:vAlign w:val="center"/>
          </w:tcPr>
          <w:p w:rsidR="004B45D9" w:rsidRDefault="00E230CD">
            <w:pPr>
              <w:spacing w:after="0"/>
              <w:ind w:left="135"/>
            </w:pPr>
            <w:r>
              <w:rPr>
                <w:rFonts w:ascii="Times New Roman" w:hAnsi="Times New Roman"/>
                <w:b/>
                <w:color w:val="000000"/>
                <w:sz w:val="24"/>
              </w:rPr>
              <w:t xml:space="preserve">Практические работы </w:t>
            </w:r>
          </w:p>
          <w:p w:rsidR="004B45D9" w:rsidRDefault="004B45D9">
            <w:pPr>
              <w:spacing w:after="0"/>
              <w:ind w:left="135"/>
            </w:pPr>
          </w:p>
        </w:tc>
        <w:tc>
          <w:tcPr>
            <w:tcW w:w="0" w:type="auto"/>
            <w:vMerge/>
            <w:tcBorders>
              <w:top w:val="nil"/>
            </w:tcBorders>
            <w:tcMar>
              <w:top w:w="50" w:type="dxa"/>
              <w:left w:w="100" w:type="dxa"/>
            </w:tcMar>
          </w:tcPr>
          <w:p w:rsidR="004B45D9" w:rsidRDefault="004B45D9"/>
        </w:tc>
        <w:tc>
          <w:tcPr>
            <w:tcW w:w="0" w:type="auto"/>
            <w:vMerge/>
            <w:tcBorders>
              <w:top w:val="nil"/>
            </w:tcBorders>
            <w:tcMar>
              <w:top w:w="50" w:type="dxa"/>
              <w:left w:w="100" w:type="dxa"/>
            </w:tcMar>
          </w:tcPr>
          <w:p w:rsidR="004B45D9" w:rsidRDefault="004B45D9"/>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https://m.edsoo.ru/c4e1925a</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2</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https://m.edsoo.ru/c4e1eab6</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3</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https://m.edsoo.ru/c4e1eed0</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4</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https://m.edsoo.ru/c4e1c022</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5</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6</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https://m.edsoo.ru/c4e1c1b2</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7</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https://m.edsoo.ru/c4e1c338</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8</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9</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Повторение изученного в 3 классе. </w:t>
            </w:r>
            <w:r>
              <w:rPr>
                <w:rFonts w:ascii="Times New Roman" w:hAnsi="Times New Roman"/>
                <w:color w:val="000000"/>
                <w:sz w:val="24"/>
              </w:rPr>
              <w:lastRenderedPageBreak/>
              <w:t>Алгоритм умножения на однозначное число</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lastRenderedPageBreak/>
              <w:t>10</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11</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https://m.edsoo.ru/c4e21482</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12</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https://m.edsoo.ru/c4e212de</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13</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https://m.edsoo.ru/c4e26f72</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14</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https://m.edsoo.ru/c4e27210</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15</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https://m.edsoo.ru/c4e1973c</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16</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https://m.edsoo.ru/c4e19444</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17</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https://m.edsoo.ru/c4e195ca</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18</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https://m.edsoo.ru/c4e1989a</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19</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https://m.edsoo.ru/c4e19de0</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lastRenderedPageBreak/>
              <w:t>20</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https://m.edsoo.ru/c4e1a40c</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21</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https://m.edsoo.ru/c4e1e2aa</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22</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https://m.edsoo.ru/c4e1e458</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23</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24</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https://m.edsoo.ru/c4e19f84</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25</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Общее группы многозначных чисел. Классификация чисел</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26</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https://m.edsoo.ru/c4e1b2f8</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27</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https://m.edsoo.ru/c4e1b488</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28</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https://m.edsoo.ru/c4e1b60e</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29</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https://m.edsoo.ru/c4e1b78a</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30</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Нахождение площади фигуры разными способами: палетка, разбиение на прямоугольники или </w:t>
            </w:r>
            <w:r>
              <w:rPr>
                <w:rFonts w:ascii="Times New Roman" w:hAnsi="Times New Roman"/>
                <w:color w:val="000000"/>
                <w:sz w:val="24"/>
              </w:rPr>
              <w:lastRenderedPageBreak/>
              <w:t>единичные квадраты</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32</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https://m.edsoo.ru/c4e1a89e</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33</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https://m.edsoo.ru/c4e1ae2a</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34</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https://m.edsoo.ru/c4e1afe2</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35</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https://m.edsoo.ru/c4e1b168</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36</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https://m.edsoo.ru/c4e1be92</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37</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https://m.edsoo.ru/c4e1a704</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38</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https://m.edsoo.ru/c4e0f200</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39</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Решение задач на расчет времени</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https://m.edsoo.ru/c4e22fb2</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40</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41</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42</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Наглядные представления о </w:t>
            </w:r>
            <w:r>
              <w:rPr>
                <w:rFonts w:ascii="Times New Roman" w:hAnsi="Times New Roman"/>
                <w:color w:val="000000"/>
                <w:sz w:val="24"/>
              </w:rPr>
              <w:lastRenderedPageBreak/>
              <w:t>симметрии. Фигуры, имеющие ось симметрии</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https://m.edsoo.ru/c4e23854</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lastRenderedPageBreak/>
              <w:t>43</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https://m.edsoo.ru/c4e24092</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44</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https://m.edsoo.ru/c4e26806</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45</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46</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https://m.edsoo.ru/c4e1e5e8</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47</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https://m.edsoo.ru/c4e1e78c</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48</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https://m.edsoo.ru/c4e1a588</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49</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https://m.edsoo.ru/c4e1f61e</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50</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https://m.edsoo.ru/c4e1f7c2</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51</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https://m.edsoo.ru/c4e20b40</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52</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https://m.edsoo.ru/c4e232e6</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53</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Планирование хода решения задачи </w:t>
            </w:r>
            <w:r>
              <w:rPr>
                <w:rFonts w:ascii="Times New Roman" w:hAnsi="Times New Roman"/>
                <w:color w:val="000000"/>
                <w:sz w:val="24"/>
              </w:rPr>
              <w:lastRenderedPageBreak/>
              <w:t>арифметическим способом</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https://m.edsoo.ru/c4e215ea</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https://m.edsoo.ru/c4e2316a</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55</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https://m.edsoo.ru/c4e26b26</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56</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57</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58</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59</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https://m.edsoo.ru/c4e26144</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60</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https://m.edsoo.ru/c4e1a27c</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61</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https://m.edsoo.ru/c4e1c4aa</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62</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https://m.edsoo.ru/c4e20212</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63</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Составление числового выражения (суммы, разности) с комментированием, нахождение его </w:t>
            </w:r>
            <w:r>
              <w:rPr>
                <w:rFonts w:ascii="Times New Roman" w:hAnsi="Times New Roman"/>
                <w:color w:val="000000"/>
                <w:sz w:val="24"/>
              </w:rPr>
              <w:lastRenderedPageBreak/>
              <w:t>значения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65</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66</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https://m.edsoo.ru/c4e1f970</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67</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https://m.edsoo.ru/c4e1fb1e</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68</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https://m.edsoo.ru/c4e1cf90</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69</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https://m.edsoo.ru/c4e203c0</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70</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71</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https://m.edsoo.ru/c4e23700</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72</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https://m.edsoo.ru/c4e2597e</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73</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https://m.edsoo.ru/c4e2226a</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74</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Применение представлений о </w:t>
            </w:r>
            <w:r>
              <w:rPr>
                <w:rFonts w:ascii="Times New Roman" w:hAnsi="Times New Roman"/>
                <w:color w:val="000000"/>
                <w:sz w:val="24"/>
              </w:rPr>
              <w:lastRenderedPageBreak/>
              <w:t>площади для решения задач</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lastRenderedPageBreak/>
              <w:t>75</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76</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https://m.edsoo.ru/c4e25e42</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77</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https://m.edsoo.ru/c4e29ce0</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78</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https://m.edsoo.ru/c4e241f0</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79</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https://m.edsoo.ru/c4e2433a</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80</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https://m.edsoo.ru/c4e244a2</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81</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82</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83</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84</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85</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Работа с утверждениями (одно-</w:t>
            </w:r>
            <w:r>
              <w:rPr>
                <w:rFonts w:ascii="Times New Roman" w:hAnsi="Times New Roman"/>
                <w:color w:val="000000"/>
                <w:sz w:val="24"/>
              </w:rPr>
              <w:lastRenderedPageBreak/>
              <w:t>/двухшаговые)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https://m.edsoo.ru/c4e25fbe</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lastRenderedPageBreak/>
              <w:t>86</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87</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88</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89</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90</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https://m.edsoo.ru/c4e2529e</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91</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https://m.edsoo.ru/c4e25410</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92</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https://m.edsoo.ru/c4e25c9e</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93</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94</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https://m.edsoo.ru/c4e2358e</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95</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Задачи на нахождение производительности труда, времени </w:t>
            </w:r>
            <w:r>
              <w:rPr>
                <w:rFonts w:ascii="Times New Roman" w:hAnsi="Times New Roman"/>
                <w:color w:val="000000"/>
                <w:sz w:val="24"/>
              </w:rPr>
              <w:lastRenderedPageBreak/>
              <w:t>работы, объема выполненной работы</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https://m.edsoo.ru/c4e22968</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lastRenderedPageBreak/>
              <w:t>96</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https://m.edsoo.ru/c4e2003c</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97</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98</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99</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100</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101</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102</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103</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https://m.edsoo.ru/c4e22abc</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104</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105</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106</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107</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Правила работы с электронными техническими средствами. Применение электронных средств </w:t>
            </w:r>
            <w:r>
              <w:rPr>
                <w:rFonts w:ascii="Times New Roman" w:hAnsi="Times New Roman"/>
                <w:color w:val="000000"/>
                <w:sz w:val="24"/>
              </w:rPr>
              <w:lastRenderedPageBreak/>
              <w:t>для закрепления умения решать текстовые задачи</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https://m.edsoo.ru/c4e270a8</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109</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110</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111</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112</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113</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114</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115</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Пространственные геометрические фигуры (тела): шар, куб, цилиндр, конус, пирамида; их различение, </w:t>
            </w:r>
            <w:r>
              <w:rPr>
                <w:rFonts w:ascii="Times New Roman" w:hAnsi="Times New Roman"/>
                <w:color w:val="000000"/>
                <w:sz w:val="24"/>
              </w:rPr>
              <w:lastRenderedPageBreak/>
              <w:t>называние</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lastRenderedPageBreak/>
              <w:t>116</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117</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https://m.edsoo.ru/c4e27670</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118</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119</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Закрепление по теме "Письменные вычисления"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120</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121</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122</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https://m.edsoo.ru/c4e25582</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123</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124</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125</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126</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https://m.edsoo.ru/c4e17220</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lastRenderedPageBreak/>
              <w:t>127</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128</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129</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130</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131</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132</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Закрепление по теме "Задачи на нахождение доли величины, величины по её доле"</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https://m.edsoo.ru/c4e23444</w:t>
              </w:r>
            </w:hyperlink>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133</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134</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135</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4B45D9">
            <w:pPr>
              <w:spacing w:after="0"/>
              <w:ind w:left="135"/>
            </w:pPr>
          </w:p>
        </w:tc>
      </w:tr>
      <w:tr w:rsidR="004B45D9">
        <w:trPr>
          <w:trHeight w:val="144"/>
          <w:tblCellSpacing w:w="20" w:type="nil"/>
        </w:trPr>
        <w:tc>
          <w:tcPr>
            <w:tcW w:w="448" w:type="dxa"/>
            <w:tcMar>
              <w:top w:w="50" w:type="dxa"/>
              <w:left w:w="100" w:type="dxa"/>
            </w:tcMar>
            <w:vAlign w:val="center"/>
          </w:tcPr>
          <w:p w:rsidR="004B45D9" w:rsidRDefault="00E230CD">
            <w:pPr>
              <w:spacing w:after="0"/>
            </w:pPr>
            <w:r>
              <w:rPr>
                <w:rFonts w:ascii="Times New Roman" w:hAnsi="Times New Roman"/>
                <w:color w:val="000000"/>
                <w:sz w:val="24"/>
              </w:rPr>
              <w:t>136</w:t>
            </w:r>
          </w:p>
        </w:tc>
        <w:tc>
          <w:tcPr>
            <w:tcW w:w="3432" w:type="dxa"/>
            <w:tcMar>
              <w:top w:w="50" w:type="dxa"/>
              <w:left w:w="100" w:type="dxa"/>
            </w:tcMar>
            <w:vAlign w:val="center"/>
          </w:tcPr>
          <w:p w:rsidR="004B45D9" w:rsidRDefault="00E230CD">
            <w:pPr>
              <w:spacing w:after="0"/>
              <w:ind w:left="135"/>
            </w:pPr>
            <w:r>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B45D9" w:rsidRDefault="004B45D9">
            <w:pPr>
              <w:spacing w:after="0"/>
              <w:ind w:left="135"/>
              <w:jc w:val="center"/>
            </w:pPr>
          </w:p>
        </w:tc>
        <w:tc>
          <w:tcPr>
            <w:tcW w:w="1579" w:type="dxa"/>
            <w:tcMar>
              <w:top w:w="50" w:type="dxa"/>
              <w:left w:w="100" w:type="dxa"/>
            </w:tcMar>
            <w:vAlign w:val="center"/>
          </w:tcPr>
          <w:p w:rsidR="004B45D9" w:rsidRDefault="004B45D9">
            <w:pPr>
              <w:spacing w:after="0"/>
              <w:ind w:left="135"/>
              <w:jc w:val="center"/>
            </w:pPr>
          </w:p>
        </w:tc>
        <w:tc>
          <w:tcPr>
            <w:tcW w:w="1113" w:type="dxa"/>
            <w:tcMar>
              <w:top w:w="50" w:type="dxa"/>
              <w:left w:w="100" w:type="dxa"/>
            </w:tcMar>
            <w:vAlign w:val="center"/>
          </w:tcPr>
          <w:p w:rsidR="004B45D9" w:rsidRDefault="004B45D9">
            <w:pPr>
              <w:spacing w:after="0"/>
              <w:ind w:left="135"/>
            </w:pPr>
          </w:p>
        </w:tc>
        <w:tc>
          <w:tcPr>
            <w:tcW w:w="1925" w:type="dxa"/>
            <w:tcMar>
              <w:top w:w="50" w:type="dxa"/>
              <w:left w:w="100" w:type="dxa"/>
            </w:tcMar>
            <w:vAlign w:val="center"/>
          </w:tcPr>
          <w:p w:rsidR="004B45D9" w:rsidRDefault="00E230CD">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https://m.edsoo.ru/c4e25154</w:t>
              </w:r>
            </w:hyperlink>
          </w:p>
        </w:tc>
      </w:tr>
      <w:tr w:rsidR="004B45D9">
        <w:trPr>
          <w:trHeight w:val="144"/>
          <w:tblCellSpacing w:w="20" w:type="nil"/>
        </w:trPr>
        <w:tc>
          <w:tcPr>
            <w:tcW w:w="0" w:type="auto"/>
            <w:gridSpan w:val="2"/>
            <w:tcMar>
              <w:top w:w="50" w:type="dxa"/>
              <w:left w:w="100" w:type="dxa"/>
            </w:tcMar>
            <w:vAlign w:val="center"/>
          </w:tcPr>
          <w:p w:rsidR="004B45D9" w:rsidRDefault="00E230CD">
            <w:pPr>
              <w:spacing w:after="0"/>
              <w:ind w:left="135"/>
            </w:pPr>
            <w:r>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136 </w:t>
            </w:r>
          </w:p>
        </w:tc>
        <w:tc>
          <w:tcPr>
            <w:tcW w:w="1477"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4B45D9" w:rsidRDefault="00E230CD">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4B45D9" w:rsidRDefault="004B45D9"/>
        </w:tc>
      </w:tr>
    </w:tbl>
    <w:p w:rsidR="004B45D9" w:rsidRDefault="004B45D9">
      <w:pPr>
        <w:sectPr w:rsidR="004B45D9">
          <w:pgSz w:w="16383" w:h="11906" w:orient="landscape"/>
          <w:pgMar w:top="1134" w:right="850" w:bottom="1134" w:left="1701" w:header="720" w:footer="720" w:gutter="0"/>
          <w:cols w:space="720"/>
        </w:sectPr>
      </w:pPr>
    </w:p>
    <w:p w:rsidR="004B45D9" w:rsidRDefault="004B45D9">
      <w:pPr>
        <w:sectPr w:rsidR="004B45D9">
          <w:pgSz w:w="16383" w:h="11906" w:orient="landscape"/>
          <w:pgMar w:top="1134" w:right="850" w:bottom="1134" w:left="1701" w:header="720" w:footer="720" w:gutter="0"/>
          <w:cols w:space="720"/>
        </w:sectPr>
      </w:pPr>
    </w:p>
    <w:p w:rsidR="004B45D9" w:rsidRDefault="00E230CD">
      <w:pPr>
        <w:spacing w:after="0"/>
        <w:ind w:left="120"/>
      </w:pPr>
      <w:bookmarkStart w:id="12" w:name="block-4097568"/>
      <w:bookmarkEnd w:id="11"/>
      <w:r>
        <w:rPr>
          <w:rFonts w:ascii="Times New Roman" w:hAnsi="Times New Roman"/>
          <w:b/>
          <w:color w:val="000000"/>
          <w:sz w:val="28"/>
        </w:rPr>
        <w:lastRenderedPageBreak/>
        <w:t>УЧЕБНО-МЕТОДИЧЕСКОЕ ОБЕСПЕЧЕНИЕ ОБРАЗОВАТЕЛЬНОГО ПРОЦЕССА</w:t>
      </w:r>
    </w:p>
    <w:p w:rsidR="004B45D9" w:rsidRDefault="00E230CD">
      <w:pPr>
        <w:spacing w:after="0" w:line="480" w:lineRule="auto"/>
        <w:ind w:left="120"/>
      </w:pPr>
      <w:r>
        <w:rPr>
          <w:rFonts w:ascii="Times New Roman" w:hAnsi="Times New Roman"/>
          <w:b/>
          <w:color w:val="000000"/>
          <w:sz w:val="28"/>
        </w:rPr>
        <w:t>ОБЯЗАТЕЛЬНЫЕ УЧЕБНЫЕ МАТЕРИАЛЫ ДЛЯ УЧЕНИКА</w:t>
      </w:r>
    </w:p>
    <w:p w:rsidR="004B45D9" w:rsidRDefault="004B45D9">
      <w:pPr>
        <w:spacing w:after="0" w:line="480" w:lineRule="auto"/>
        <w:ind w:left="120"/>
      </w:pPr>
    </w:p>
    <w:p w:rsidR="004B45D9" w:rsidRDefault="004B45D9">
      <w:pPr>
        <w:spacing w:after="0" w:line="480" w:lineRule="auto"/>
        <w:ind w:left="120"/>
      </w:pPr>
    </w:p>
    <w:p w:rsidR="004B45D9" w:rsidRDefault="004B45D9">
      <w:pPr>
        <w:spacing w:after="0"/>
        <w:ind w:left="120"/>
      </w:pPr>
    </w:p>
    <w:p w:rsidR="004B45D9" w:rsidRDefault="00E230CD">
      <w:pPr>
        <w:spacing w:after="0" w:line="480" w:lineRule="auto"/>
        <w:ind w:left="120"/>
      </w:pPr>
      <w:r>
        <w:rPr>
          <w:rFonts w:ascii="Times New Roman" w:hAnsi="Times New Roman"/>
          <w:b/>
          <w:color w:val="000000"/>
          <w:sz w:val="28"/>
        </w:rPr>
        <w:t>МЕТОДИЧЕСКИЕ МАТЕРИАЛЫ ДЛЯ УЧИТЕЛЯ</w:t>
      </w:r>
    </w:p>
    <w:p w:rsidR="004B45D9" w:rsidRDefault="004B45D9">
      <w:pPr>
        <w:spacing w:after="0" w:line="480" w:lineRule="auto"/>
        <w:ind w:left="120"/>
      </w:pPr>
    </w:p>
    <w:p w:rsidR="004B45D9" w:rsidRDefault="004B45D9">
      <w:pPr>
        <w:spacing w:after="0"/>
        <w:ind w:left="120"/>
      </w:pPr>
    </w:p>
    <w:p w:rsidR="004B45D9" w:rsidRDefault="00E230CD">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4B45D9" w:rsidRDefault="004B45D9">
      <w:pPr>
        <w:spacing w:after="0" w:line="480" w:lineRule="auto"/>
        <w:ind w:left="120"/>
      </w:pPr>
    </w:p>
    <w:p w:rsidR="004B45D9" w:rsidRDefault="004B45D9">
      <w:pPr>
        <w:sectPr w:rsidR="004B45D9">
          <w:pgSz w:w="11906" w:h="16383"/>
          <w:pgMar w:top="1134" w:right="850" w:bottom="1134" w:left="1701" w:header="720" w:footer="720" w:gutter="0"/>
          <w:cols w:space="720"/>
        </w:sectPr>
      </w:pPr>
    </w:p>
    <w:bookmarkEnd w:id="12"/>
    <w:p w:rsidR="00E230CD" w:rsidRDefault="00E230CD"/>
    <w:sectPr w:rsidR="00E230CD" w:rsidSect="004B45D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4B45D9"/>
    <w:rsid w:val="002E4BA4"/>
    <w:rsid w:val="004B45D9"/>
    <w:rsid w:val="00CD1180"/>
    <w:rsid w:val="00E230CD"/>
    <w:rsid w:val="00E274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B45D9"/>
    <w:rPr>
      <w:color w:val="0000FF" w:themeColor="hyperlink"/>
      <w:u w:val="single"/>
    </w:rPr>
  </w:style>
  <w:style w:type="table" w:styleId="ac">
    <w:name w:val="Table Grid"/>
    <w:basedOn w:val="a1"/>
    <w:uiPriority w:val="59"/>
    <w:rsid w:val="004B45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c4e15cea" TargetMode="External"/><Relationship Id="rId117" Type="http://schemas.openxmlformats.org/officeDocument/2006/relationships/hyperlink" Target="https://m.edsoo.ru/c4e1eab6" TargetMode="External"/><Relationship Id="rId21" Type="http://schemas.openxmlformats.org/officeDocument/2006/relationships/hyperlink" Target="https://m.edsoo.ru/7f411f36" TargetMode="External"/><Relationship Id="rId42" Type="http://schemas.openxmlformats.org/officeDocument/2006/relationships/hyperlink" Target="https://m.edsoo.ru/c4e0afb6" TargetMode="External"/><Relationship Id="rId47" Type="http://schemas.openxmlformats.org/officeDocument/2006/relationships/hyperlink" Target="https://m.edsoo.ru/c4e13f6c" TargetMode="External"/><Relationship Id="rId63" Type="http://schemas.openxmlformats.org/officeDocument/2006/relationships/hyperlink" Target="https://m.edsoo.ru/c4e148e0" TargetMode="External"/><Relationship Id="rId68" Type="http://schemas.openxmlformats.org/officeDocument/2006/relationships/hyperlink" Target="https://m.edsoo.ru/c4e0999a" TargetMode="External"/><Relationship Id="rId84" Type="http://schemas.openxmlformats.org/officeDocument/2006/relationships/hyperlink" Target="https://m.edsoo.ru/c4e11884" TargetMode="External"/><Relationship Id="rId89" Type="http://schemas.openxmlformats.org/officeDocument/2006/relationships/hyperlink" Target="https://m.edsoo.ru/c4e092c4" TargetMode="External"/><Relationship Id="rId112" Type="http://schemas.openxmlformats.org/officeDocument/2006/relationships/hyperlink" Target="https://m.edsoo.ru/c4e17c7a" TargetMode="External"/><Relationship Id="rId133" Type="http://schemas.openxmlformats.org/officeDocument/2006/relationships/hyperlink" Target="https://m.edsoo.ru/c4e1e458" TargetMode="External"/><Relationship Id="rId138" Type="http://schemas.openxmlformats.org/officeDocument/2006/relationships/hyperlink" Target="https://m.edsoo.ru/c4e1b78a" TargetMode="External"/><Relationship Id="rId154" Type="http://schemas.openxmlformats.org/officeDocument/2006/relationships/hyperlink" Target="https://m.edsoo.ru/c4e1f7c2" TargetMode="External"/><Relationship Id="rId159" Type="http://schemas.openxmlformats.org/officeDocument/2006/relationships/hyperlink" Target="https://m.edsoo.ru/c4e26b26" TargetMode="External"/><Relationship Id="rId175" Type="http://schemas.openxmlformats.org/officeDocument/2006/relationships/hyperlink" Target="https://m.edsoo.ru/c4e244a2" TargetMode="External"/><Relationship Id="rId170" Type="http://schemas.openxmlformats.org/officeDocument/2006/relationships/hyperlink" Target="https://m.edsoo.ru/c4e2226a" TargetMode="External"/><Relationship Id="rId191" Type="http://schemas.openxmlformats.org/officeDocument/2006/relationships/theme" Target="theme/theme1.xml"/><Relationship Id="rId16" Type="http://schemas.openxmlformats.org/officeDocument/2006/relationships/hyperlink" Target="https://m.edsoo.ru/7f411f36" TargetMode="External"/><Relationship Id="rId107" Type="http://schemas.openxmlformats.org/officeDocument/2006/relationships/hyperlink" Target="https://m.edsoo.ru/c4e0d98c" TargetMode="External"/><Relationship Id="rId11" Type="http://schemas.openxmlformats.org/officeDocument/2006/relationships/hyperlink" Target="https://m.edsoo.ru/7f4110fe" TargetMode="External"/><Relationship Id="rId32" Type="http://schemas.openxmlformats.org/officeDocument/2006/relationships/hyperlink" Target="https://m.edsoo.ru/c4e15ec0" TargetMode="External"/><Relationship Id="rId37" Type="http://schemas.openxmlformats.org/officeDocument/2006/relationships/hyperlink" Target="https://m.edsoo.ru/c4e13666" TargetMode="External"/><Relationship Id="rId53" Type="http://schemas.openxmlformats.org/officeDocument/2006/relationships/hyperlink" Target="https://m.edsoo.ru/c4e14ab6" TargetMode="External"/><Relationship Id="rId58" Type="http://schemas.openxmlformats.org/officeDocument/2006/relationships/hyperlink" Target="https://m.edsoo.ru/c4e14c8c" TargetMode="External"/><Relationship Id="rId74" Type="http://schemas.openxmlformats.org/officeDocument/2006/relationships/hyperlink" Target="https://m.edsoo.ru/c4e0bcc2" TargetMode="External"/><Relationship Id="rId79" Type="http://schemas.openxmlformats.org/officeDocument/2006/relationships/hyperlink" Target="https://m.edsoo.ru/c4e0d5cc" TargetMode="External"/><Relationship Id="rId102" Type="http://schemas.openxmlformats.org/officeDocument/2006/relationships/hyperlink" Target="https://m.edsoo.ru/c4e08eb4" TargetMode="External"/><Relationship Id="rId123" Type="http://schemas.openxmlformats.org/officeDocument/2006/relationships/hyperlink" Target="https://m.edsoo.ru/c4e212de" TargetMode="External"/><Relationship Id="rId128" Type="http://schemas.openxmlformats.org/officeDocument/2006/relationships/hyperlink" Target="https://m.edsoo.ru/c4e195ca" TargetMode="External"/><Relationship Id="rId144" Type="http://schemas.openxmlformats.org/officeDocument/2006/relationships/hyperlink" Target="https://m.edsoo.ru/c4e1a704" TargetMode="External"/><Relationship Id="rId149" Type="http://schemas.openxmlformats.org/officeDocument/2006/relationships/hyperlink" Target="https://m.edsoo.ru/c4e26806" TargetMode="External"/><Relationship Id="rId5" Type="http://schemas.openxmlformats.org/officeDocument/2006/relationships/hyperlink" Target="https://m.edsoo.ru/7f4110fe" TargetMode="External"/><Relationship Id="rId90" Type="http://schemas.openxmlformats.org/officeDocument/2006/relationships/hyperlink" Target="https://m.edsoo.ru/c4e11f3c" TargetMode="External"/><Relationship Id="rId95" Type="http://schemas.openxmlformats.org/officeDocument/2006/relationships/hyperlink" Target="https://m.edsoo.ru/c4e084a0" TargetMode="External"/><Relationship Id="rId160" Type="http://schemas.openxmlformats.org/officeDocument/2006/relationships/hyperlink" Target="https://m.edsoo.ru/c4e26144" TargetMode="External"/><Relationship Id="rId165" Type="http://schemas.openxmlformats.org/officeDocument/2006/relationships/hyperlink" Target="https://m.edsoo.ru/c4e1fb1e" TargetMode="External"/><Relationship Id="rId181" Type="http://schemas.openxmlformats.org/officeDocument/2006/relationships/hyperlink" Target="https://m.edsoo.ru/c4e22968" TargetMode="External"/><Relationship Id="rId186" Type="http://schemas.openxmlformats.org/officeDocument/2006/relationships/hyperlink" Target="https://m.edsoo.ru/c4e25582" TargetMode="External"/><Relationship Id="rId22" Type="http://schemas.openxmlformats.org/officeDocument/2006/relationships/hyperlink" Target="https://m.edsoo.ru/7f411f36" TargetMode="External"/><Relationship Id="rId27" Type="http://schemas.openxmlformats.org/officeDocument/2006/relationships/hyperlink" Target="https://m.edsoo.ru/c4e1592a" TargetMode="External"/><Relationship Id="rId43" Type="http://schemas.openxmlformats.org/officeDocument/2006/relationships/hyperlink" Target="https://m.edsoo.ru/c4e1158c" TargetMode="External"/><Relationship Id="rId48" Type="http://schemas.openxmlformats.org/officeDocument/2006/relationships/hyperlink" Target="https://m.edsoo.ru/c4e0b18c" TargetMode="External"/><Relationship Id="rId64" Type="http://schemas.openxmlformats.org/officeDocument/2006/relationships/hyperlink" Target="https://m.edsoo.ru/c4e12400" TargetMode="External"/><Relationship Id="rId69" Type="http://schemas.openxmlformats.org/officeDocument/2006/relationships/hyperlink" Target="https://m.edsoo.ru/c4e0999a" TargetMode="External"/><Relationship Id="rId113" Type="http://schemas.openxmlformats.org/officeDocument/2006/relationships/hyperlink" Target="https://m.edsoo.ru/c4e17dec" TargetMode="External"/><Relationship Id="rId118" Type="http://schemas.openxmlformats.org/officeDocument/2006/relationships/hyperlink" Target="https://m.edsoo.ru/c4e1eed0" TargetMode="External"/><Relationship Id="rId134" Type="http://schemas.openxmlformats.org/officeDocument/2006/relationships/hyperlink" Target="https://m.edsoo.ru/c4e19f84" TargetMode="External"/><Relationship Id="rId139" Type="http://schemas.openxmlformats.org/officeDocument/2006/relationships/hyperlink" Target="https://m.edsoo.ru/c4e1a89e" TargetMode="External"/><Relationship Id="rId80" Type="http://schemas.openxmlformats.org/officeDocument/2006/relationships/hyperlink" Target="https://m.edsoo.ru/c4e0d7ac" TargetMode="External"/><Relationship Id="rId85" Type="http://schemas.openxmlformats.org/officeDocument/2006/relationships/hyperlink" Target="https://m.edsoo.ru/c4e0c212" TargetMode="External"/><Relationship Id="rId150" Type="http://schemas.openxmlformats.org/officeDocument/2006/relationships/hyperlink" Target="https://m.edsoo.ru/c4e1e5e8" TargetMode="External"/><Relationship Id="rId155" Type="http://schemas.openxmlformats.org/officeDocument/2006/relationships/hyperlink" Target="https://m.edsoo.ru/c4e20b40" TargetMode="External"/><Relationship Id="rId171" Type="http://schemas.openxmlformats.org/officeDocument/2006/relationships/hyperlink" Target="https://m.edsoo.ru/c4e25e42" TargetMode="External"/><Relationship Id="rId176" Type="http://schemas.openxmlformats.org/officeDocument/2006/relationships/hyperlink" Target="https://m.edsoo.ru/c4e25fbe" TargetMode="External"/><Relationship Id="rId12" Type="http://schemas.openxmlformats.org/officeDocument/2006/relationships/hyperlink" Target="https://m.edsoo.ru/7f4110fe" TargetMode="External"/><Relationship Id="rId17" Type="http://schemas.openxmlformats.org/officeDocument/2006/relationships/hyperlink" Target="https://m.edsoo.ru/7f411f36" TargetMode="External"/><Relationship Id="rId33" Type="http://schemas.openxmlformats.org/officeDocument/2006/relationships/hyperlink" Target="https://m.edsoo.ru/c4e0b4de" TargetMode="External"/><Relationship Id="rId38" Type="http://schemas.openxmlformats.org/officeDocument/2006/relationships/hyperlink" Target="https://m.edsoo.ru/c4e0ade0" TargetMode="External"/><Relationship Id="rId59" Type="http://schemas.openxmlformats.org/officeDocument/2006/relationships/hyperlink" Target="https://m.edsoo.ru/c4e0cdf2" TargetMode="External"/><Relationship Id="rId103" Type="http://schemas.openxmlformats.org/officeDocument/2006/relationships/hyperlink" Target="https://m.edsoo.ru/c4e10d4e" TargetMode="External"/><Relationship Id="rId108" Type="http://schemas.openxmlformats.org/officeDocument/2006/relationships/hyperlink" Target="https://m.edsoo.ru/c4e0dd2e" TargetMode="External"/><Relationship Id="rId124" Type="http://schemas.openxmlformats.org/officeDocument/2006/relationships/hyperlink" Target="https://m.edsoo.ru/c4e26f72" TargetMode="External"/><Relationship Id="rId129" Type="http://schemas.openxmlformats.org/officeDocument/2006/relationships/hyperlink" Target="https://m.edsoo.ru/c4e1989a" TargetMode="External"/><Relationship Id="rId54" Type="http://schemas.openxmlformats.org/officeDocument/2006/relationships/hyperlink" Target="https://m.edsoo.ru/c4e12266" TargetMode="External"/><Relationship Id="rId70" Type="http://schemas.openxmlformats.org/officeDocument/2006/relationships/hyperlink" Target="https://m.edsoo.ru/c4e08b08" TargetMode="External"/><Relationship Id="rId75" Type="http://schemas.openxmlformats.org/officeDocument/2006/relationships/hyperlink" Target="https://m.edsoo.ru/c4e16c6c" TargetMode="External"/><Relationship Id="rId91" Type="http://schemas.openxmlformats.org/officeDocument/2006/relationships/hyperlink" Target="https://m.edsoo.ru/c4e17068" TargetMode="External"/><Relationship Id="rId96" Type="http://schemas.openxmlformats.org/officeDocument/2006/relationships/hyperlink" Target="https://m.edsoo.ru/c4e0896e" TargetMode="External"/><Relationship Id="rId140" Type="http://schemas.openxmlformats.org/officeDocument/2006/relationships/hyperlink" Target="https://m.edsoo.ru/c4e1ae2a" TargetMode="External"/><Relationship Id="rId145" Type="http://schemas.openxmlformats.org/officeDocument/2006/relationships/hyperlink" Target="https://m.edsoo.ru/c4e0f200" TargetMode="External"/><Relationship Id="rId161" Type="http://schemas.openxmlformats.org/officeDocument/2006/relationships/hyperlink" Target="https://m.edsoo.ru/c4e1a27c" TargetMode="External"/><Relationship Id="rId166" Type="http://schemas.openxmlformats.org/officeDocument/2006/relationships/hyperlink" Target="https://m.edsoo.ru/c4e1cf90" TargetMode="External"/><Relationship Id="rId182" Type="http://schemas.openxmlformats.org/officeDocument/2006/relationships/hyperlink" Target="https://m.edsoo.ru/c4e2003c" TargetMode="External"/><Relationship Id="rId187" Type="http://schemas.openxmlformats.org/officeDocument/2006/relationships/hyperlink" Target="https://m.edsoo.ru/c4e17220" TargetMode="External"/><Relationship Id="rId1" Type="http://schemas.openxmlformats.org/officeDocument/2006/relationships/styles" Target="styles.xml"/><Relationship Id="rId6" Type="http://schemas.openxmlformats.org/officeDocument/2006/relationships/hyperlink" Target="https://m.edsoo.ru/7f4110fe" TargetMode="External"/><Relationship Id="rId23" Type="http://schemas.openxmlformats.org/officeDocument/2006/relationships/hyperlink" Target="https://m.edsoo.ru/7f411f36" TargetMode="External"/><Relationship Id="rId28" Type="http://schemas.openxmlformats.org/officeDocument/2006/relationships/hyperlink" Target="https://m.edsoo.ru/c4e0ee40" TargetMode="External"/><Relationship Id="rId49" Type="http://schemas.openxmlformats.org/officeDocument/2006/relationships/hyperlink" Target="https://m.edsoo.ru/c4e0b358" TargetMode="External"/><Relationship Id="rId114" Type="http://schemas.openxmlformats.org/officeDocument/2006/relationships/hyperlink" Target="https://m.edsoo.ru/c4e17aea" TargetMode="External"/><Relationship Id="rId119" Type="http://schemas.openxmlformats.org/officeDocument/2006/relationships/hyperlink" Target="https://m.edsoo.ru/c4e1c022" TargetMode="External"/><Relationship Id="rId44" Type="http://schemas.openxmlformats.org/officeDocument/2006/relationships/hyperlink" Target="https://m.edsoo.ru/c4e139fe" TargetMode="External"/><Relationship Id="rId60" Type="http://schemas.openxmlformats.org/officeDocument/2006/relationships/hyperlink" Target="https://m.edsoo.ru/c4e0cfc8" TargetMode="External"/><Relationship Id="rId65" Type="http://schemas.openxmlformats.org/officeDocument/2006/relationships/hyperlink" Target="https://m.edsoo.ru/c4e12586" TargetMode="External"/><Relationship Id="rId81" Type="http://schemas.openxmlformats.org/officeDocument/2006/relationships/hyperlink" Target="https://m.edsoo.ru/c4e0ebc0" TargetMode="External"/><Relationship Id="rId86" Type="http://schemas.openxmlformats.org/officeDocument/2006/relationships/hyperlink" Target="https://m.edsoo.ru/c4e11064" TargetMode="External"/><Relationship Id="rId130" Type="http://schemas.openxmlformats.org/officeDocument/2006/relationships/hyperlink" Target="https://m.edsoo.ru/c4e19de0" TargetMode="External"/><Relationship Id="rId135" Type="http://schemas.openxmlformats.org/officeDocument/2006/relationships/hyperlink" Target="https://m.edsoo.ru/c4e1b2f8" TargetMode="External"/><Relationship Id="rId151" Type="http://schemas.openxmlformats.org/officeDocument/2006/relationships/hyperlink" Target="https://m.edsoo.ru/c4e1e78c" TargetMode="External"/><Relationship Id="rId156" Type="http://schemas.openxmlformats.org/officeDocument/2006/relationships/hyperlink" Target="https://m.edsoo.ru/c4e232e6" TargetMode="External"/><Relationship Id="rId177" Type="http://schemas.openxmlformats.org/officeDocument/2006/relationships/hyperlink" Target="https://m.edsoo.ru/c4e2529e" TargetMode="External"/><Relationship Id="rId172" Type="http://schemas.openxmlformats.org/officeDocument/2006/relationships/hyperlink" Target="https://m.edsoo.ru/c4e29ce0"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39" Type="http://schemas.openxmlformats.org/officeDocument/2006/relationships/hyperlink" Target="https://m.edsoo.ru/c4e129e6" TargetMode="External"/><Relationship Id="rId109" Type="http://schemas.openxmlformats.org/officeDocument/2006/relationships/hyperlink" Target="https://m.edsoo.ru/c4e0db6c" TargetMode="External"/><Relationship Id="rId34" Type="http://schemas.openxmlformats.org/officeDocument/2006/relationships/hyperlink" Target="https://m.edsoo.ru/c4e0f034" TargetMode="External"/><Relationship Id="rId50" Type="http://schemas.openxmlformats.org/officeDocument/2006/relationships/hyperlink" Target="https://m.edsoo.ru/c4e146ce" TargetMode="External"/><Relationship Id="rId55" Type="http://schemas.openxmlformats.org/officeDocument/2006/relationships/hyperlink" Target="https://m.edsoo.ru/c4e13daa" TargetMode="External"/><Relationship Id="rId76" Type="http://schemas.openxmlformats.org/officeDocument/2006/relationships/hyperlink" Target="https://m.edsoo.ru/c4e16eb0" TargetMode="External"/><Relationship Id="rId97" Type="http://schemas.openxmlformats.org/officeDocument/2006/relationships/hyperlink" Target="https://m.edsoo.ru/c4e08658" TargetMode="External"/><Relationship Id="rId104" Type="http://schemas.openxmlformats.org/officeDocument/2006/relationships/hyperlink" Target="https://m.edsoo.ru/c4e11708" TargetMode="External"/><Relationship Id="rId120" Type="http://schemas.openxmlformats.org/officeDocument/2006/relationships/hyperlink" Target="https://m.edsoo.ru/c4e1c1b2" TargetMode="External"/><Relationship Id="rId125" Type="http://schemas.openxmlformats.org/officeDocument/2006/relationships/hyperlink" Target="https://m.edsoo.ru/c4e27210" TargetMode="External"/><Relationship Id="rId141" Type="http://schemas.openxmlformats.org/officeDocument/2006/relationships/hyperlink" Target="https://m.edsoo.ru/c4e1afe2" TargetMode="External"/><Relationship Id="rId146" Type="http://schemas.openxmlformats.org/officeDocument/2006/relationships/hyperlink" Target="https://m.edsoo.ru/c4e22fb2" TargetMode="External"/><Relationship Id="rId167" Type="http://schemas.openxmlformats.org/officeDocument/2006/relationships/hyperlink" Target="https://m.edsoo.ru/c4e203c0" TargetMode="External"/><Relationship Id="rId188" Type="http://schemas.openxmlformats.org/officeDocument/2006/relationships/hyperlink" Target="https://m.edsoo.ru/c4e23444" TargetMode="External"/><Relationship Id="rId7" Type="http://schemas.openxmlformats.org/officeDocument/2006/relationships/hyperlink" Target="https://m.edsoo.ru/7f4110fe" TargetMode="External"/><Relationship Id="rId71" Type="http://schemas.openxmlformats.org/officeDocument/2006/relationships/hyperlink" Target="https://m.edsoo.ru/c4e08eb4" TargetMode="External"/><Relationship Id="rId92" Type="http://schemas.openxmlformats.org/officeDocument/2006/relationships/hyperlink" Target="https://m.edsoo.ru/c4e17220" TargetMode="External"/><Relationship Id="rId162" Type="http://schemas.openxmlformats.org/officeDocument/2006/relationships/hyperlink" Target="https://m.edsoo.ru/c4e1c4aa" TargetMode="External"/><Relationship Id="rId183" Type="http://schemas.openxmlformats.org/officeDocument/2006/relationships/hyperlink" Target="https://m.edsoo.ru/c4e22abc" TargetMode="External"/><Relationship Id="rId2" Type="http://schemas.openxmlformats.org/officeDocument/2006/relationships/settings" Target="settings.xml"/><Relationship Id="rId29" Type="http://schemas.openxmlformats.org/officeDocument/2006/relationships/hyperlink" Target="https://m.edsoo.ru/c4e0a3cc" TargetMode="External"/><Relationship Id="rId24" Type="http://schemas.openxmlformats.org/officeDocument/2006/relationships/hyperlink" Target="https://m.edsoo.ru/7f411f36" TargetMode="External"/><Relationship Id="rId40" Type="http://schemas.openxmlformats.org/officeDocument/2006/relationships/hyperlink" Target="https://m.edsoo.ru/c4e173e2" TargetMode="External"/><Relationship Id="rId45" Type="http://schemas.openxmlformats.org/officeDocument/2006/relationships/hyperlink" Target="https://m.edsoo.ru/c4e131d4" TargetMode="External"/><Relationship Id="rId66" Type="http://schemas.openxmlformats.org/officeDocument/2006/relationships/hyperlink" Target="https://m.edsoo.ru/c4e126f8" TargetMode="External"/><Relationship Id="rId87" Type="http://schemas.openxmlformats.org/officeDocument/2006/relationships/hyperlink" Target="https://m.edsoo.ru/c4e11d02" TargetMode="External"/><Relationship Id="rId110" Type="http://schemas.openxmlformats.org/officeDocument/2006/relationships/hyperlink" Target="https://m.edsoo.ru/c4e0defa" TargetMode="External"/><Relationship Id="rId115" Type="http://schemas.openxmlformats.org/officeDocument/2006/relationships/hyperlink" Target="https://m.edsoo.ru/c4e1858a" TargetMode="External"/><Relationship Id="rId131" Type="http://schemas.openxmlformats.org/officeDocument/2006/relationships/hyperlink" Target="https://m.edsoo.ru/c4e1a40c" TargetMode="External"/><Relationship Id="rId136" Type="http://schemas.openxmlformats.org/officeDocument/2006/relationships/hyperlink" Target="https://m.edsoo.ru/c4e1b488" TargetMode="External"/><Relationship Id="rId157" Type="http://schemas.openxmlformats.org/officeDocument/2006/relationships/hyperlink" Target="https://m.edsoo.ru/c4e215ea" TargetMode="External"/><Relationship Id="rId178" Type="http://schemas.openxmlformats.org/officeDocument/2006/relationships/hyperlink" Target="https://m.edsoo.ru/c4e25410" TargetMode="External"/><Relationship Id="rId61" Type="http://schemas.openxmlformats.org/officeDocument/2006/relationships/hyperlink" Target="https://m.edsoo.ru/c4e0d18a" TargetMode="External"/><Relationship Id="rId82" Type="http://schemas.openxmlformats.org/officeDocument/2006/relationships/hyperlink" Target="https://m.edsoo.ru/c4e0ea08" TargetMode="External"/><Relationship Id="rId152" Type="http://schemas.openxmlformats.org/officeDocument/2006/relationships/hyperlink" Target="https://m.edsoo.ru/c4e1a588" TargetMode="External"/><Relationship Id="rId173" Type="http://schemas.openxmlformats.org/officeDocument/2006/relationships/hyperlink" Target="https://m.edsoo.ru/c4e241f0" TargetMode="External"/><Relationship Id="rId19" Type="http://schemas.openxmlformats.org/officeDocument/2006/relationships/hyperlink" Target="https://m.edsoo.ru/7f411f36" TargetMode="External"/><Relationship Id="rId14" Type="http://schemas.openxmlformats.org/officeDocument/2006/relationships/hyperlink" Target="https://m.edsoo.ru/7f4110fe" TargetMode="External"/><Relationship Id="rId30" Type="http://schemas.openxmlformats.org/officeDocument/2006/relationships/hyperlink" Target="https://m.edsoo.ru/c4e10588" TargetMode="External"/><Relationship Id="rId35" Type="http://schemas.openxmlformats.org/officeDocument/2006/relationships/hyperlink" Target="https://m.edsoo.ru/c4e1338c" TargetMode="External"/><Relationship Id="rId56" Type="http://schemas.openxmlformats.org/officeDocument/2006/relationships/hyperlink" Target="https://m.edsoo.ru/c4e151f0" TargetMode="External"/><Relationship Id="rId77" Type="http://schemas.openxmlformats.org/officeDocument/2006/relationships/hyperlink" Target="https://m.edsoo.ru/c4e0be8e" TargetMode="External"/><Relationship Id="rId100" Type="http://schemas.openxmlformats.org/officeDocument/2006/relationships/hyperlink" Target="https://m.edsoo.ru/c4e09116" TargetMode="External"/><Relationship Id="rId105" Type="http://schemas.openxmlformats.org/officeDocument/2006/relationships/hyperlink" Target="https://m.edsoo.ru/c4e0ca46" TargetMode="External"/><Relationship Id="rId126" Type="http://schemas.openxmlformats.org/officeDocument/2006/relationships/hyperlink" Target="https://m.edsoo.ru/c4e1973c" TargetMode="External"/><Relationship Id="rId147" Type="http://schemas.openxmlformats.org/officeDocument/2006/relationships/hyperlink" Target="https://m.edsoo.ru/c4e23854" TargetMode="External"/><Relationship Id="rId168" Type="http://schemas.openxmlformats.org/officeDocument/2006/relationships/hyperlink" Target="https://m.edsoo.ru/c4e23700" TargetMode="External"/><Relationship Id="rId8" Type="http://schemas.openxmlformats.org/officeDocument/2006/relationships/hyperlink" Target="https://m.edsoo.ru/7f4110fe" TargetMode="External"/><Relationship Id="rId51" Type="http://schemas.openxmlformats.org/officeDocument/2006/relationships/hyperlink" Target="https://m.edsoo.ru/c4e12c66" TargetMode="External"/><Relationship Id="rId72" Type="http://schemas.openxmlformats.org/officeDocument/2006/relationships/hyperlink" Target="https://m.edsoo.ru/c4e0b8ee" TargetMode="External"/><Relationship Id="rId93" Type="http://schemas.openxmlformats.org/officeDocument/2006/relationships/hyperlink" Target="https://m.edsoo.ru/c4e07208" TargetMode="External"/><Relationship Id="rId98" Type="http://schemas.openxmlformats.org/officeDocument/2006/relationships/hyperlink" Target="https://m.edsoo.ru/c4e175ae" TargetMode="External"/><Relationship Id="rId121" Type="http://schemas.openxmlformats.org/officeDocument/2006/relationships/hyperlink" Target="https://m.edsoo.ru/c4e1c338" TargetMode="External"/><Relationship Id="rId142" Type="http://schemas.openxmlformats.org/officeDocument/2006/relationships/hyperlink" Target="https://m.edsoo.ru/c4e1b168" TargetMode="External"/><Relationship Id="rId163" Type="http://schemas.openxmlformats.org/officeDocument/2006/relationships/hyperlink" Target="https://m.edsoo.ru/c4e20212" TargetMode="External"/><Relationship Id="rId184" Type="http://schemas.openxmlformats.org/officeDocument/2006/relationships/hyperlink" Target="https://m.edsoo.ru/c4e270a8" TargetMode="External"/><Relationship Id="rId189" Type="http://schemas.openxmlformats.org/officeDocument/2006/relationships/hyperlink" Target="https://m.edsoo.ru/c4e25154" TargetMode="External"/><Relationship Id="rId3" Type="http://schemas.openxmlformats.org/officeDocument/2006/relationships/webSettings" Target="webSettings.xml"/><Relationship Id="rId25" Type="http://schemas.openxmlformats.org/officeDocument/2006/relationships/hyperlink" Target="https://m.edsoo.ru/7f411f36" TargetMode="External"/><Relationship Id="rId46" Type="http://schemas.openxmlformats.org/officeDocument/2006/relationships/hyperlink" Target="https://m.edsoo.ru/c4e13daa" TargetMode="External"/><Relationship Id="rId67" Type="http://schemas.openxmlformats.org/officeDocument/2006/relationships/hyperlink" Target="https://m.edsoo.ru/c4e095bc" TargetMode="External"/><Relationship Id="rId116" Type="http://schemas.openxmlformats.org/officeDocument/2006/relationships/hyperlink" Target="https://m.edsoo.ru/c4e1925a" TargetMode="External"/><Relationship Id="rId137" Type="http://schemas.openxmlformats.org/officeDocument/2006/relationships/hyperlink" Target="https://m.edsoo.ru/c4e1b60e" TargetMode="External"/><Relationship Id="rId158" Type="http://schemas.openxmlformats.org/officeDocument/2006/relationships/hyperlink" Target="https://m.edsoo.ru/c4e2316a" TargetMode="External"/><Relationship Id="rId20" Type="http://schemas.openxmlformats.org/officeDocument/2006/relationships/hyperlink" Target="https://m.edsoo.ru/7f411f36" TargetMode="External"/><Relationship Id="rId41" Type="http://schemas.openxmlformats.org/officeDocument/2006/relationships/hyperlink" Target="https://m.edsoo.ru/c4e106d2" TargetMode="External"/><Relationship Id="rId62" Type="http://schemas.openxmlformats.org/officeDocument/2006/relationships/hyperlink" Target="https://m.edsoo.ru/c4e120e0" TargetMode="External"/><Relationship Id="rId83" Type="http://schemas.openxmlformats.org/officeDocument/2006/relationships/hyperlink" Target="https://m.edsoo.ru/c4e1840e" TargetMode="External"/><Relationship Id="rId88" Type="http://schemas.openxmlformats.org/officeDocument/2006/relationships/hyperlink" Target="https://m.edsoo.ru/c4e11a00" TargetMode="External"/><Relationship Id="rId111" Type="http://schemas.openxmlformats.org/officeDocument/2006/relationships/hyperlink" Target="https://m.edsoo.ru/c4e1043e" TargetMode="External"/><Relationship Id="rId132" Type="http://schemas.openxmlformats.org/officeDocument/2006/relationships/hyperlink" Target="https://m.edsoo.ru/c4e1e2aa" TargetMode="External"/><Relationship Id="rId153" Type="http://schemas.openxmlformats.org/officeDocument/2006/relationships/hyperlink" Target="https://m.edsoo.ru/c4e1f61e" TargetMode="External"/><Relationship Id="rId174" Type="http://schemas.openxmlformats.org/officeDocument/2006/relationships/hyperlink" Target="https://m.edsoo.ru/c4e2433a" TargetMode="External"/><Relationship Id="rId179" Type="http://schemas.openxmlformats.org/officeDocument/2006/relationships/hyperlink" Target="https://m.edsoo.ru/c4e25c9e" TargetMode="External"/><Relationship Id="rId190" Type="http://schemas.openxmlformats.org/officeDocument/2006/relationships/fontTable" Target="fontTable.xml"/><Relationship Id="rId15" Type="http://schemas.openxmlformats.org/officeDocument/2006/relationships/hyperlink" Target="https://m.edsoo.ru/7f4110fe" TargetMode="External"/><Relationship Id="rId36" Type="http://schemas.openxmlformats.org/officeDocument/2006/relationships/hyperlink" Target="https://m.edsoo.ru/c4e1383c" TargetMode="External"/><Relationship Id="rId57" Type="http://schemas.openxmlformats.org/officeDocument/2006/relationships/hyperlink" Target="https://m.edsoo.ru/c4e18ec2" TargetMode="External"/><Relationship Id="rId106" Type="http://schemas.openxmlformats.org/officeDocument/2006/relationships/hyperlink" Target="https://m.edsoo.ru/c4e0cc1c" TargetMode="External"/><Relationship Id="rId127" Type="http://schemas.openxmlformats.org/officeDocument/2006/relationships/hyperlink" Target="https://m.edsoo.ru/c4e19444" TargetMode="External"/><Relationship Id="rId10" Type="http://schemas.openxmlformats.org/officeDocument/2006/relationships/hyperlink" Target="https://m.edsoo.ru/7f4110fe" TargetMode="External"/><Relationship Id="rId31" Type="http://schemas.openxmlformats.org/officeDocument/2006/relationships/hyperlink" Target="https://m.edsoo.ru/c4e1628a" TargetMode="External"/><Relationship Id="rId52" Type="http://schemas.openxmlformats.org/officeDocument/2006/relationships/hyperlink" Target="https://m.edsoo.ru/c4e12df6" TargetMode="External"/><Relationship Id="rId73" Type="http://schemas.openxmlformats.org/officeDocument/2006/relationships/hyperlink" Target="https://m.edsoo.ru/c4e0baf6" TargetMode="External"/><Relationship Id="rId78" Type="http://schemas.openxmlformats.org/officeDocument/2006/relationships/hyperlink" Target="https://m.edsoo.ru/c4e0c046" TargetMode="External"/><Relationship Id="rId94" Type="http://schemas.openxmlformats.org/officeDocument/2006/relationships/hyperlink" Target="https://m.edsoo.ru/c4e0820c" TargetMode="External"/><Relationship Id="rId99" Type="http://schemas.openxmlformats.org/officeDocument/2006/relationships/hyperlink" Target="https://m.edsoo.ru/c4e0a1f6" TargetMode="External"/><Relationship Id="rId101" Type="http://schemas.openxmlformats.org/officeDocument/2006/relationships/hyperlink" Target="https://m.edsoo.ru/c4e09bde" TargetMode="External"/><Relationship Id="rId122" Type="http://schemas.openxmlformats.org/officeDocument/2006/relationships/hyperlink" Target="https://m.edsoo.ru/c4e21482" TargetMode="External"/><Relationship Id="rId143" Type="http://schemas.openxmlformats.org/officeDocument/2006/relationships/hyperlink" Target="https://m.edsoo.ru/c4e1be92" TargetMode="External"/><Relationship Id="rId148" Type="http://schemas.openxmlformats.org/officeDocument/2006/relationships/hyperlink" Target="https://m.edsoo.ru/c4e24092" TargetMode="External"/><Relationship Id="rId164" Type="http://schemas.openxmlformats.org/officeDocument/2006/relationships/hyperlink" Target="https://m.edsoo.ru/c4e1f970" TargetMode="External"/><Relationship Id="rId169" Type="http://schemas.openxmlformats.org/officeDocument/2006/relationships/hyperlink" Target="https://m.edsoo.ru/c4e2597e" TargetMode="External"/><Relationship Id="rId185" Type="http://schemas.openxmlformats.org/officeDocument/2006/relationships/hyperlink" Target="https://m.edsoo.ru/c4e27670" TargetMode="External"/><Relationship Id="rId4" Type="http://schemas.openxmlformats.org/officeDocument/2006/relationships/image" Target="media/image1.png"/><Relationship Id="rId9" Type="http://schemas.openxmlformats.org/officeDocument/2006/relationships/hyperlink" Target="https://m.edsoo.ru/7f4110fe" TargetMode="External"/><Relationship Id="rId180" Type="http://schemas.openxmlformats.org/officeDocument/2006/relationships/hyperlink" Target="https://m.edsoo.ru/c4e235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22831</Words>
  <Characters>130143</Characters>
  <Application>Microsoft Office Word</Application>
  <DocSecurity>0</DocSecurity>
  <Lines>1084</Lines>
  <Paragraphs>305</Paragraphs>
  <ScaleCrop>false</ScaleCrop>
  <Company>SPecialiST RePack</Company>
  <LinksUpToDate>false</LinksUpToDate>
  <CharactersWithSpaces>152669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2024-09-10T04:02:00Z</dcterms:created>
  <dcterms:modified xsi:type="dcterms:W3CDTF">2024-09-18T06:41:00Z</dcterms:modified>
</cp:coreProperties>
</file>