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34" w:rsidRPr="00FF5B2C" w:rsidRDefault="00C77234" w:rsidP="00C77234">
      <w:pPr>
        <w:spacing w:after="0" w:line="408" w:lineRule="auto"/>
        <w:ind w:left="120"/>
        <w:jc w:val="center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C77234" w:rsidRPr="00FF5B2C" w:rsidRDefault="00C77234" w:rsidP="00C77234">
      <w:pPr>
        <w:spacing w:after="0" w:line="408" w:lineRule="auto"/>
        <w:ind w:left="120"/>
        <w:jc w:val="center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Министерство образования и науки Республики Хакасия </w:t>
      </w:r>
      <w:r w:rsidRPr="00FF5B2C">
        <w:rPr>
          <w:sz w:val="26"/>
          <w:szCs w:val="26"/>
        </w:rPr>
        <w:br/>
      </w:r>
      <w:bookmarkStart w:id="0" w:name="37ac6180-0491-4e51-bcdc-02f177e3ca02"/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Администрация Орджоникидзевского района</w:t>
      </w:r>
      <w:bookmarkEnd w:id="0"/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C77234" w:rsidRPr="00FF5B2C" w:rsidRDefault="00C77234" w:rsidP="00C77234">
      <w:pPr>
        <w:spacing w:after="0" w:line="408" w:lineRule="auto"/>
        <w:ind w:left="120"/>
        <w:jc w:val="center"/>
        <w:rPr>
          <w:sz w:val="26"/>
          <w:szCs w:val="26"/>
        </w:rPr>
      </w:pPr>
      <w:bookmarkStart w:id="1" w:name="8ada58fd-6609-4cda-9277-f572cdc08664"/>
      <w:r w:rsidRPr="00FF5B2C">
        <w:rPr>
          <w:rFonts w:ascii="Times New Roman" w:hAnsi="Times New Roman"/>
          <w:b/>
          <w:color w:val="000000"/>
          <w:sz w:val="26"/>
          <w:szCs w:val="26"/>
        </w:rPr>
        <w:t>МБОУ "Орджоникидзевская СОШ"</w:t>
      </w:r>
      <w:bookmarkEnd w:id="1"/>
    </w:p>
    <w:p w:rsidR="00C77234" w:rsidRDefault="00C77234"/>
    <w:tbl>
      <w:tblPr>
        <w:tblW w:w="10349" w:type="dxa"/>
        <w:tblInd w:w="-601" w:type="dxa"/>
        <w:tblLook w:val="04A0"/>
      </w:tblPr>
      <w:tblGrid>
        <w:gridCol w:w="3544"/>
        <w:gridCol w:w="3469"/>
        <w:gridCol w:w="3336"/>
      </w:tblGrid>
      <w:tr w:rsidR="00C77234" w:rsidRPr="00686A6B" w:rsidTr="00C77234">
        <w:tc>
          <w:tcPr>
            <w:tcW w:w="3544" w:type="dxa"/>
          </w:tcPr>
          <w:p w:rsidR="00C77234" w:rsidRPr="00FF5B2C" w:rsidRDefault="00C77234" w:rsidP="003E47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ШМО "Перспектива"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77234" w:rsidRPr="00FF5B2C" w:rsidRDefault="00C77234" w:rsidP="00C77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Губина Е.Г.</w:t>
            </w:r>
          </w:p>
          <w:p w:rsidR="00C77234" w:rsidRDefault="00C77234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№1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от «29» августа   2024 г.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69" w:type="dxa"/>
          </w:tcPr>
          <w:p w:rsidR="00C77234" w:rsidRPr="00FF5B2C" w:rsidRDefault="00C77234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СОГЛАСОВАНО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Зам. директора по УВР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77234" w:rsidRPr="00FF5B2C" w:rsidRDefault="00C77234" w:rsidP="00C77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Трофимова Е.В.</w:t>
            </w:r>
          </w:p>
          <w:p w:rsidR="00C77234" w:rsidRDefault="00C77234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 №51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«29» августа   2024 г.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6" w:type="dxa"/>
          </w:tcPr>
          <w:p w:rsidR="00C77234" w:rsidRPr="00FF5B2C" w:rsidRDefault="00C77234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 школы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77234" w:rsidRPr="00FF5B2C" w:rsidRDefault="00C77234" w:rsidP="00C77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Смолина Ю.А.</w:t>
            </w:r>
          </w:p>
          <w:p w:rsidR="00C77234" w:rsidRDefault="00C77234" w:rsidP="00C7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 №51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«29» августа   2024 г.</w:t>
            </w:r>
          </w:p>
          <w:p w:rsidR="00C77234" w:rsidRPr="00FF5B2C" w:rsidRDefault="00C77234" w:rsidP="003E4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77234" w:rsidRDefault="00C77234"/>
    <w:p w:rsidR="00C77234" w:rsidRDefault="00C77234"/>
    <w:p w:rsidR="00C77234" w:rsidRP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C77234" w:rsidRP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234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C77234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191D9E" w:rsidRP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7234">
        <w:rPr>
          <w:rFonts w:ascii="Times New Roman" w:hAnsi="Times New Roman" w:cs="Times New Roman"/>
          <w:b/>
          <w:sz w:val="28"/>
          <w:szCs w:val="28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8"/>
          <w:szCs w:val="28"/>
        </w:rPr>
        <w:t>»</w:t>
      </w:r>
    </w:p>
    <w:p w:rsidR="00C77234" w:rsidRP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234">
        <w:rPr>
          <w:rFonts w:ascii="Times New Roman" w:hAnsi="Times New Roman" w:cs="Times New Roman"/>
          <w:b/>
          <w:sz w:val="28"/>
          <w:szCs w:val="28"/>
        </w:rPr>
        <w:t>8-11 класс</w:t>
      </w:r>
    </w:p>
    <w:p w:rsidR="00C77234" w:rsidRP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«Точки роста»</w:t>
      </w: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34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4" w:rsidRDefault="00C77234" w:rsidP="00C772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с. </w:t>
      </w:r>
      <w:proofErr w:type="spellStart"/>
      <w:r w:rsidRPr="00FF5B2C">
        <w:rPr>
          <w:rFonts w:ascii="Times New Roman" w:hAnsi="Times New Roman"/>
          <w:b/>
          <w:color w:val="000000"/>
          <w:sz w:val="26"/>
          <w:szCs w:val="26"/>
        </w:rPr>
        <w:t>Орджоникидзевское</w:t>
      </w:r>
      <w:proofErr w:type="spellEnd"/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b/>
          <w:color w:val="000000"/>
          <w:sz w:val="26"/>
          <w:szCs w:val="26"/>
        </w:rPr>
        <w:t>4</w:t>
      </w:r>
    </w:p>
    <w:p w:rsidR="00C77234" w:rsidRDefault="00C77234" w:rsidP="00C772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77234" w:rsidRPr="00FF5B2C" w:rsidRDefault="00C77234" w:rsidP="00C77234">
      <w:pPr>
        <w:spacing w:after="0"/>
        <w:ind w:left="120"/>
        <w:jc w:val="center"/>
        <w:rPr>
          <w:sz w:val="26"/>
          <w:szCs w:val="26"/>
        </w:rPr>
        <w:sectPr w:rsidR="00C77234" w:rsidRPr="00FF5B2C">
          <w:pgSz w:w="11906" w:h="16383"/>
          <w:pgMar w:top="1134" w:right="850" w:bottom="1134" w:left="1701" w:header="720" w:footer="720" w:gutter="0"/>
          <w:cols w:space="720"/>
        </w:sectPr>
      </w:pPr>
    </w:p>
    <w:p w:rsidR="00C77234" w:rsidRPr="00C77234" w:rsidRDefault="00C77234" w:rsidP="00C772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lastRenderedPageBreak/>
        <w:t>Рабочая программа дополнительного образования</w:t>
      </w:r>
    </w:p>
    <w:p w:rsidR="00C77234" w:rsidRPr="00C77234" w:rsidRDefault="00C77234" w:rsidP="00C772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C77234">
        <w:rPr>
          <w:rFonts w:ascii="Times New Roman" w:hAnsi="Times New Roman" w:cs="Times New Roman"/>
          <w:b/>
          <w:sz w:val="26"/>
          <w:szCs w:val="26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6"/>
          <w:szCs w:val="26"/>
        </w:rPr>
        <w:t>»</w:t>
      </w:r>
    </w:p>
    <w:p w:rsidR="00C77234" w:rsidRPr="00C77234" w:rsidRDefault="00C77234" w:rsidP="00C772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для 8-11 классов с использованием оборудования центра «Точка роста»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Рабочая программа составлена на основе следующих документов: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1897).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Рабочих программ. Предметная линия учебников Габриелян О.С., 8-9 классы.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Федерального закона «Об образовании в Российской Федерации» №273-ФЗ от 29 декабря 2012.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Примерной программы основного общего образования по химии для 8-9 классов, допущенная Департаментом образовательных программ и стандартов общего образования РФ.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Федерального перечня учебников, рекомендованного (допущенного) Министерством образования и науки РФ к использованию в образовательном процессе в общеобразовательных учреждениях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них также учитываются идеи развития и формирования универсальных учебных действий для основного общего образования.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</w:t>
      </w:r>
      <w:r w:rsidRPr="00C77234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12 января 2021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Р-6). 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/>
        <w:ind w:right="4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7234">
        <w:rPr>
          <w:rFonts w:ascii="Times New Roman" w:hAnsi="Times New Roman" w:cs="Times New Roman"/>
          <w:sz w:val="24"/>
          <w:szCs w:val="24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/>
        <w:ind w:right="43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234">
        <w:rPr>
          <w:rFonts w:ascii="Times New Roman" w:hAnsi="Times New Roman" w:cs="Times New Roman"/>
          <w:sz w:val="26"/>
          <w:szCs w:val="26"/>
          <w:lang w:eastAsia="ar-SA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77234" w:rsidRPr="00C77234" w:rsidRDefault="00C77234" w:rsidP="00C77234">
      <w:pPr>
        <w:pStyle w:val="a4"/>
        <w:numPr>
          <w:ilvl w:val="0"/>
          <w:numId w:val="2"/>
        </w:numPr>
        <w:spacing w:after="0"/>
        <w:ind w:right="43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234">
        <w:rPr>
          <w:rFonts w:ascii="Times New Roman" w:hAnsi="Times New Roman" w:cs="Times New Roman"/>
          <w:sz w:val="26"/>
          <w:szCs w:val="26"/>
          <w:lang w:eastAsia="ar-SA"/>
        </w:rPr>
        <w:t>Устав МБОУ «Орджоникидзевская СОШ»;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Учебно-методическое обеспечение курса химии основной общеобразовательной школы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1. Габриелян О.С. Химия: 8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>.: учеб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ля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учреждений — М.: Просвещение.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2. Габриелян О.С. Химия. 9 класс. ФГОС: учеб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ля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Учреждений — М.: Просвещение, 2019.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lastRenderedPageBreak/>
        <w:t xml:space="preserve">3. Химия: 8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.: электронное приложение к учебнику.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4. Химия: 9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.: электронное приложение к учебнику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Боровских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Т.А. Тесты по химии. Азот и фосфор. Углерод и кремний. Металлы.9 класс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Химия. 9 класс». ФГОС (к новому учебнику) – М.: Издательство «Экзамен», 2017. – 111с. (Серия «Учебно-методический комплект»).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Габрусева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Н. И. Химия: рабочая тетрадь: 8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/ Н. И.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Габрусева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— М.: Просвещение.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Гара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Н. Н. Химия: задачник с «помощником»: 8—9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/ Н. Н.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Гара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, Н. И.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Габрусева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>. — М.: Просвещение.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Радецкий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А. М. Химия: дидактический материал: 8—9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/ А. М.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Радецкий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— М.: Просвещение.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9. Библиотека научн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популярных изданий для получения дополнительной информации по предмету (в кабинете химии и в школьной библиотеке). 10. Электронные образовательные ресурсы.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Перечень доступных источников информации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обучаемым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, проявившим интерес к изучаемой теме.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1. Васильев В.П., Морозова Р.П., Кочергина Л. А.Практикум по аналитической химии: Учеб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особие для вузов.— М.: Химия, 2000.— 328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2. Гроссе Э.,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Вайсмантель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Х. Химия для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любознательных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>. Основы химии и занимательные опыты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ДР.1974.Пер.с нем.— Л.: Химия, 1979.— 392 с.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Дерпгольц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В. Ф.Мир воды.— Л.: Недра, 1979.— 254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4. Жилин Д. М. Общая химия. Практикум L-микро. Руководство для студентов.— М.: МГИУ, 2006.— 322с.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5. Использование цифровых лабораторий при обучении химии в средней школе/ Беспалов П. И.Дорофеев М.В., Жилин Д.М., Зимина А.И.,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Оржековский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П.А.— М.: БИНОМ. Лаборатория знаний, 2014.— 229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6. Кристаллы. Кристаллогидраты: Методические указания к лабораторным работам.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Мифтахова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Н.Ш., Петрова Т.Н., Рахматуллина И. Ф.— Казань: Казан.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технол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>н-т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., 2006.— 24 с.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Леенсон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И.А.100 вопросов и ответов по химии: Материалы для школьных рефератов, факультативных занятий и семинаров: Учебное пособие.— М.: «Издательство АСТ»: «Издательство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», 2002.— 347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Леенсон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И. А. Химические реакции: Тепловой эффект, равновесие, скорость.— М.: ООО «Издательство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, 2002.— 192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9. Лурье Ю. Ю. Справочник по аналитической химии.— М.: Химия, 1971.— С.71―89.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10. Назарова Т.С.,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Грабецкий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А.А., Лаврова В. Н. Химический эксперимент в школе.— М.: Просвещение, 1987.—240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11. Неорганическая химия: В 3 т./ Под ред. Ю. Д.Третьякова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.1: Физико-химические основы неорганической химии: Учебник для студ.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>. учеб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аведений/М. Е.Тамм, Ю. Д.Третьяков.— М.: Издательский центр «Академия», 2004.—240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Петрянов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И. В. Самое необыкновенное вещество в мире.— М.: Педагогика, 1976.— 96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Стрельникова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Л. Н. Из чего всё сделано? Рассказы о веществе.— М.: Яуза-пресс.2011.— 208 с. 14.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Сусленникова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В.М, Киселева Е. К. Руководство по приготовлению титрованных растворов.— Л.: Химия, 1967.— 139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15. Фарадей М. История свечи: Пер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англ./Под ред.Б. В. Новожилова.— М.: Наука. Главная редакция физико-математической литературы,1980.— 128 с., ил.— (Библиотечка «Квант»)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Хомченко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Г.П., Севастьянова К. И. Окислительно-восстановительные реакции.— М.: Просвещение, 1989.— 141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17. Энциклопедия для детей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.17.Химия /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Глав.ред.В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А.Володин,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вед.науч.ред.И.Леенсон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.— М.: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Аванта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+, 2003.— 640 с.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ЭртимоЛ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>ода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: книга о самом важном веществе в мире: пер.с фин.—М.: Компас Гид, 2019.— 153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19. Чертков И.Н., Жуков П. Н. Химический эксперимент с малыми количествами реактивов. М.: Просвещение, 1989.— 191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20. Сайт МГУ. Программа курса химии для учащихся 8—9 классов общеобразовательной школы. </w:t>
      </w:r>
      <w:hyperlink r:id="rId5" w:history="1">
        <w:r w:rsidRPr="00C77234">
          <w:rPr>
            <w:rStyle w:val="a3"/>
            <w:rFonts w:ascii="Times New Roman" w:hAnsi="Times New Roman" w:cs="Times New Roman"/>
            <w:sz w:val="26"/>
            <w:szCs w:val="26"/>
          </w:rPr>
          <w:t>http://www.chem.msu.su/rus/books/2001-2010/eremin-chemprog</w:t>
        </w:r>
      </w:hyperlink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21. Сайт ФИПИ. Открытый банк заданий для формирования естественнонаучной грамотности. </w:t>
      </w:r>
      <w:hyperlink r:id="rId6" w:history="1">
        <w:r w:rsidRPr="00C77234">
          <w:rPr>
            <w:rStyle w:val="a3"/>
            <w:rFonts w:ascii="Times New Roman" w:hAnsi="Times New Roman" w:cs="Times New Roman"/>
            <w:sz w:val="26"/>
            <w:szCs w:val="26"/>
          </w:rPr>
          <w:t>https://fipi.ru/otkrytyy-bank-zadaniy-dlya-otsenki-yestestvennonauchnoy-gramotnosti</w:t>
        </w:r>
      </w:hyperlink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22. Сайт Единая коллекция цифровых образовательных ресурсов. </w:t>
      </w:r>
      <w:hyperlink r:id="rId7" w:history="1">
        <w:r w:rsidRPr="00C77234">
          <w:rPr>
            <w:rStyle w:val="a3"/>
            <w:rFonts w:ascii="Times New Roman" w:hAnsi="Times New Roman" w:cs="Times New Roman"/>
            <w:sz w:val="26"/>
            <w:szCs w:val="26"/>
          </w:rPr>
          <w:t>http://school-collection.edu.ru/catalog</w:t>
        </w:r>
      </w:hyperlink>
      <w:r w:rsidRPr="00C77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23. Сайт Федеральный центр информационно-образовательных ресурсов. </w:t>
      </w:r>
      <w:hyperlink r:id="rId8" w:history="1">
        <w:r w:rsidRPr="00C77234">
          <w:rPr>
            <w:rStyle w:val="a3"/>
            <w:rFonts w:ascii="Times New Roman" w:hAnsi="Times New Roman" w:cs="Times New Roman"/>
            <w:sz w:val="26"/>
            <w:szCs w:val="26"/>
          </w:rPr>
          <w:t>http://fcior.edu.ru/</w:t>
        </w:r>
      </w:hyperlink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Внедрение оборудования цифровой лаборатории центра «Точка роста»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Для изучения предмета «Химия» на этапе основного общего образования отводится 68  часов: 8 – 11  класс ―68 часов.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</w:t>
      </w:r>
      <w:proofErr w:type="spellStart"/>
      <w:proofErr w:type="gramStart"/>
      <w:r w:rsidRPr="00C77234">
        <w:rPr>
          <w:rFonts w:ascii="Times New Roman" w:hAnsi="Times New Roman" w:cs="Times New Roman"/>
          <w:sz w:val="26"/>
          <w:szCs w:val="26"/>
        </w:rPr>
        <w:t>реакц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ий</w:t>
      </w:r>
      <w:proofErr w:type="spellEnd"/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и методам их осуществления.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</w:t>
      </w:r>
      <w:r w:rsidRPr="00C77234">
        <w:rPr>
          <w:rFonts w:ascii="Times New Roman" w:hAnsi="Times New Roman" w:cs="Times New Roman"/>
          <w:sz w:val="26"/>
          <w:szCs w:val="26"/>
        </w:rPr>
        <w:lastRenderedPageBreak/>
        <w:t xml:space="preserve">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234">
        <w:rPr>
          <w:rFonts w:ascii="Times New Roman" w:hAnsi="Times New Roman" w:cs="Times New Roman"/>
          <w:sz w:val="26"/>
          <w:szCs w:val="26"/>
        </w:rPr>
        <w:t xml:space="preserve">Образовательная программа позволяет интегрировать реализуемые подходы, структуру и содержание при организации обучения химии в 8―11 классах, выстроенном на базе любого из доступных учебно-методических комплексов (УМК). </w:t>
      </w:r>
      <w:proofErr w:type="gramEnd"/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Использование оборудования «Точка роста» при реализации данной ОП позволяет создать условия: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для расширения содержания школьного химического образования;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для повышения познавательной активности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в естественнонаучной области;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 xml:space="preserve">Цель и задачи: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вовлечение учащихся в проектную деятельность.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Профильный комплект оборудования центра «Точка роста» обеспечивает эффективное достижение образовательных результатов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 по программам естественнонаучной направленности, возможность углублённого изучения отдельных предметов, в том числе для формирования изобретательского,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креативного</w:t>
      </w:r>
      <w:proofErr w:type="spellEnd"/>
      <w:r w:rsidRPr="00C77234">
        <w:rPr>
          <w:rFonts w:ascii="Times New Roman" w:hAnsi="Times New Roman" w:cs="Times New Roman"/>
          <w:sz w:val="26"/>
          <w:szCs w:val="26"/>
        </w:rPr>
        <w:t xml:space="preserve">, критического мышления, развития функциональной грамотности у обучающихся, в том числе естественнонаучной и математической.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</w:t>
      </w:r>
      <w:r w:rsidRPr="00C77234">
        <w:rPr>
          <w:rFonts w:ascii="Times New Roman" w:hAnsi="Times New Roman" w:cs="Times New Roman"/>
          <w:sz w:val="26"/>
          <w:szCs w:val="26"/>
        </w:rPr>
        <w:lastRenderedPageBreak/>
        <w:t>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C77234">
        <w:rPr>
          <w:rFonts w:ascii="Times New Roman" w:hAnsi="Times New Roman" w:cs="Times New Roman"/>
          <w:sz w:val="26"/>
          <w:szCs w:val="26"/>
        </w:rPr>
        <w:t xml:space="preserve"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длительность проведения химических исследований не всегда согласуется с длительностью учебных занятий;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возможность проведения многих исследований ограничивается требованиями техники безопасности и др.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 xml:space="preserve">качестве </w:t>
      </w:r>
      <w:proofErr w:type="spellStart"/>
      <w:r w:rsidRPr="00C77234">
        <w:rPr>
          <w:rFonts w:ascii="Times New Roman" w:hAnsi="Times New Roman" w:cs="Times New Roman"/>
          <w:sz w:val="26"/>
          <w:szCs w:val="26"/>
        </w:rPr>
        <w:t>нном</w:t>
      </w:r>
      <w:proofErr w:type="spellEnd"/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>вербальном</w:t>
      </w:r>
      <w:proofErr w:type="gramEnd"/>
      <w:r w:rsidRPr="00C77234">
        <w:rPr>
          <w:rFonts w:ascii="Times New Roman" w:hAnsi="Times New Roman" w:cs="Times New Roman"/>
          <w:sz w:val="26"/>
          <w:szCs w:val="26"/>
        </w:rPr>
        <w:t xml:space="preserve">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 xml:space="preserve"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  <w:proofErr w:type="gramEnd"/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6"/>
          <w:szCs w:val="26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</w:t>
      </w:r>
      <w:proofErr w:type="gramEnd"/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в виде математических уравнений: давать математическое описание взаимосвязи величин, математическое обобщение. </w:t>
      </w:r>
    </w:p>
    <w:p w:rsidR="00C77234" w:rsidRPr="00C77234" w:rsidRDefault="00C77234" w:rsidP="00C7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Переход от каждого этапа представления информации занимает довольно большой промежуток времени. В 8―9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определение проблемы;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постановка исследовательской задачи;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планирование решения задачи;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построение моделей;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выдвижение гипотез;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t xml:space="preserve"> </w:t>
      </w: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экспериментальная проверка гипотез;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анализ данных экспериментов или наблюдений;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234">
        <w:rPr>
          <w:rFonts w:ascii="Times New Roman" w:hAnsi="Times New Roman" w:cs="Times New Roman"/>
          <w:sz w:val="26"/>
          <w:szCs w:val="26"/>
        </w:rPr>
        <w:sym w:font="Symbol" w:char="F02D"/>
      </w:r>
      <w:r w:rsidRPr="00C77234">
        <w:rPr>
          <w:rFonts w:ascii="Times New Roman" w:hAnsi="Times New Roman" w:cs="Times New Roman"/>
          <w:sz w:val="26"/>
          <w:szCs w:val="26"/>
        </w:rPr>
        <w:t xml:space="preserve"> формулирование выводов.</w:t>
      </w:r>
    </w:p>
    <w:p w:rsidR="00C77234" w:rsidRDefault="00C77234" w:rsidP="00C77234">
      <w:pPr>
        <w:spacing w:after="0" w:line="240" w:lineRule="auto"/>
        <w:rPr>
          <w:sz w:val="26"/>
          <w:szCs w:val="26"/>
        </w:rPr>
      </w:pPr>
    </w:p>
    <w:p w:rsidR="00C77234" w:rsidRDefault="00C77234" w:rsidP="00C77234">
      <w:pPr>
        <w:spacing w:after="0" w:line="240" w:lineRule="auto"/>
        <w:rPr>
          <w:sz w:val="26"/>
          <w:szCs w:val="26"/>
        </w:rPr>
      </w:pPr>
    </w:p>
    <w:p w:rsidR="00C77234" w:rsidRDefault="00C77234" w:rsidP="00C7723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ПРОГРАММЫ </w:t>
      </w:r>
    </w:p>
    <w:p w:rsidR="00C77234" w:rsidRP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Дополнительного образования «</w:t>
      </w:r>
      <w:proofErr w:type="spellStart"/>
      <w:r w:rsidRPr="00C77234">
        <w:rPr>
          <w:rFonts w:ascii="Times New Roman" w:hAnsi="Times New Roman" w:cs="Times New Roman"/>
          <w:b/>
          <w:sz w:val="26"/>
          <w:szCs w:val="26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6"/>
          <w:szCs w:val="26"/>
        </w:rPr>
        <w:t xml:space="preserve"> » </w:t>
      </w:r>
    </w:p>
    <w:p w:rsid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для 8-11 классов (68 часов</w:t>
      </w:r>
      <w:proofErr w:type="gramStart"/>
      <w:r w:rsidRPr="00C77234">
        <w:rPr>
          <w:rFonts w:ascii="Times New Roman" w:hAnsi="Times New Roman" w:cs="Times New Roman"/>
          <w:b/>
          <w:sz w:val="26"/>
          <w:szCs w:val="26"/>
        </w:rPr>
        <w:t>)с</w:t>
      </w:r>
      <w:proofErr w:type="gramEnd"/>
      <w:r w:rsidRPr="00C77234">
        <w:rPr>
          <w:rFonts w:ascii="Times New Roman" w:hAnsi="Times New Roman" w:cs="Times New Roman"/>
          <w:b/>
          <w:sz w:val="26"/>
          <w:szCs w:val="26"/>
        </w:rPr>
        <w:t xml:space="preserve"> использованием оборудования цифровой лаборатории «Точка роста»</w:t>
      </w:r>
    </w:p>
    <w:p w:rsid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Раздел 1. Основы экспериментальной химии (22 ч)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Химия – наука экспериментальная. Вводный инструктаж по ТБ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234">
        <w:rPr>
          <w:rFonts w:ascii="Times New Roman" w:hAnsi="Times New Roman" w:cs="Times New Roman"/>
          <w:sz w:val="24"/>
          <w:szCs w:val="24"/>
        </w:rPr>
        <w:t xml:space="preserve">Ознакомление с лабораторным оборудованием; приёмы безопасной работы с ним.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Практическая работа № 1. Правила техники безопасности при работе с лабораторным оборудованием. Изучение строения пламени» Методы познания в химии. Экспериментальные основы химии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</w:t>
      </w:r>
      <w:r w:rsidRPr="00C77234">
        <w:rPr>
          <w:rFonts w:ascii="Times New Roman" w:hAnsi="Times New Roman" w:cs="Times New Roman"/>
          <w:sz w:val="24"/>
          <w:szCs w:val="24"/>
        </w:rPr>
        <w:t xml:space="preserve">.Рассмотрение веществ с различными физическими свойствами (медь, железо, цинк, сера, вода, хлорид натрия </w:t>
      </w:r>
      <w:proofErr w:type="gramEnd"/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2</w:t>
      </w:r>
      <w:r w:rsidRPr="00C77234">
        <w:rPr>
          <w:rFonts w:ascii="Times New Roman" w:hAnsi="Times New Roman" w:cs="Times New Roman"/>
          <w:sz w:val="24"/>
          <w:szCs w:val="24"/>
        </w:rPr>
        <w:t xml:space="preserve">. «До какой температуры можно нагреть вещество?»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№3.</w:t>
      </w:r>
      <w:r w:rsidRPr="00C77234">
        <w:rPr>
          <w:rFonts w:ascii="Times New Roman" w:hAnsi="Times New Roman" w:cs="Times New Roman"/>
          <w:sz w:val="24"/>
          <w:szCs w:val="24"/>
        </w:rPr>
        <w:t xml:space="preserve">Изучение свойств веществ: нагревание воды, нагревание оксида кремния (IV).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Лабораторный опыт № 4. </w:t>
      </w:r>
      <w:r w:rsidRPr="00C77234">
        <w:rPr>
          <w:rFonts w:ascii="Times New Roman" w:hAnsi="Times New Roman" w:cs="Times New Roman"/>
          <w:sz w:val="24"/>
          <w:szCs w:val="24"/>
        </w:rPr>
        <w:t xml:space="preserve">«Измерение температуры кипения воды с помощью датчика температуры и термометра»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5.«</w:t>
      </w:r>
      <w:r w:rsidRPr="00C77234">
        <w:rPr>
          <w:rFonts w:ascii="Times New Roman" w:hAnsi="Times New Roman" w:cs="Times New Roman"/>
          <w:sz w:val="24"/>
          <w:szCs w:val="24"/>
        </w:rPr>
        <w:t xml:space="preserve">Определение температуры плавления и кристаллизации металла» Первоначальные химические понятия. Чистые вещества и смеси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№6.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Исследование физических и химических свой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иродных веществ (известняков). Чистые вещества и смеси. Способы разделения смесей: действие магнитом, отстаивание, фильтрование, выпаривание, кристаллизация, дистилляция.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№7</w:t>
      </w:r>
      <w:r w:rsidRPr="00C77234">
        <w:rPr>
          <w:rFonts w:ascii="Times New Roman" w:hAnsi="Times New Roman" w:cs="Times New Roman"/>
          <w:sz w:val="24"/>
          <w:szCs w:val="24"/>
        </w:rPr>
        <w:t xml:space="preserve">. Разделение смеси железных опилок и серы с помощью магнита.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№8.</w:t>
      </w:r>
      <w:r w:rsidRPr="00C77234">
        <w:rPr>
          <w:rFonts w:ascii="Times New Roman" w:hAnsi="Times New Roman" w:cs="Times New Roman"/>
          <w:sz w:val="24"/>
          <w:szCs w:val="24"/>
        </w:rPr>
        <w:t xml:space="preserve">Приготовление и разделение смеси железа и серы, разделение смеси нефти и воды (растительного масла и воды).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2</w:t>
      </w:r>
      <w:r w:rsidRPr="00C77234">
        <w:rPr>
          <w:rFonts w:ascii="Times New Roman" w:hAnsi="Times New Roman" w:cs="Times New Roman"/>
          <w:sz w:val="24"/>
          <w:szCs w:val="24"/>
        </w:rPr>
        <w:t xml:space="preserve">. Овладение навыками разделения однородных и неоднородных смесей: отстаивание, фильтрование, выпаривание, кристаллизация, дистилляция (перегонка). Физические и химические явления.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Демонстрационный эксперимент № 2. «Выделение и поглощение тепла – признак химической реакции»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№9.</w:t>
      </w:r>
      <w:r w:rsidRPr="00C77234">
        <w:rPr>
          <w:rFonts w:ascii="Times New Roman" w:hAnsi="Times New Roman" w:cs="Times New Roman"/>
          <w:sz w:val="24"/>
          <w:szCs w:val="24"/>
        </w:rPr>
        <w:t xml:space="preserve">Примеры физических явлений: сгибание стеклянной трубки, кипячение воды, плавление парафина.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№10.</w:t>
      </w:r>
      <w:r w:rsidRPr="00C77234">
        <w:rPr>
          <w:rFonts w:ascii="Times New Roman" w:hAnsi="Times New Roman" w:cs="Times New Roman"/>
          <w:sz w:val="24"/>
          <w:szCs w:val="24"/>
        </w:rPr>
        <w:t xml:space="preserve">Примеры химических явлений: горение древесины, взаимодействие мрамора с соляной кислотой. Атомы и молекулы, ионы. Вещества молекулярного и немолекулярного строения. Кристаллические решетки.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опыт № 3.«</w:t>
      </w:r>
      <w:r w:rsidRPr="00C77234">
        <w:rPr>
          <w:rFonts w:ascii="Times New Roman" w:hAnsi="Times New Roman" w:cs="Times New Roman"/>
          <w:sz w:val="24"/>
          <w:szCs w:val="24"/>
        </w:rPr>
        <w:t xml:space="preserve">Температура плавления веществ с разными типами кристаллических решёток» Простые и сложные вещества. Химический элемент. Химический знак. Простые вещества: металлы и неметаллы.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11.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Знакомство с образцами простых веществ: металлов и неметаллов. Описание свойств.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№12.</w:t>
      </w:r>
      <w:r w:rsidRPr="00C77234">
        <w:rPr>
          <w:rFonts w:ascii="Times New Roman" w:hAnsi="Times New Roman" w:cs="Times New Roman"/>
          <w:sz w:val="24"/>
          <w:szCs w:val="24"/>
        </w:rPr>
        <w:t xml:space="preserve">Изучение образцов металлов и неметаллов (серы, железа, алюминия, графита, меди и др.). Сложные вещества их состав и свойства.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13.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Знакомство с образцами сложных веществ, минералов и горных пород. Описание свойств.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4.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«Разложение воды электрическим током»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№14.</w:t>
      </w:r>
      <w:r w:rsidRPr="00C77234">
        <w:rPr>
          <w:rFonts w:ascii="Times New Roman" w:hAnsi="Times New Roman" w:cs="Times New Roman"/>
          <w:sz w:val="24"/>
          <w:szCs w:val="24"/>
        </w:rPr>
        <w:t xml:space="preserve">Испытание твердости веществ с помощью коллекции «Шкала твердости». Формулы сложных веществ. Качественный и количественный состав вещества.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Демонстрационный эксперимент № 5.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«Разложение основного карбоната меди (II) (малахита)» Формулы сложных веществ. Качественный и количественный состав вещества. Названия сложных веществ. Реактивы. Этикетки. Группы хранения реактивов. Условия хранения и использования.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Закон сохранения массы веществ.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6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.«Закон сохранения массы веществ» Химические превращения. Химические реакции.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№15</w:t>
      </w:r>
      <w:r w:rsidRPr="00C77234">
        <w:rPr>
          <w:rFonts w:ascii="Times New Roman" w:hAnsi="Times New Roman" w:cs="Times New Roman"/>
          <w:sz w:val="24"/>
          <w:szCs w:val="24"/>
        </w:rPr>
        <w:t xml:space="preserve">.Признаки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натрия. Химические уравнения. Выполнение тренировочных упражнений по составлению уравнений химических реакций Типы химических реакций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№16</w:t>
      </w:r>
      <w:r w:rsidRPr="00C77234">
        <w:rPr>
          <w:rFonts w:ascii="Times New Roman" w:hAnsi="Times New Roman" w:cs="Times New Roman"/>
          <w:sz w:val="24"/>
          <w:szCs w:val="24"/>
        </w:rPr>
        <w:t xml:space="preserve">.Типы химических реакций: разложение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меди (II); взаимодействие железа с раствором хлорида меди (II), взаимодействие оксида меди (II) с раствором соляной кислоты. Подготовка к ГИА, ВПР. Тестовый контроль: «Основы экспериментальной химии».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Раздел 2. Практикум по изучению газов: кислорода и водорода (7 ч)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Кислород. Реакции, используемые для получения кислорода в лаборатории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7</w:t>
      </w:r>
      <w:r w:rsidRPr="00C77234">
        <w:rPr>
          <w:rFonts w:ascii="Times New Roman" w:hAnsi="Times New Roman" w:cs="Times New Roman"/>
          <w:sz w:val="24"/>
          <w:szCs w:val="24"/>
        </w:rPr>
        <w:t xml:space="preserve">. «Получение и собирание кислорода в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лаборатории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и заполнение им газометра» Химические свойства кислорода. Оксиды.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№17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.«Горение серы и фосфора на воздухе и в кислороде»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№18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.«Горение железа, меди, магния на воздухе и в кислороде»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№19</w:t>
      </w:r>
      <w:r w:rsidRPr="00C772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Рассмотрение образцов оксидов (углерода (IV), водорода, фосфора, меди, кальция, железа, кремния).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Подготовка к ГИА, ВПР Воздух и его состав.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8.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«Определение состава воздуха» Водород. Получение водорода. Меры безопасности при работе с водородом. Проверка на чистоту. Гремучий газ.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9.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«Получение и собирание водорода в лаборатории. Опыт Кавендиша» Химические свойства водорода. Применение.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10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.«Получение водорода реакцией алюминия со смесью сульфата меди и хлорида натрия»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11.«</w:t>
      </w:r>
      <w:r w:rsidRPr="00C77234">
        <w:rPr>
          <w:rFonts w:ascii="Times New Roman" w:hAnsi="Times New Roman" w:cs="Times New Roman"/>
          <w:sz w:val="24"/>
          <w:szCs w:val="24"/>
        </w:rPr>
        <w:t xml:space="preserve">Занимательные опыты с водородом: летающая банка, взрывающиеся пузыри, летающие мыльные шарики. Тестовый контроль: «Практикум по изучению газов: кислорода и водорода».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Раздел 3. Практикум по изучению свойств воды и растворов (9 ч)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Вода. Методы определения состава воды - анализ и синтез.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20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.«Определение водопроводной и дистиллированной воды» Физические и химические свойства воды.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№21</w:t>
      </w:r>
      <w:r w:rsidRPr="00C77234">
        <w:rPr>
          <w:rFonts w:ascii="Times New Roman" w:hAnsi="Times New Roman" w:cs="Times New Roman"/>
          <w:sz w:val="24"/>
          <w:szCs w:val="24"/>
        </w:rPr>
        <w:t xml:space="preserve">.Окраска индикаторов в нейтральной среде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№22.</w:t>
      </w:r>
      <w:r w:rsidRPr="00C77234">
        <w:rPr>
          <w:rFonts w:ascii="Times New Roman" w:hAnsi="Times New Roman" w:cs="Times New Roman"/>
          <w:sz w:val="24"/>
          <w:szCs w:val="24"/>
        </w:rPr>
        <w:t xml:space="preserve">Сравнение проб воды: водопроводной, из открытого водоема. Вода — растворитель. Растворы.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23</w:t>
      </w:r>
      <w:r w:rsidRPr="00C77234">
        <w:rPr>
          <w:rFonts w:ascii="Times New Roman" w:hAnsi="Times New Roman" w:cs="Times New Roman"/>
          <w:sz w:val="24"/>
          <w:szCs w:val="24"/>
        </w:rPr>
        <w:t xml:space="preserve">. «Изучение зависимости растворимости вещества от температуры» Насыщенные и ненасыщенные растворы.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24.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«Наблюдение за ростом кристаллов»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25</w:t>
      </w:r>
      <w:r w:rsidRPr="00C77234">
        <w:rPr>
          <w:rFonts w:ascii="Times New Roman" w:hAnsi="Times New Roman" w:cs="Times New Roman"/>
          <w:sz w:val="24"/>
          <w:szCs w:val="24"/>
        </w:rPr>
        <w:t xml:space="preserve">. «Пересыщенный раствор»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3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«Определение концентрации веществ колориметрическим методом по калибровочному графику» Кристаллогидраты.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26.«</w:t>
      </w:r>
      <w:r w:rsidRPr="00C77234">
        <w:rPr>
          <w:rFonts w:ascii="Times New Roman" w:hAnsi="Times New Roman" w:cs="Times New Roman"/>
          <w:sz w:val="24"/>
          <w:szCs w:val="24"/>
        </w:rPr>
        <w:t xml:space="preserve">Определение температуры разложения кристаллогидрата»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Подготовка к ГИА, ВПР Тестовый контроль: «Практикум по изучению свойств воды и растворов».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Основы расчетной химии (4 ч)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>Моль — единица количества вещества. Молярная масса. Вычисления по химическим уравнениям. Закон Авогадро. Молярный объем газов. Относительная плотность газов. Обработка экспериментальных данных с использованием цифровой лаборатории «Точка роста»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тение графиков, диаграмм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Раздел 5. Практикум по изучению свойств веществ основных классов неорганических соединений (12 ч)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Оксиды: классификация, номенклатура, свойства, получение, применение.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№27.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Наблюдение растворимости оксидов алюминия, натрия, кальция и меди в воде.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№28.</w:t>
      </w:r>
      <w:r w:rsidRPr="00C7723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кислотности-основности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среды полученных растворов с помощью индикатора.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№29.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Получение углекислого газа и взаимодействие его с известковой водой.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. Основания: классификация, номенклатура, получение.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№30.</w:t>
      </w:r>
      <w:r w:rsidRPr="00C77234">
        <w:rPr>
          <w:rFonts w:ascii="Times New Roman" w:hAnsi="Times New Roman" w:cs="Times New Roman"/>
          <w:sz w:val="24"/>
          <w:szCs w:val="24"/>
        </w:rPr>
        <w:t xml:space="preserve">Взаимодействие оксидов кальция и фосфора с водой, определение характера образовавшегося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с помощью индикатора.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31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.«Определение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различных сред»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4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«Определение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растворов кислот и щелочей» Химические свойства оснований. Реакция нейтрализации. Окраска индикаторов в щелочной и нейтральной средах. Применение оснований.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 32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.«Реакция нейтрализации».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Демонстрационный эксперимент № 12</w:t>
      </w:r>
      <w:r w:rsidRPr="00C77234">
        <w:rPr>
          <w:rFonts w:ascii="Times New Roman" w:hAnsi="Times New Roman" w:cs="Times New Roman"/>
          <w:sz w:val="24"/>
          <w:szCs w:val="24"/>
        </w:rPr>
        <w:t xml:space="preserve">.«Основания. Тепловой эффект реакции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натрия с углекислым газом»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№33.</w:t>
      </w:r>
      <w:r w:rsidRPr="00C77234">
        <w:rPr>
          <w:rFonts w:ascii="Times New Roman" w:hAnsi="Times New Roman" w:cs="Times New Roman"/>
          <w:sz w:val="24"/>
          <w:szCs w:val="24"/>
        </w:rPr>
        <w:t xml:space="preserve">Взаимодействие растворов кислот со щелочами.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№34</w:t>
      </w:r>
      <w:r w:rsidRPr="00C77234">
        <w:rPr>
          <w:rFonts w:ascii="Times New Roman" w:hAnsi="Times New Roman" w:cs="Times New Roman"/>
          <w:sz w:val="24"/>
          <w:szCs w:val="24"/>
        </w:rPr>
        <w:t xml:space="preserve">.Получение нерастворимых оснований и исследование их свойств (на примере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меди (II)).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оксиды и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№35</w:t>
      </w:r>
      <w:r w:rsidRPr="00C77234">
        <w:rPr>
          <w:rFonts w:ascii="Times New Roman" w:hAnsi="Times New Roman" w:cs="Times New Roman"/>
          <w:sz w:val="24"/>
          <w:szCs w:val="24"/>
        </w:rPr>
        <w:t xml:space="preserve">.Получение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оснований и исследование их свойств (на примере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цинка (II)). Кислоты. Состав. Классификация. Номенклатура. Получение кислот. Химические свойства кислот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№36.</w:t>
      </w:r>
      <w:r w:rsidRPr="00C77234">
        <w:rPr>
          <w:rFonts w:ascii="Times New Roman" w:hAnsi="Times New Roman" w:cs="Times New Roman"/>
          <w:sz w:val="24"/>
          <w:szCs w:val="24"/>
        </w:rPr>
        <w:t xml:space="preserve">Взаимодействие металлов (магния, цинка, железа, меди) с растворами кислот.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№37.</w:t>
      </w:r>
      <w:r w:rsidRPr="00C77234">
        <w:rPr>
          <w:rFonts w:ascii="Times New Roman" w:hAnsi="Times New Roman" w:cs="Times New Roman"/>
          <w:sz w:val="24"/>
          <w:szCs w:val="24"/>
        </w:rPr>
        <w:t xml:space="preserve">Взаимодействие оксида меди (II) и оксида цинка с раствором серной кислоты.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Лабораторный опыт №38.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Взаимодействие растворов кислот с нерастворимыми основаниями. Соли. Классификация. Номенклатура. Способы получения солей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5.</w:t>
      </w:r>
      <w:r w:rsidRPr="00C77234">
        <w:rPr>
          <w:rFonts w:ascii="Times New Roman" w:hAnsi="Times New Roman" w:cs="Times New Roman"/>
          <w:sz w:val="24"/>
          <w:szCs w:val="24"/>
        </w:rPr>
        <w:t xml:space="preserve"> «Получение медного купороса» Свойства солей. Генетическая связь между основными классами неорганических соединений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№6</w:t>
      </w:r>
      <w:r w:rsidRPr="00C77234">
        <w:rPr>
          <w:rFonts w:ascii="Times New Roman" w:hAnsi="Times New Roman" w:cs="Times New Roman"/>
          <w:sz w:val="24"/>
          <w:szCs w:val="24"/>
        </w:rPr>
        <w:t>.Решение экспериментальных задач по теме «Практикум по изучению свойств веществ основных классов неорганических соединений»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Подготовка к ГИА, ВПР Тестовый контроль: «Практикум по изучению свойств веществ основных классов неорганических соединений».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Раздел 5. Основы опытно-экспериментальной и проектной деятельности (16ч)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№7.</w:t>
      </w:r>
      <w:r w:rsidRPr="00C77234">
        <w:rPr>
          <w:rFonts w:ascii="Times New Roman" w:hAnsi="Times New Roman" w:cs="Times New Roman"/>
          <w:sz w:val="24"/>
          <w:szCs w:val="24"/>
        </w:rPr>
        <w:t xml:space="preserve"> Обращение со стеклом (сгибание стеклянной трубки, изготовление: пипетки; капилляров; простейших узлов; простейших приборов)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Химический анализ: качественный и количественный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Теоретические основы опытно-экспериментальной и проектной деятельности.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Выбор темы проекта.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Планирование деятельности.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проекта.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Сбор информации по данной теме.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Моделирование проектной деятельности. Выполнение учебных проектов, опытно-экспериментальных работ.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Практические работы №8-12</w:t>
      </w:r>
      <w:r w:rsidRPr="00C77234">
        <w:rPr>
          <w:rFonts w:ascii="Times New Roman" w:hAnsi="Times New Roman" w:cs="Times New Roman"/>
          <w:sz w:val="24"/>
          <w:szCs w:val="24"/>
        </w:rPr>
        <w:t xml:space="preserve"> по темам проектов учащихся Подготовка учебных проектов к защите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Промежуточная аттестация. Защита проектов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практико-ориентированных заданий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практико-ориентированных заданий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Тестовый контроль.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Тематика опытно-экспериментальных и проектных работ с использованием оборудования центра «Точка роста»: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1. Экспертиза продуктов питания по упаковке.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2. Определение качества водопроводной воды.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3. Определение свойств водопроводной и дистиллированной воды.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4. Кислотность атмосферных осадков.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5. Получение кристаллогидрата медного купороса.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6.Наблюдение за ростом кристаллов.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7. Получение пересыщенных растворов.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8. Определение температуры разложения кристаллогидрата.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9. Определение кислотности почвы.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10. Изучение щелочности различных сортов мыла и моющих средств.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11. Индикаторные свойства различных растений и цветов (с определением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растворов).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12. Определение качества хлебопекарной муки и хлеба.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13. Определение качества кисломолочных продуктов.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14. Определение зависимости изменения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цельного и пастеризованного молока от сроков хранения.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15. Очистка воды перегонкой.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16. Очистка воды от загрязнений.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17. Приготовление почвенной вытяжки и определение ее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рН</w:t>
      </w:r>
      <w:proofErr w:type="spellEnd"/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18. Определение степени засоленности почвы.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19. Количественное определение загрязненности вещества.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20. Определение массы оксида меди (II), обнаружение оксида углерода (IV) и воды,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получаемых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при разложении основного карбоната меди (малахита).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>21. Получение, собирание и идентификация газов (водорода, кислорода, углекислого газа, аммиака), монтаж соответствующих приборов.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  <w:proofErr w:type="spellStart"/>
      <w:r w:rsidRPr="00C77234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C7723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«</w:t>
      </w:r>
      <w:proofErr w:type="spellStart"/>
      <w:r w:rsidRPr="00C77234">
        <w:rPr>
          <w:rFonts w:ascii="Times New Roman" w:hAnsi="Times New Roman" w:cs="Times New Roman"/>
          <w:b/>
          <w:sz w:val="24"/>
          <w:szCs w:val="24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4"/>
          <w:szCs w:val="24"/>
        </w:rPr>
        <w:t>» для 8-11 классов с использованием оборудования центра «Точка роста» с описанием универсальных учебных действий, достигаемых обучающимися</w:t>
      </w:r>
    </w:p>
    <w:p w:rsidR="00C77234" w:rsidRPr="00C77234" w:rsidRDefault="00C77234" w:rsidP="00C7723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723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C77234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определение мотивации изучения учебного материала;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оценивание усваиваемого учебного материала, исходя из социальных и личностных ценностей;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знание правил поведения в чрезвычайных ситуациях;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оценивание социальной значимости профессий, связанных с химией;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владение правилами безопасного обращения с химическими веществами и оборудованием, проявление экологической культуры.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7723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234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  <w:r w:rsidRPr="00C772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723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C77234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планирование пути достижения целей;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умение самостоятельно контролировать своё время и управлять им;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умение принимать решения в проблемной ситуации;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постановка учебных задач, составление плана и последовательности действий;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при выполнении химического эксперимента;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723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Познавательные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723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C77234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познавательных УУД: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поиск и выделение информации;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анализ условий и требований задачи, выбор, сопоставление и обоснование способа решения задачи;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выбор наиболее эффективных способов решения задачи в зависимости от конкретных условий;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выдвижение и обоснование гипотезы, выбор способа её проверки;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алгоритма деятельности при решении проблем творческого и поискового характера;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умения характеризовать вещества по составу, строению и свойствам;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описывание свойств: твёрдых, жидких, газообразных веществ, выделение их существенных признаков;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умение организовывать исследование с целью проверки гипотез;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умение делать умозаключения (индуктивное и по аналогии) и выводы;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7234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Коммуникативные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723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C77234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коммуникативных УУД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полное и точное выражение своих мыслей в соответствии с задачами и условиями коммуникации;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адекватное использование речевых сре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практической деятельности; умения учитывать разные мнения и стремиться к координации различных позиций в сотрудничестве;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 </w:t>
      </w: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планировать общие способы работы; осуществлять контроль, коррекцию, оценку действий партнёра, уметь убеждать;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723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Обучающийся научится: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применять основные методы познания: наблюдение, измерение, эксперимент;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описывать свойства твёрдых, жидких, газообразных веществ, выделяя их существенные признаки;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раскрывать смысл закона сохранения массы веществ, атомно-молекулярной теории;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различать химические и физические явления,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называть признаки и условия протекания химических реакций;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безопасной работы при проведении опытов;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пользоваться лабораторным оборудованием и посудой;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называть факторы, влияющие на скорость химической реакции;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характеризовать взаимосвязь между составом, строением и свойствами неметаллов и металлов; </w:t>
      </w: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проводить опыты по получению и изучению химических свойств различных веществ;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грамотно обращаться с веществами в повседневной жизни.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7234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C772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составлять молекулярные и полные ионные уравнения по сокращённым ионным уравнениям;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знания для экологически грамотного поведения в окружающей среде;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объективно оценивать информацию о веществах и химических процессах;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sym w:font="Symbol" w:char="F02D"/>
      </w:r>
      <w:r w:rsidRPr="00C77234">
        <w:rPr>
          <w:rFonts w:ascii="Times New Roman" w:hAnsi="Times New Roman" w:cs="Times New Roman"/>
          <w:sz w:val="24"/>
          <w:szCs w:val="24"/>
        </w:rPr>
        <w:t xml:space="preserve"> осознавать значение теоретических знаний по химии для практической деятельности человека;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77234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- использовать разные приемы поиска информации на персональном компьютере в образовательном пространстве с использованием оборудования цифровой лаборатории;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хранения и визуализации информации, в том числе, в графической форме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Формирование компетентности в области опытно-экспериментальной и проектной деятельности</w:t>
      </w:r>
      <w:r w:rsidRPr="00C7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Ученик получит возможность научиться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задумывать, планировать и выполнять учебное исследование, учебный и социальный проект по естественнонаучной направленности.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Учет результатов внеурочной деятельности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Формы и периодичность контроля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i/>
          <w:sz w:val="24"/>
          <w:szCs w:val="24"/>
        </w:rPr>
        <w:t>Входной контроль</w:t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проводится в начале учебного года для проверки начальных знаний и умений обучающихся.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проводится на каждом занятии в форме педагогического наблюдения.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i/>
          <w:sz w:val="24"/>
          <w:szCs w:val="24"/>
        </w:rPr>
        <w:t>Тестовый контроль</w:t>
      </w:r>
      <w:r w:rsidRPr="00C77234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 изучения каждого раздела.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Pr="00C77234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 в форме защиты проекта, позволяет провести анализ результативности освоения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 основ опытно-экспериментальной и проектной деятельности данного курса внеурочной деятельности «Экспериментальная химия».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Критерии </w:t>
      </w:r>
      <w:proofErr w:type="gramStart"/>
      <w:r w:rsidRPr="00C77234">
        <w:rPr>
          <w:rFonts w:ascii="Times New Roman" w:hAnsi="Times New Roman" w:cs="Times New Roman"/>
          <w:b/>
          <w:i/>
          <w:sz w:val="24"/>
          <w:szCs w:val="24"/>
        </w:rPr>
        <w:t>оценки результатов освоения программы курса</w:t>
      </w:r>
      <w:proofErr w:type="gramEnd"/>
      <w:r w:rsidRPr="00C77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Работа обучающихся оценивается по трёхуровневой шкале, предполагающей наличие следующих уровней освоения программного материала: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, средний, низкий.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Высокий уровень:</w:t>
      </w:r>
      <w:r w:rsidRPr="00C77234">
        <w:rPr>
          <w:rFonts w:ascii="Times New Roman" w:hAnsi="Times New Roman" w:cs="Times New Roman"/>
          <w:sz w:val="24"/>
          <w:szCs w:val="24"/>
        </w:rPr>
        <w:t xml:space="preserve"> 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Средний уровень:</w:t>
      </w:r>
      <w:r w:rsidRPr="00C77234">
        <w:rPr>
          <w:rFonts w:ascii="Times New Roman" w:hAnsi="Times New Roman" w:cs="Times New Roman"/>
          <w:sz w:val="24"/>
          <w:szCs w:val="24"/>
        </w:rPr>
        <w:t xml:space="preserve">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b/>
          <w:i/>
          <w:sz w:val="24"/>
          <w:szCs w:val="24"/>
        </w:rPr>
        <w:t>Низкий уровень:</w:t>
      </w:r>
      <w:r w:rsidRPr="00C77234">
        <w:rPr>
          <w:rFonts w:ascii="Times New Roman" w:hAnsi="Times New Roman" w:cs="Times New Roman"/>
          <w:sz w:val="24"/>
          <w:szCs w:val="24"/>
        </w:rPr>
        <w:t xml:space="preserve">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Формы результатов освоения программы внеурочной деятельности: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1. Отметка уровня достижений обучающегося в листе педагогического наблюдения; </w:t>
      </w:r>
    </w:p>
    <w:p w:rsidR="00C77234" w:rsidRP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 xml:space="preserve">2. Записи в журнале учёта о результативности участия обучающихся в мероприятиях разного вида и уровня (диплом, грамота, благодарность, </w:t>
      </w:r>
      <w:proofErr w:type="gramStart"/>
      <w:r w:rsidRPr="00C7723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7723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4">
        <w:rPr>
          <w:rFonts w:ascii="Times New Roman" w:hAnsi="Times New Roman" w:cs="Times New Roman"/>
          <w:sz w:val="24"/>
          <w:szCs w:val="24"/>
        </w:rPr>
        <w:t>3. Записи в журнале учёта об участии в выездных мероприятиях.</w:t>
      </w: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Default="00C77234" w:rsidP="00C7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34" w:rsidRDefault="00C77234" w:rsidP="00C7723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</w:t>
      </w:r>
    </w:p>
    <w:p w:rsidR="00C77234" w:rsidRP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Дополнительного образования «</w:t>
      </w:r>
      <w:proofErr w:type="spellStart"/>
      <w:r w:rsidRPr="00C77234">
        <w:rPr>
          <w:rFonts w:ascii="Times New Roman" w:hAnsi="Times New Roman" w:cs="Times New Roman"/>
          <w:b/>
          <w:sz w:val="26"/>
          <w:szCs w:val="26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6"/>
          <w:szCs w:val="26"/>
        </w:rPr>
        <w:t>» - 8 - 11 класс</w:t>
      </w:r>
    </w:p>
    <w:p w:rsid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 xml:space="preserve">с указанием использования оборудования цифровой лаборатории </w:t>
      </w:r>
    </w:p>
    <w:p w:rsid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«Точка роста»</w:t>
      </w:r>
    </w:p>
    <w:p w:rsidR="00C77234" w:rsidRDefault="00C77234" w:rsidP="00C772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751" w:type="dxa"/>
        <w:tblInd w:w="108" w:type="dxa"/>
        <w:tblLayout w:type="fixed"/>
        <w:tblLook w:val="04A0"/>
      </w:tblPr>
      <w:tblGrid>
        <w:gridCol w:w="851"/>
        <w:gridCol w:w="2543"/>
        <w:gridCol w:w="900"/>
        <w:gridCol w:w="1238"/>
        <w:gridCol w:w="1218"/>
        <w:gridCol w:w="1218"/>
        <w:gridCol w:w="1783"/>
      </w:tblGrid>
      <w:tr w:rsidR="00C77234" w:rsidTr="00C77234">
        <w:tc>
          <w:tcPr>
            <w:tcW w:w="851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3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00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38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Пр. работы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опыты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. опыты</w:t>
            </w:r>
          </w:p>
        </w:tc>
        <w:tc>
          <w:tcPr>
            <w:tcW w:w="1783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</w:t>
            </w:r>
          </w:p>
        </w:tc>
      </w:tr>
      <w:tr w:rsidR="00C77234" w:rsidTr="00C77234">
        <w:tc>
          <w:tcPr>
            <w:tcW w:w="851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Основы экспериментальной химии</w:t>
            </w:r>
          </w:p>
        </w:tc>
        <w:tc>
          <w:tcPr>
            <w:tcW w:w="900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C77234" w:rsidTr="00C77234">
        <w:tc>
          <w:tcPr>
            <w:tcW w:w="851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газов: кислорода и водорода</w:t>
            </w:r>
          </w:p>
        </w:tc>
        <w:tc>
          <w:tcPr>
            <w:tcW w:w="900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C77234" w:rsidTr="00C77234">
        <w:tc>
          <w:tcPr>
            <w:tcW w:w="851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изучению свойств воды и растворов </w:t>
            </w:r>
          </w:p>
        </w:tc>
        <w:tc>
          <w:tcPr>
            <w:tcW w:w="900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C77234" w:rsidTr="00C77234">
        <w:tc>
          <w:tcPr>
            <w:tcW w:w="851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Основы расчетной химии</w:t>
            </w:r>
          </w:p>
        </w:tc>
        <w:tc>
          <w:tcPr>
            <w:tcW w:w="900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C77234" w:rsidTr="00C77234">
        <w:tc>
          <w:tcPr>
            <w:tcW w:w="851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свойств веществ основных классов неорганических соединений</w:t>
            </w:r>
          </w:p>
        </w:tc>
        <w:tc>
          <w:tcPr>
            <w:tcW w:w="900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C77234" w:rsidRPr="00C77234" w:rsidRDefault="00C77234" w:rsidP="00C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Оборудование «Точки роста»</w:t>
            </w:r>
          </w:p>
        </w:tc>
      </w:tr>
      <w:tr w:rsidR="00C77234" w:rsidTr="00C77234">
        <w:tc>
          <w:tcPr>
            <w:tcW w:w="851" w:type="dxa"/>
          </w:tcPr>
          <w:p w:rsid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3" w:type="dxa"/>
          </w:tcPr>
          <w:p w:rsidR="00C77234" w:rsidRP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</w:tcPr>
          <w:p w:rsid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</w:tcPr>
          <w:p w:rsid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18" w:type="dxa"/>
          </w:tcPr>
          <w:p w:rsid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218" w:type="dxa"/>
          </w:tcPr>
          <w:p w:rsid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83" w:type="dxa"/>
          </w:tcPr>
          <w:p w:rsidR="00C77234" w:rsidRDefault="00C77234" w:rsidP="00C77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77234" w:rsidRDefault="00C77234" w:rsidP="00C77234">
      <w:pPr>
        <w:spacing w:after="0" w:line="240" w:lineRule="auto"/>
        <w:ind w:left="360"/>
        <w:jc w:val="center"/>
      </w:pPr>
    </w:p>
    <w:p w:rsidR="00C77234" w:rsidRPr="00C77234" w:rsidRDefault="00C77234" w:rsidP="00C7723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3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77234" w:rsidRPr="00C77234" w:rsidRDefault="00C77234" w:rsidP="00C772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Дополнительного образования «</w:t>
      </w:r>
      <w:proofErr w:type="spellStart"/>
      <w:r w:rsidRPr="00C77234">
        <w:rPr>
          <w:rFonts w:ascii="Times New Roman" w:hAnsi="Times New Roman" w:cs="Times New Roman"/>
          <w:b/>
          <w:sz w:val="26"/>
          <w:szCs w:val="26"/>
        </w:rPr>
        <w:t>Лабораториум</w:t>
      </w:r>
      <w:proofErr w:type="spellEnd"/>
      <w:r w:rsidRPr="00C77234">
        <w:rPr>
          <w:rFonts w:ascii="Times New Roman" w:hAnsi="Times New Roman" w:cs="Times New Roman"/>
          <w:b/>
          <w:sz w:val="26"/>
          <w:szCs w:val="26"/>
        </w:rPr>
        <w:t>» - 8 - 11 класс</w:t>
      </w:r>
    </w:p>
    <w:p w:rsidR="00C77234" w:rsidRPr="00C77234" w:rsidRDefault="00C77234" w:rsidP="00C772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с указанием использования оборудования цифровой лаборатории</w:t>
      </w:r>
    </w:p>
    <w:p w:rsidR="00C77234" w:rsidRDefault="00C77234" w:rsidP="00C772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234">
        <w:rPr>
          <w:rFonts w:ascii="Times New Roman" w:hAnsi="Times New Roman" w:cs="Times New Roman"/>
          <w:b/>
          <w:sz w:val="26"/>
          <w:szCs w:val="26"/>
        </w:rPr>
        <w:t>«Точка роста»</w:t>
      </w:r>
    </w:p>
    <w:p w:rsidR="00C77234" w:rsidRPr="00C77234" w:rsidRDefault="00C77234" w:rsidP="00C772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6"/>
        <w:gridCol w:w="4923"/>
        <w:gridCol w:w="992"/>
        <w:gridCol w:w="1559"/>
        <w:gridCol w:w="1843"/>
      </w:tblGrid>
      <w:tr w:rsidR="00C77234" w:rsidRPr="00C77234" w:rsidTr="00C77234">
        <w:trPr>
          <w:trHeight w:val="1446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«Точка роста»</w:t>
            </w:r>
          </w:p>
        </w:tc>
      </w:tr>
      <w:tr w:rsidR="00C77234" w:rsidRPr="00C77234" w:rsidTr="002A669E">
        <w:trPr>
          <w:trHeight w:val="144"/>
          <w:tblCellSpacing w:w="20" w:type="nil"/>
        </w:trPr>
        <w:tc>
          <w:tcPr>
            <w:tcW w:w="10023" w:type="dxa"/>
            <w:gridSpan w:val="5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экспериментальной химии(22 ч)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Химия – наука экспериментальная.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1. Ознакомление с лабораторным оборудованием; приёмы безопасной работы с ним.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234">
              <w:rPr>
                <w:rFonts w:ascii="Times New Roman" w:hAnsi="Times New Roman" w:cs="Times New Roman"/>
              </w:rPr>
              <w:t>Техника безопасности в кабинете химии центра «Точка Роста». Знакомство с оборудованием.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техники безопасности при работе с лабораторным оборудованием. Изучение строения пламени»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234">
              <w:rPr>
                <w:rFonts w:ascii="Times New Roman" w:hAnsi="Times New Roman" w:cs="Times New Roman"/>
              </w:rPr>
              <w:t>Датчик температуры (</w:t>
            </w:r>
            <w:proofErr w:type="spellStart"/>
            <w:r w:rsidRPr="00C77234">
              <w:rPr>
                <w:rFonts w:ascii="Times New Roman" w:hAnsi="Times New Roman" w:cs="Times New Roman"/>
              </w:rPr>
              <w:t>термопарный</w:t>
            </w:r>
            <w:proofErr w:type="spellEnd"/>
            <w:r w:rsidRPr="00C77234">
              <w:rPr>
                <w:rFonts w:ascii="Times New Roman" w:hAnsi="Times New Roman" w:cs="Times New Roman"/>
              </w:rPr>
              <w:t>), спиртовка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в химии. </w:t>
            </w:r>
            <w:proofErr w:type="spellStart"/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- ментальные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основы химии Лабораторный опыт №1.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Рассмотрение веществ с различными физическими свойствами (медь, железо, цинк, сера, вода, хлорид натрия.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2 «До какой температуры можно нагреть вещество?»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234">
              <w:rPr>
                <w:rFonts w:ascii="Times New Roman" w:hAnsi="Times New Roman" w:cs="Times New Roman"/>
              </w:rPr>
              <w:t>Датчик температуры (</w:t>
            </w:r>
            <w:proofErr w:type="spellStart"/>
            <w:r w:rsidRPr="00C77234">
              <w:rPr>
                <w:rFonts w:ascii="Times New Roman" w:hAnsi="Times New Roman" w:cs="Times New Roman"/>
              </w:rPr>
              <w:t>термопарный</w:t>
            </w:r>
            <w:proofErr w:type="spellEnd"/>
            <w:r w:rsidRPr="00C77234">
              <w:rPr>
                <w:rFonts w:ascii="Times New Roman" w:hAnsi="Times New Roman" w:cs="Times New Roman"/>
              </w:rPr>
              <w:t>), спиртовка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в химии. Экспериментальные основы химии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№3 . Изучение свойств веществ: нагревание воды, нагревание оксида кремния (IV). Лабораторный опыт № 4. «Измерение температуры кипения воды с помощью датчика температуры и термометра»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Датчик температуры платиновый, термометр, электрическая плитка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в химии. Экспериментальные основы химии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5. «Определение температуры плавления и кристаллизации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Датчик температуры (</w:t>
            </w:r>
            <w:proofErr w:type="spellStart"/>
            <w:r w:rsidRPr="00C77234">
              <w:rPr>
                <w:rFonts w:ascii="Times New Roman" w:hAnsi="Times New Roman" w:cs="Times New Roman"/>
              </w:rPr>
              <w:t>термопарный</w:t>
            </w:r>
            <w:proofErr w:type="spellEnd"/>
            <w:r w:rsidRPr="00C77234">
              <w:rPr>
                <w:rFonts w:ascii="Times New Roman" w:hAnsi="Times New Roman" w:cs="Times New Roman"/>
              </w:rPr>
              <w:t>)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химические понятия. </w:t>
            </w:r>
            <w:r w:rsidRPr="00C7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Чистые вещества и смеси Лабораторный опыт № 6. Исследование физических и химических свой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иродных веществ (известняков).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 xml:space="preserve">Реактивы и </w:t>
            </w:r>
            <w:r w:rsidRPr="00C77234">
              <w:rPr>
                <w:rFonts w:ascii="Times New Roman" w:hAnsi="Times New Roman" w:cs="Times New Roman"/>
              </w:rPr>
              <w:lastRenderedPageBreak/>
              <w:t>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смесей: действие магнитом, отстаивание, фильтрование, выпаривание, кристаллизация, дистилляция.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7. Разделение смеси железных опилок и серы с помощью магнита. Лабораторный опыт №8. Приготовление и разделение смеси железа и серы, разделение смеси нефти и воды (растительного масла и воды).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2. Овладение навыками разделения однородных и неоднородных смесей: отстаивание, фильтрование, выпаривание, кристаллизация, дистилляция (перегонка).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234" w:rsidRPr="00C77234" w:rsidRDefault="00C77234" w:rsidP="00C772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2. «Выделение и поглощение тепла – признак химической реакции» Лабораторный опыт №9. Примеры физических явлений: сгибание стеклянной трубки, кипячение воды, плавление парафина. Лабораторный опыт №10 Примеры химических явлений: горение древесины, взаимодействие мрамора с соляной кислотой.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 xml:space="preserve">Реактивы и химическое </w:t>
            </w:r>
            <w:proofErr w:type="spellStart"/>
            <w:r w:rsidRPr="00C77234">
              <w:rPr>
                <w:rFonts w:ascii="Times New Roman" w:hAnsi="Times New Roman" w:cs="Times New Roman"/>
              </w:rPr>
              <w:t>оборудование</w:t>
            </w:r>
            <w:proofErr w:type="gramStart"/>
            <w:r w:rsidRPr="00C77234">
              <w:rPr>
                <w:rFonts w:ascii="Times New Roman" w:hAnsi="Times New Roman" w:cs="Times New Roman"/>
              </w:rPr>
              <w:t>,Д</w:t>
            </w:r>
            <w:proofErr w:type="gramEnd"/>
            <w:r w:rsidRPr="00C77234">
              <w:rPr>
                <w:rFonts w:ascii="Times New Roman" w:hAnsi="Times New Roman" w:cs="Times New Roman"/>
              </w:rPr>
              <w:t>а</w:t>
            </w:r>
            <w:proofErr w:type="spellEnd"/>
            <w:r w:rsidRPr="00C772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234">
              <w:rPr>
                <w:rFonts w:ascii="Times New Roman" w:hAnsi="Times New Roman" w:cs="Times New Roman"/>
              </w:rPr>
              <w:t>тчик</w:t>
            </w:r>
            <w:proofErr w:type="spellEnd"/>
            <w:r w:rsidRPr="00C77234">
              <w:rPr>
                <w:rFonts w:ascii="Times New Roman" w:hAnsi="Times New Roman" w:cs="Times New Roman"/>
              </w:rPr>
              <w:t xml:space="preserve"> темпера - туры платиновый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молекулы, ионы. Вещества молекулярного и немолекулярного строения. Кристаллические решетки.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опыт № 3. «Температура плавления веществ с разными типами кристаллических решёток»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 xml:space="preserve">Датчик темпера - туры </w:t>
            </w:r>
            <w:proofErr w:type="spellStart"/>
            <w:proofErr w:type="gramStart"/>
            <w:r w:rsidRPr="00C77234">
              <w:rPr>
                <w:rFonts w:ascii="Times New Roman" w:hAnsi="Times New Roman" w:cs="Times New Roman"/>
              </w:rPr>
              <w:t>платино</w:t>
            </w:r>
            <w:proofErr w:type="spellEnd"/>
            <w:r w:rsidRPr="00C77234">
              <w:rPr>
                <w:rFonts w:ascii="Times New Roman" w:hAnsi="Times New Roman" w:cs="Times New Roman"/>
              </w:rPr>
              <w:t xml:space="preserve"> - вый</w:t>
            </w:r>
            <w:proofErr w:type="gramEnd"/>
            <w:r w:rsidRPr="00C77234">
              <w:rPr>
                <w:rFonts w:ascii="Times New Roman" w:hAnsi="Times New Roman" w:cs="Times New Roman"/>
              </w:rPr>
              <w:t xml:space="preserve">, датчик тем - </w:t>
            </w:r>
            <w:proofErr w:type="spellStart"/>
            <w:r w:rsidRPr="00C77234">
              <w:rPr>
                <w:rFonts w:ascii="Times New Roman" w:hAnsi="Times New Roman" w:cs="Times New Roman"/>
              </w:rPr>
              <w:t>пературытермо</w:t>
            </w:r>
            <w:proofErr w:type="spellEnd"/>
            <w:r w:rsidRPr="00C77234">
              <w:rPr>
                <w:rFonts w:ascii="Times New Roman" w:hAnsi="Times New Roman" w:cs="Times New Roman"/>
              </w:rPr>
              <w:t xml:space="preserve"> - парный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Химический элемент. Химический знак. Простые вещества: металлы и неметаллы.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№11. Знакомство с образцами простых веществ: металлов и неметаллов. Описание свойств. Лабораторный опыт №12 . Изучение образцов металлов и неметаллов (серы, </w:t>
            </w:r>
            <w:r w:rsidRPr="00C7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железа, алюминия, графита, меди и др.).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вещества их состав и свойства.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13. Знакомство с образцами сложных веществ, минералов и горных пород. Описание свойств. Демонстрационный эксперимент № 4. «Разложение воды электрическим током» Лабораторный опыт №14 . Испытание твердости веществ с помощью коллекции «Шкала твердости».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 Прибор для опытов с электрическим током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сложных веществ. Качественный и количественный состав вещества.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5. «Разложение основного карбоната меди (II) (малахита)»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оборудование, электронные весы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Формулы сложных веществ. Качественный и количественный состав вещества.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сложных веществ. Названия сложных веществ. Реактивы. Этикетки.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Группы хранения реактивов. Условия хранения и использования.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массы веществ.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6.«Закон сохранения массы веществ»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Весы электронные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превращения. Химические реакции.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№15. 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Выполнение тренировочных упражнений по составлению уравнений химических реакций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№16. Типы химических реакций: разложение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меди (II); взаимодействие железа с раствором хлорида меди (II), взаимодействие оксида меди (II) с раствором соляной кислоты.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C77234">
              <w:rPr>
                <w:rFonts w:ascii="Times New Roman" w:hAnsi="Times New Roman" w:cs="Times New Roman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Подготовка к ГИА, ВПР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Основы экспериментальной химии»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8F768B">
        <w:trPr>
          <w:trHeight w:val="144"/>
          <w:tblCellSpacing w:w="20" w:type="nil"/>
        </w:trPr>
        <w:tc>
          <w:tcPr>
            <w:tcW w:w="100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Практикум по изучению газов: кислорода и водорода (7 ч)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Реакции, используемые для получения кислорода в лаборатории Демонстрационный эксперимент № 7. «Получение и собирание кислорода в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заполнение им газометра»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кислорода. Оксиды.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№17. «Горение серы и фосфора на воздухе и в кислороде» Лабораторный опыт №18. «Горение железа, меди, магния на воздухе и в кислороде» Лабораторный опыт №19.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Рассмотрение образцов оксидов (углерода (IV), водорода, фосфора, меди, кальция, железа, кремния).</w:t>
            </w:r>
            <w:proofErr w:type="gramEnd"/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Подготовка к ГИА, ВПР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состав.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8. «Определение состава воздуха»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Водород. Получение водорода. Меры безопасности при работе с водородом. Проверка на чистоту. Гремучий газ.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9. «Получение и собирание водорода в лаборатории. Опыт Кавендиша»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водорода. Применение. Демонстрационный эксперимент № 10. «Получение водорода реакцией алюминия со смесью сульфата меди и хлорида натрия»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 № 11.Занимательные опыты с водородом: летающая банка, взрывающиеся пузыри, летающие мыльные шарики.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газов: кислорода и водорода»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1F1312">
        <w:trPr>
          <w:trHeight w:val="144"/>
          <w:tblCellSpacing w:w="20" w:type="nil"/>
        </w:trPr>
        <w:tc>
          <w:tcPr>
            <w:tcW w:w="100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Практикум по изучению свойств воды и растворов (9 ч)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воды - анализ и синтез.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20. «Определение водопроводной и дистиллированной воды»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проводности</w:t>
            </w:r>
            <w:proofErr w:type="spellEnd"/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, цифровой микроскоп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№21. Окраска индикаторов в нейтральной среде Лабораторный опыт №22 . Сравнение проб воды: водопроводной, из городского открытого водоема.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Вода — растворитель. Растворы.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23. «Изучение зависимости растворимости вещества от температуры»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Насыщенные и ненасыщенные растворы.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24.«Наблюдение за ростом кристаллов»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25. «Пересыщенный раствор»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 «Определение концентрации веществ колориметрическим по калибровочному графику»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оборудование, датчик </w:t>
            </w:r>
            <w:proofErr w:type="spellStart"/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оптиче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плотности</w:t>
            </w: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Кристаллогидраты. Лабораторный опыт № 26. «Определение температуры разложения кристаллогидрата»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Датчик темпера - туры платиновый</w:t>
            </w: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Подготовка к ГИА, ВПР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Тестовый контроль: «Практикум по изучению свойств воды и растворов».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824ABB">
        <w:trPr>
          <w:trHeight w:val="144"/>
          <w:tblCellSpacing w:w="20" w:type="nil"/>
        </w:trPr>
        <w:tc>
          <w:tcPr>
            <w:tcW w:w="100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Раздел 4. Основы расчетной химии (4 ч)</w:t>
            </w: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Молярная масса. Вычисления по химическим уравнениям.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 Относительная плотность газов. Вычисления по химическим уравнениям.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экспериментальных данных с использованием цифровой лаборатории «Точка роста». Чтение графиков, диаграмм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E14AC3">
        <w:trPr>
          <w:trHeight w:val="144"/>
          <w:tblCellSpacing w:w="20" w:type="nil"/>
        </w:trPr>
        <w:tc>
          <w:tcPr>
            <w:tcW w:w="100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Раздел 5. Практикум по изучению свойств веществ основных классов неорганических соединений (12 ч)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Оксиды: классификация, номенклатура, свойства, получение, применение.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№27. Наблюдение растворимости оксидов алюминия, натрия, кальция и меди в воде. Лабораторный опыт №28 Определение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кислотностиосновности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среды полученных растворов с помощью индикатора. Лабораторный опыт №29. Получение углекислого газа и взаимодействие его с известковой водой.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Основания: классификация, номенклатура, получение.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30. Взаимодействие оксидов кальция и фосфора с водой, определение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ха -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proofErr w:type="spellEnd"/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образовавшегося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индикатора. Лабораторный опыт № 31. «Определение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сред» Практическая работа № 4.«Определение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кислот и щелочей»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оснований. Реакция нейтрализации. Окраска индикаторов в щелочной и нейтральной средах. Применение оснований.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32. «Реакция нейтрализации». Демонстрационный эксперимент № 12. «Основания. Тепловой эффект реакции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натрия с углекислым газом» Лабораторный опыт №33 . Взаимодействие растворов кислот со щелочами. Лабораторный опыт №34. Получение нерастворимых оснований и исследование их свойств (на примере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меди (II)).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, 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оксиды и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Лабораторный опыт №35. Получение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и исследование их свойств (на примере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цинка (II)).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Кислоты. Состав. Классификация. Номенклатура. Получение кислот.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3E47C7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кислот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№36. Взаимодействие металлов (магния, цинка, железа, меди) с </w:t>
            </w:r>
            <w:r w:rsidRPr="00C7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растворами кислот. Лабораторный опыт №37. Взаимодействие оксида меди (II) и оксида цинка с раствором серной кислоты. Лабораторный опыт №38. Взаимодействие растворов кислот с нерастворимыми основаниями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 Способы получения солей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«Получение медного купороса»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ми -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кроскоп</w:t>
            </w:r>
            <w:proofErr w:type="spellEnd"/>
            <w:proofErr w:type="gramEnd"/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Решение экспериментальных задач по теме «Практикум по изучению свойств веществ основных классов неорганических соединений»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Подготовка к ГИА, ВПР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Тестовый контроль: «Практикум по изучению свойств веществ основных классов неорганических соединений»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832BF9">
        <w:trPr>
          <w:trHeight w:val="144"/>
          <w:tblCellSpacing w:w="20" w:type="nil"/>
        </w:trPr>
        <w:tc>
          <w:tcPr>
            <w:tcW w:w="100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Основы опытно-экспериментальной и проектной деятельности (16ч)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C772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Обращение со стеклом (сгибание стеклянной трубки, изготовление: пипетки; капилляров; простейших узлов; простейших приборов)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Химический анализ: качественный и количественный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опытноэкспериментальной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деятельности.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Выбор темы проекта. Планирование деятельности.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данной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теме.Моделирование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проектнойдеятельности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61-65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проектов, опытно 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кспериментальных работ. Практические работы по темам проектов учащихся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проектов к защите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проектов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ГИА, ВПР: решение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ГИА, ВПР: решение </w:t>
            </w:r>
            <w:proofErr w:type="spell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723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C77234" w:rsidRPr="00C77234" w:rsidTr="00C77234">
        <w:trPr>
          <w:trHeight w:val="144"/>
          <w:tblCellSpacing w:w="20" w:type="nil"/>
        </w:trPr>
        <w:tc>
          <w:tcPr>
            <w:tcW w:w="7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7234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знаний учащихся за курс «Экспериментальная химия», 8 класс. Тестовый контроль.</w:t>
            </w:r>
          </w:p>
        </w:tc>
        <w:tc>
          <w:tcPr>
            <w:tcW w:w="9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234" w:rsidRPr="00C77234" w:rsidRDefault="00C77234" w:rsidP="003E47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7234" w:rsidRPr="00C77234" w:rsidRDefault="00C77234" w:rsidP="00C77234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77234" w:rsidRPr="00C77234" w:rsidSect="0019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ED9"/>
    <w:multiLevelType w:val="hybridMultilevel"/>
    <w:tmpl w:val="7D0C9484"/>
    <w:lvl w:ilvl="0" w:tplc="ED72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6C71"/>
    <w:multiLevelType w:val="hybridMultilevel"/>
    <w:tmpl w:val="5A40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10298"/>
    <w:multiLevelType w:val="hybridMultilevel"/>
    <w:tmpl w:val="7560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34"/>
    <w:rsid w:val="00191D9E"/>
    <w:rsid w:val="00C7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7234"/>
    <w:pPr>
      <w:ind w:left="720"/>
      <w:contextualSpacing/>
    </w:pPr>
  </w:style>
  <w:style w:type="table" w:styleId="a5">
    <w:name w:val="Table Grid"/>
    <w:basedOn w:val="a1"/>
    <w:uiPriority w:val="59"/>
    <w:rsid w:val="00C7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://www.chem.msu.su/rus/books/2001-2010/eremin-chempr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7442</Words>
  <Characters>42420</Characters>
  <Application>Microsoft Office Word</Application>
  <DocSecurity>0</DocSecurity>
  <Lines>353</Lines>
  <Paragraphs>99</Paragraphs>
  <ScaleCrop>false</ScaleCrop>
  <Company/>
  <LinksUpToDate>false</LinksUpToDate>
  <CharactersWithSpaces>49763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2024-09-17T13:25:00Z</dcterms:created>
  <dcterms:modified xsi:type="dcterms:W3CDTF">2024-09-17T15:59:00Z</dcterms:modified>
</cp:coreProperties>
</file>