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402" w:rsidRDefault="00E55402" w:rsidP="00E55402">
      <w:pPr>
        <w:spacing w:after="0" w:line="408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6942654"/>
    </w:p>
    <w:p w:rsidR="00F577FF" w:rsidRDefault="00F577FF" w:rsidP="00E55402">
      <w:pPr>
        <w:spacing w:after="0" w:line="408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0.95pt">
            <v:imagedata r:id="rId5" o:title="ист5-9"/>
          </v:shape>
        </w:pict>
      </w:r>
    </w:p>
    <w:p w:rsidR="00503172" w:rsidRPr="002E4200" w:rsidRDefault="00B76983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МИНИСТЕРСТВО ПРОСВЕЩЕНИЯ РОССИЙСКОЙ ФЕДЕРАЦИИ</w:t>
      </w:r>
    </w:p>
    <w:p w:rsidR="00503172" w:rsidRPr="002E4200" w:rsidRDefault="00B76983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‌</w:t>
      </w:r>
      <w:bookmarkStart w:id="1" w:name="ca7504fb-a4f4-48c8-ab7c-756ffe56e67b"/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Министерство образования и науки Республики Хакасия </w:t>
      </w:r>
      <w:bookmarkEnd w:id="1"/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‌‌ </w:t>
      </w:r>
    </w:p>
    <w:p w:rsidR="00503172" w:rsidRPr="002E4200" w:rsidRDefault="00B76983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‌</w:t>
      </w:r>
      <w:bookmarkStart w:id="2" w:name="5858e69b-b955-4d5b-94a8-f3a644af01d4"/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Администрация Орджоникидзевского района</w:t>
      </w:r>
      <w:bookmarkEnd w:id="2"/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‌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503172" w:rsidRPr="002E4200" w:rsidRDefault="00B76983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МБОУ "Орджоникидзевская СОШ "</w:t>
      </w:r>
    </w:p>
    <w:p w:rsidR="00503172" w:rsidRPr="002E4200" w:rsidRDefault="00503172">
      <w:pPr>
        <w:spacing w:after="0"/>
        <w:ind w:left="120"/>
        <w:rPr>
          <w:sz w:val="24"/>
          <w:szCs w:val="24"/>
          <w:lang w:val="ru-RU"/>
        </w:rPr>
      </w:pPr>
    </w:p>
    <w:p w:rsidR="00503172" w:rsidRPr="002E4200" w:rsidRDefault="00503172">
      <w:pPr>
        <w:spacing w:after="0"/>
        <w:ind w:left="120"/>
        <w:rPr>
          <w:sz w:val="24"/>
          <w:szCs w:val="24"/>
          <w:lang w:val="ru-RU"/>
        </w:rPr>
      </w:pPr>
    </w:p>
    <w:p w:rsidR="00503172" w:rsidRPr="002E4200" w:rsidRDefault="00503172">
      <w:pPr>
        <w:spacing w:after="0"/>
        <w:ind w:left="120"/>
        <w:rPr>
          <w:sz w:val="24"/>
          <w:szCs w:val="24"/>
          <w:lang w:val="ru-RU"/>
        </w:rPr>
      </w:pPr>
    </w:p>
    <w:p w:rsidR="00503172" w:rsidRPr="002E4200" w:rsidRDefault="00503172">
      <w:pPr>
        <w:spacing w:after="0"/>
        <w:ind w:left="120"/>
        <w:rPr>
          <w:sz w:val="24"/>
          <w:szCs w:val="24"/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B76983" w:rsidRPr="00E55402" w:rsidTr="00B76983">
        <w:tc>
          <w:tcPr>
            <w:tcW w:w="3114" w:type="dxa"/>
          </w:tcPr>
          <w:p w:rsidR="00B76983" w:rsidRPr="002E4200" w:rsidRDefault="00B76983" w:rsidP="00B76983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МО учителей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Губина Е.Г.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="00E554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№1 от «29» 08.   2024</w:t>
            </w: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76983" w:rsidRPr="002E4200" w:rsidRDefault="00B76983" w:rsidP="00B7698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Зам.директора по УВР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Трофимова Е.В.</w:t>
            </w:r>
          </w:p>
          <w:p w:rsidR="00B76983" w:rsidRPr="002E4200" w:rsidRDefault="00E55402" w:rsidP="00E554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Протокол №1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«29» 08.202</w:t>
            </w:r>
            <w:r w:rsidR="00E554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76983" w:rsidRPr="002E4200" w:rsidRDefault="00B76983" w:rsidP="00B7698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Смолина Ю.А.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 </w:t>
            </w:r>
            <w:r w:rsidR="00E554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51</w:t>
            </w: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«29» 08</w:t>
            </w:r>
            <w:r w:rsidR="00E5540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   2024</w:t>
            </w:r>
            <w:r w:rsidRPr="002E42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B76983" w:rsidRPr="002E4200" w:rsidRDefault="00B76983" w:rsidP="00B7698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03172" w:rsidRPr="002E4200" w:rsidRDefault="00503172">
      <w:pPr>
        <w:spacing w:after="0"/>
        <w:ind w:left="120"/>
        <w:rPr>
          <w:sz w:val="24"/>
          <w:szCs w:val="24"/>
          <w:lang w:val="ru-RU"/>
        </w:rPr>
      </w:pPr>
    </w:p>
    <w:p w:rsidR="00503172" w:rsidRPr="002E4200" w:rsidRDefault="00B76983">
      <w:pPr>
        <w:spacing w:after="0"/>
        <w:ind w:left="120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503172" w:rsidRPr="002E4200" w:rsidRDefault="00503172">
      <w:pPr>
        <w:spacing w:after="0"/>
        <w:ind w:left="120"/>
        <w:rPr>
          <w:sz w:val="24"/>
          <w:szCs w:val="24"/>
          <w:lang w:val="ru-RU"/>
        </w:rPr>
      </w:pPr>
    </w:p>
    <w:p w:rsidR="00503172" w:rsidRPr="002E4200" w:rsidRDefault="00503172">
      <w:pPr>
        <w:spacing w:after="0"/>
        <w:ind w:left="120"/>
        <w:rPr>
          <w:sz w:val="24"/>
          <w:szCs w:val="24"/>
          <w:lang w:val="ru-RU"/>
        </w:rPr>
      </w:pPr>
    </w:p>
    <w:p w:rsidR="00503172" w:rsidRPr="002E4200" w:rsidRDefault="00503172">
      <w:pPr>
        <w:spacing w:after="0"/>
        <w:ind w:left="120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РАБОЧАЯ ПРОГРАММА</w:t>
      </w:r>
    </w:p>
    <w:p w:rsidR="00503172" w:rsidRPr="00E55402" w:rsidRDefault="00B76983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2E4200">
        <w:rPr>
          <w:rFonts w:ascii="Times New Roman" w:hAnsi="Times New Roman"/>
          <w:color w:val="000000"/>
          <w:sz w:val="24"/>
          <w:szCs w:val="24"/>
        </w:rPr>
        <w:t>ID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97379</w:t>
      </w:r>
      <w:r w:rsidRPr="00E55402">
        <w:rPr>
          <w:rFonts w:ascii="Times New Roman" w:hAnsi="Times New Roman"/>
          <w:color w:val="000000"/>
          <w:sz w:val="24"/>
          <w:szCs w:val="24"/>
          <w:lang w:val="ru-RU"/>
        </w:rPr>
        <w:t>9)</w:t>
      </w:r>
    </w:p>
    <w:p w:rsidR="00503172" w:rsidRPr="00E5540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B76983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CA1122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учебного предмета «История»</w:t>
      </w:r>
    </w:p>
    <w:p w:rsidR="00503172" w:rsidRPr="00CA1122" w:rsidRDefault="00B76983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CA1122">
        <w:rPr>
          <w:rFonts w:ascii="Times New Roman" w:hAnsi="Times New Roman"/>
          <w:color w:val="000000"/>
          <w:sz w:val="24"/>
          <w:szCs w:val="24"/>
          <w:lang w:val="ru-RU"/>
        </w:rPr>
        <w:t xml:space="preserve">для обучающихся 5-9 классов </w:t>
      </w:r>
    </w:p>
    <w:p w:rsidR="00503172" w:rsidRPr="00CA112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503172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503172" w:rsidRPr="00CA1122" w:rsidRDefault="00B76983" w:rsidP="00E55402">
      <w:pPr>
        <w:spacing w:after="0"/>
        <w:jc w:val="center"/>
        <w:rPr>
          <w:sz w:val="24"/>
          <w:szCs w:val="24"/>
          <w:lang w:val="ru-RU"/>
        </w:rPr>
      </w:pPr>
      <w:bookmarkStart w:id="3" w:name="f4f51048-cb84-4c82-af6a-284ffbd4033b"/>
      <w:r w:rsidRPr="00CA1122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proofErr w:type="gramStart"/>
      <w:r w:rsidRPr="00CA1122">
        <w:rPr>
          <w:rFonts w:ascii="Times New Roman" w:hAnsi="Times New Roman"/>
          <w:b/>
          <w:color w:val="000000"/>
          <w:sz w:val="24"/>
          <w:szCs w:val="24"/>
          <w:lang w:val="ru-RU"/>
        </w:rPr>
        <w:t>.О</w:t>
      </w:r>
      <w:proofErr w:type="gramEnd"/>
      <w:r w:rsidRPr="00CA1122">
        <w:rPr>
          <w:rFonts w:ascii="Times New Roman" w:hAnsi="Times New Roman"/>
          <w:b/>
          <w:color w:val="000000"/>
          <w:sz w:val="24"/>
          <w:szCs w:val="24"/>
          <w:lang w:val="ru-RU"/>
        </w:rPr>
        <w:t>рджоникидзевское</w:t>
      </w:r>
      <w:bookmarkEnd w:id="3"/>
      <w:r w:rsidRPr="00CA112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‌ </w:t>
      </w:r>
      <w:bookmarkStart w:id="4" w:name="0607e6f3-e82e-49a9-b315-c957a5fafe42"/>
      <w:r w:rsidR="00E55402">
        <w:rPr>
          <w:rFonts w:ascii="Times New Roman" w:hAnsi="Times New Roman"/>
          <w:b/>
          <w:color w:val="000000"/>
          <w:sz w:val="24"/>
          <w:szCs w:val="24"/>
          <w:lang w:val="ru-RU"/>
        </w:rPr>
        <w:t>2024</w:t>
      </w:r>
      <w:r w:rsidRPr="00CA1122">
        <w:rPr>
          <w:rFonts w:ascii="Times New Roman" w:hAnsi="Times New Roman"/>
          <w:b/>
          <w:color w:val="000000"/>
          <w:sz w:val="24"/>
          <w:szCs w:val="24"/>
          <w:lang w:val="ru-RU"/>
        </w:rPr>
        <w:t>г.</w:t>
      </w:r>
      <w:bookmarkEnd w:id="4"/>
      <w:r w:rsidRPr="00CA1122">
        <w:rPr>
          <w:rFonts w:ascii="Times New Roman" w:hAnsi="Times New Roman"/>
          <w:b/>
          <w:color w:val="000000"/>
          <w:sz w:val="24"/>
          <w:szCs w:val="24"/>
          <w:lang w:val="ru-RU"/>
        </w:rPr>
        <w:t>‌</w:t>
      </w:r>
      <w:r w:rsidRPr="00CA1122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503172" w:rsidRPr="00CA1122" w:rsidRDefault="00503172" w:rsidP="00E55402">
      <w:pPr>
        <w:jc w:val="center"/>
        <w:rPr>
          <w:sz w:val="24"/>
          <w:szCs w:val="24"/>
          <w:lang w:val="ru-RU"/>
        </w:rPr>
        <w:sectPr w:rsidR="00503172" w:rsidRPr="00CA1122">
          <w:pgSz w:w="11906" w:h="16383"/>
          <w:pgMar w:top="1134" w:right="850" w:bottom="1134" w:left="1701" w:header="720" w:footer="720" w:gutter="0"/>
          <w:cols w:space="720"/>
        </w:sectPr>
      </w:pPr>
    </w:p>
    <w:p w:rsidR="00503172" w:rsidRPr="00CA1122" w:rsidRDefault="00B76983" w:rsidP="00E55402">
      <w:pPr>
        <w:spacing w:after="0" w:line="264" w:lineRule="auto"/>
        <w:jc w:val="center"/>
        <w:rPr>
          <w:sz w:val="24"/>
          <w:szCs w:val="24"/>
          <w:lang w:val="ru-RU"/>
        </w:rPr>
      </w:pPr>
      <w:bookmarkStart w:id="5" w:name="block-6942660"/>
      <w:bookmarkEnd w:id="0"/>
      <w:r w:rsidRPr="00CA1122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503172" w:rsidRPr="00CA1122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Задачами изучения истории являются:</w:t>
      </w:r>
    </w:p>
    <w:p w:rsidR="00503172" w:rsidRPr="002E4200" w:rsidRDefault="00B7698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503172" w:rsidRPr="002E4200" w:rsidRDefault="00B76983">
      <w:pPr>
        <w:numPr>
          <w:ilvl w:val="0"/>
          <w:numId w:val="1"/>
        </w:numPr>
        <w:spacing w:after="0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503172" w:rsidRPr="002E4200" w:rsidRDefault="00B7698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503172" w:rsidRPr="002E4200" w:rsidRDefault="00B7698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503172" w:rsidRPr="002E4200" w:rsidRDefault="00B7698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503172" w:rsidRPr="002E4200" w:rsidRDefault="00503172">
      <w:pPr>
        <w:rPr>
          <w:sz w:val="24"/>
          <w:szCs w:val="24"/>
          <w:lang w:val="ru-RU"/>
        </w:rPr>
        <w:sectPr w:rsidR="00503172" w:rsidRPr="002E4200">
          <w:pgSz w:w="11906" w:h="16383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6" w:name="block-6942658"/>
      <w:bookmarkEnd w:id="5"/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ИСТОРИЯ ДРЕВНЕГО МИРА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ПЕРВОБЫТНОСТЬ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МИР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Восток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Египет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 w:rsidRPr="002E4200">
        <w:rPr>
          <w:rFonts w:ascii="Times New Roman" w:hAnsi="Times New Roman"/>
          <w:color w:val="000000"/>
          <w:sz w:val="24"/>
          <w:szCs w:val="24"/>
        </w:rPr>
        <w:t>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Древние цивилизации Месопотамии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Усиление Нововавилонского царства. Легендарные памятники города Вавилона.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Восточное Средиземноморье в древности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Персидская держава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Завоевания персов. Государство Ахеменидов. Великие цари: Кир 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Великий, Дарий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Древняя Индия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Китай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Древняя Греция. Эллинизм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Древнейшая Греция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Греческие полисы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Культура Древней Греции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Македонские завоевания. Эллинизм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Возвышение Македонии. Политика Филиппа 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Рим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Возникновение Римского государства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Римские завоевания в Средиземноморье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Поздняя Римская республика. Гражданские войны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Расцвет и падение Римской империи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Начало Великого переселения народов. Рим и варвары. Падение Западной Римской империи.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 Древнего Рима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Историческое и культурное наследие цивилизаций Древнего мира. 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ВСЕОБЩАЯ ИСТОРИЯ. ИСТОРИЯ СРЕДНИХ ВЕКОВ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Европы в раннее Средневековье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Франкское государство в </w:t>
      </w:r>
      <w:r w:rsidRPr="002E4200">
        <w:rPr>
          <w:rFonts w:ascii="Times New Roman" w:hAnsi="Times New Roman"/>
          <w:color w:val="000000"/>
          <w:sz w:val="24"/>
          <w:szCs w:val="24"/>
        </w:rPr>
        <w:t>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Византийская империя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VI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Арабы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VI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Средневековое европейское общество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Европы в Х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V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–Х</w:t>
      </w:r>
      <w:r w:rsidRPr="002E4200">
        <w:rPr>
          <w:rFonts w:ascii="Times New Roman" w:hAnsi="Times New Roman"/>
          <w:color w:val="000000"/>
          <w:sz w:val="24"/>
          <w:szCs w:val="24"/>
        </w:rPr>
        <w:t>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Польско-литовское государство в </w:t>
      </w:r>
      <w:r w:rsidRPr="002E4200">
        <w:rPr>
          <w:rFonts w:ascii="Times New Roman" w:hAnsi="Times New Roman"/>
          <w:color w:val="000000"/>
          <w:sz w:val="24"/>
          <w:szCs w:val="24"/>
        </w:rPr>
        <w:t>XIV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 w:rsidRPr="002E4200">
        <w:rPr>
          <w:rFonts w:ascii="Times New Roman" w:hAnsi="Times New Roman"/>
          <w:color w:val="000000"/>
          <w:sz w:val="24"/>
          <w:szCs w:val="24"/>
        </w:rPr>
        <w:t>XII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 w:rsidRPr="002E4200">
        <w:rPr>
          <w:rFonts w:ascii="Times New Roman" w:hAnsi="Times New Roman"/>
          <w:color w:val="000000"/>
          <w:sz w:val="24"/>
          <w:szCs w:val="24"/>
        </w:rPr>
        <w:t>IV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(Жакерия, восстание Уота Тайлера). Гуситское движение в Чехии.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Византийская империя и славянские государства в Х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–Х</w:t>
      </w:r>
      <w:r w:rsidRPr="002E4200">
        <w:rPr>
          <w:rFonts w:ascii="Times New Roman" w:hAnsi="Times New Roman"/>
          <w:color w:val="000000"/>
          <w:sz w:val="24"/>
          <w:szCs w:val="24"/>
        </w:rPr>
        <w:t>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 средневековой Европы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Востока в Средние века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доколумбовой Америки в Средние века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Историческое и культурное наследие Средних веков.</w:t>
      </w:r>
    </w:p>
    <w:p w:rsidR="00503172" w:rsidRPr="002E4200" w:rsidRDefault="00503172">
      <w:pPr>
        <w:spacing w:after="0"/>
        <w:ind w:left="120"/>
        <w:rPr>
          <w:sz w:val="24"/>
          <w:szCs w:val="24"/>
          <w:lang w:val="ru-RU"/>
        </w:rPr>
      </w:pPr>
    </w:p>
    <w:p w:rsidR="00503172" w:rsidRPr="002E4200" w:rsidRDefault="00B76983">
      <w:pPr>
        <w:spacing w:after="0"/>
        <w:ind w:left="120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ОТ РУСИ К РОССИЙСКОМУ ГОСУДАРСТВУ </w:t>
      </w:r>
    </w:p>
    <w:p w:rsidR="00503172" w:rsidRPr="002E4200" w:rsidRDefault="00503172">
      <w:pPr>
        <w:spacing w:after="0"/>
        <w:ind w:left="120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тыс. н. э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Народы, проживавшие на этой территории до середины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конце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Культурное пространство.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середине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Русские земли и их соседи в середине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XIV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 w:rsidRPr="002E4200">
        <w:rPr>
          <w:rFonts w:ascii="Times New Roman" w:hAnsi="Times New Roman"/>
          <w:color w:val="000000"/>
          <w:sz w:val="24"/>
          <w:szCs w:val="24"/>
        </w:rPr>
        <w:t>XIII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 w:rsidRPr="002E4200">
        <w:rPr>
          <w:rFonts w:ascii="Times New Roman" w:hAnsi="Times New Roman"/>
          <w:color w:val="000000"/>
          <w:sz w:val="24"/>
          <w:szCs w:val="24"/>
        </w:rPr>
        <w:t>XIV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нашествие Тимура.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2E4200">
        <w:rPr>
          <w:rFonts w:ascii="Times New Roman" w:hAnsi="Times New Roman"/>
          <w:color w:val="000000"/>
          <w:sz w:val="24"/>
          <w:szCs w:val="24"/>
        </w:rPr>
        <w:t>XV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 w:rsidRPr="002E4200">
        <w:rPr>
          <w:rFonts w:ascii="Times New Roman" w:hAnsi="Times New Roman"/>
          <w:color w:val="000000"/>
          <w:sz w:val="24"/>
          <w:szCs w:val="24"/>
        </w:rPr>
        <w:t>XV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 w:rsidRPr="002E4200">
        <w:rPr>
          <w:rFonts w:ascii="Times New Roman" w:hAnsi="Times New Roman"/>
          <w:color w:val="000000"/>
          <w:sz w:val="24"/>
          <w:szCs w:val="24"/>
        </w:rPr>
        <w:t>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с древнейших времен до конца </w:t>
      </w:r>
      <w:r w:rsidRPr="002E4200">
        <w:rPr>
          <w:rFonts w:ascii="Times New Roman" w:hAnsi="Times New Roman"/>
          <w:color w:val="000000"/>
          <w:sz w:val="24"/>
          <w:szCs w:val="24"/>
        </w:rPr>
        <w:t>XV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7 КЛАСС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КОНЕЦ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Понятие «Новое время». Хронологические рамки и периодизация истории Нового времени.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Великие географические открытия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 w:rsidRPr="002E4200">
        <w:rPr>
          <w:rFonts w:ascii="Times New Roman" w:hAnsi="Times New Roman"/>
          <w:color w:val="000000"/>
          <w:sz w:val="24"/>
          <w:szCs w:val="24"/>
        </w:rPr>
        <w:t>XV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Изменения в европейском обществе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Реформация и контрреформация в Европе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Испания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 властью потомков католических королей. Внутренняя и внешняя политика испанских Габсбургов. Наци</w:t>
      </w:r>
      <w:proofErr w:type="gramStart"/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о-</w:t>
      </w:r>
      <w:proofErr w:type="gramEnd"/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нально-освободительное движение в Нидерландах: цели, участники, формы борьбы. Итоги и значение Нидерландской революции.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Франция: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 w:rsidRPr="002E4200">
        <w:rPr>
          <w:rFonts w:ascii="Times New Roman" w:hAnsi="Times New Roman"/>
          <w:color w:val="000000"/>
          <w:sz w:val="24"/>
          <w:szCs w:val="24"/>
        </w:rPr>
        <w:t>IV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. Нантский эдикт 1598 г. Людовик </w:t>
      </w:r>
      <w:r w:rsidRPr="002E4200">
        <w:rPr>
          <w:rFonts w:ascii="Times New Roman" w:hAnsi="Times New Roman"/>
          <w:color w:val="000000"/>
          <w:sz w:val="24"/>
          <w:szCs w:val="24"/>
        </w:rPr>
        <w:t>XIII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кардинал Ришелье. Фронда. Французский абсолютизм при Людовике </w:t>
      </w:r>
      <w:r w:rsidRPr="002E4200">
        <w:rPr>
          <w:rFonts w:ascii="Times New Roman" w:hAnsi="Times New Roman"/>
          <w:color w:val="000000"/>
          <w:sz w:val="24"/>
          <w:szCs w:val="24"/>
        </w:rPr>
        <w:t>XIV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Англия.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 w:rsidRPr="002E4200">
        <w:rPr>
          <w:rFonts w:ascii="Times New Roman" w:hAnsi="Times New Roman"/>
          <w:color w:val="000000"/>
          <w:sz w:val="24"/>
          <w:szCs w:val="24"/>
        </w:rPr>
        <w:t>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королевская реформация. «Золотой век» Елизаветы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Английская революция середины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Центральной, Южной и Юго-Восточной Европы.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Европейская культура в раннее Новое время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Османская империя: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вершине могущества. Сулейман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Индия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Великих Моголах. Начало проникновения европейцев. Ост-Индские компании. 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Китай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Япония: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Обобщение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Историческое и культурное наследие Раннего Нового времени.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РОССИЯ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вв.: ОТ ВЕЛИКОГО КНЯЖЕСТВА К ЦАРСТВУ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Завершение объединения русских земель.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Княжение Василия </w:t>
      </w:r>
      <w:r w:rsidRPr="002E4200">
        <w:rPr>
          <w:rFonts w:ascii="Times New Roman" w:hAnsi="Times New Roman"/>
          <w:color w:val="000000"/>
          <w:sz w:val="24"/>
          <w:szCs w:val="24"/>
        </w:rPr>
        <w:t>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Царствование Ивана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IV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Иваном </w:t>
      </w:r>
      <w:r w:rsidRPr="002E4200">
        <w:rPr>
          <w:rFonts w:ascii="Times New Roman" w:hAnsi="Times New Roman"/>
          <w:color w:val="000000"/>
          <w:sz w:val="24"/>
          <w:szCs w:val="24"/>
        </w:rPr>
        <w:t>IV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царского титула. Реформы середины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конце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Смута в России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Накануне Смуты.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Смутное время начала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Дискуссия о его причинах. Самозванцы и самозванство. Личность Лжедмитрия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политика. Восстание 1606 г. и убийство самозванца.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Окончание Смуты.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принца Владислава на Москву. Заключение Деулинского перемирия с Речью Посполитой. Итоги и последствия Смутного времени.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при первых Романовых.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Экономическое развитие России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Социальная структура российского общества.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Городские восстания середины 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Внешняя политика России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Освоение новых территорий.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Народы России в 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Изменения в картине мира человека в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в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Век Просвещения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Монархии в Европе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Великобритания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Германские государства, монархия Габсбургов, итальянские земли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Раздробленность Германии. Возвышение Пруссии. Фридрих 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Великий. Габсбургская монархия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Правление Марии Терезии и Иосифа 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Пиренейского полуострова.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 w:rsidRPr="002E4200">
        <w:rPr>
          <w:rFonts w:ascii="Times New Roman" w:hAnsi="Times New Roman"/>
          <w:color w:val="000000"/>
          <w:sz w:val="24"/>
          <w:szCs w:val="24"/>
        </w:rPr>
        <w:t>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. Попытки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Британские колонии в Северной Америке: борьба за независимость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Французская революция конца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Европейская культура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 w:rsidRPr="002E4200">
        <w:rPr>
          <w:rFonts w:ascii="Times New Roman" w:hAnsi="Times New Roman"/>
          <w:color w:val="000000"/>
          <w:sz w:val="24"/>
          <w:szCs w:val="24"/>
        </w:rPr>
        <w:t>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Сегуны и дайме. Положение сословий. Культура стран Востока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РОССИЯ В КОНЦЕ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ОТ ЦАРСТВА К ИМПЕРИИ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Причины и предпосылки преобразований.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Россия и Европа в конце 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Модернизация как жизненно важная национальная задача. Начало царствования Петра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Экономическая политика.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Социальная политика.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Реформы управления.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Церковная реформа.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Оппозиция реформам Петра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Социальные движения в первой четверти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Восстания в Астрахани, Башкирии, на Дону. Дело царевича Алексея.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Внешняя политика.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Преобразования Петра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 области культуры.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Итоги, последствия и значение петровских преобразований. Образ Петра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 русской культуре.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после Петра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. Дворцовые перевороты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</w:t>
      </w:r>
      <w:proofErr w:type="gramStart"/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н-</w:t>
      </w:r>
      <w:proofErr w:type="gramEnd"/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ского, Б. Х. Миниха в управлении и политической жизни страны.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при Елизавете Петровне.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Петр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Манифест о вольности дворянства. Причины переворота 28 июня 1762 г.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1760–1790-х гг.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Правление Екатерины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и Павла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Внутренняя политика Екатерины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Внутренняя и внешняя торговля. Торговые пути внутри страны. </w:t>
      </w:r>
      <w:proofErr w:type="gramStart"/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Водно-транспортные</w:t>
      </w:r>
      <w:proofErr w:type="gramEnd"/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Обострение социальных противоречий.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в., ее основные задачи.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юг в 1787 г.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при Павле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Личность Павла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Российская наука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в России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</w:t>
      </w:r>
      <w:proofErr w:type="gramStart"/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а-</w:t>
      </w:r>
      <w:proofErr w:type="gramEnd"/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архитектура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Наш край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НАЧАЛО ХХ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Европа в начале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Провозглашение империи Наполеона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Развитие индустриального общества в первой половине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экономика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социальные отношения, политические процессы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Политическое развитие европейских стран в 1815–1840-е гг.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Европы и Северной Америки в середине Х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Великобритания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Франция.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Наполеона </w:t>
      </w:r>
      <w:r w:rsidRPr="002E4200">
        <w:rPr>
          <w:rFonts w:ascii="Times New Roman" w:hAnsi="Times New Roman"/>
          <w:color w:val="000000"/>
          <w:sz w:val="24"/>
          <w:szCs w:val="24"/>
        </w:rPr>
        <w:t>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Италия.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Германия.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Центральной и Юго-ВосточнойЕвропы во второй половине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Соединенные Штаты Америки.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конце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Латинской Америки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в.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Азии в Х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Япония.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Китай.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Османская империя.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Революция 1905–1911 г. в Иране.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Индия.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Тилак, М.К. Ганди.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Народы Африки в Х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Развитие культуры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 (1 ч).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Историческое и культурное наследие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РОССИЙСКАЯ ИМПЕРИЯ В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Александровская эпоха: государственный либерализм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Проекты либеральных реформ Александра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Николаевское самодержавие: государственный консерватизм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Реформаторские и консервативные тенденции в политике Николая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России в первой половине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II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1880–1890-х гг.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«Народное самодержавие» Александра </w:t>
      </w:r>
      <w:r w:rsidRPr="002E4200">
        <w:rPr>
          <w:rFonts w:ascii="Times New Roman" w:hAnsi="Times New Roman"/>
          <w:color w:val="000000"/>
          <w:sz w:val="24"/>
          <w:szCs w:val="24"/>
        </w:rPr>
        <w:t>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Этнокультурный облик империи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съезд РСДРП.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на пороге ХХ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Первая российская революция 1905–1907 гг. Начало парламентаризма в России. Николай 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Государственную думу. Основные государственные законы 23 апреля 1906 г. Деятельность 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Государственной думы: итоги и уроки.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 w:rsidRPr="002E4200">
        <w:rPr>
          <w:rFonts w:ascii="Times New Roman" w:hAnsi="Times New Roman"/>
          <w:color w:val="000000"/>
          <w:sz w:val="24"/>
          <w:szCs w:val="24"/>
        </w:rPr>
        <w:t>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2E4200">
        <w:rPr>
          <w:rFonts w:ascii="Times New Roman" w:hAnsi="Times New Roman"/>
          <w:color w:val="000000"/>
          <w:sz w:val="24"/>
          <w:szCs w:val="24"/>
        </w:rPr>
        <w:t>IV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в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Обобщение.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 В НОВЕЙШУЮ ИСТОРИЮ РОССИИ</w:t>
      </w:r>
    </w:p>
    <w:p w:rsidR="00503172" w:rsidRPr="002E4200" w:rsidRDefault="005031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Введение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Российская революция 1917-1922 гг.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Российская империя накануне Февральской революции 1917 г.: общенациональный кризис.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Февральское восстание в Петрограде. Отречение Николая </w:t>
      </w:r>
      <w:r w:rsidRPr="002E4200">
        <w:rPr>
          <w:rFonts w:ascii="Times New Roman" w:hAnsi="Times New Roman"/>
          <w:color w:val="000000"/>
          <w:sz w:val="24"/>
          <w:szCs w:val="24"/>
        </w:rPr>
        <w:t>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Переход страны к мирной жизни. Образование СССР.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Революционные события в России глазами соотечественников и мира. Русское зарубежье.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революционных событий на общемировые процессы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историю народов России.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Великая Отечественная война (1941—1945 гг.)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Блокада Ленинграда. Дорога жизни. Значение героического сопротивления Ленинграда.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Прорыв и снятие блокады Ленинграда. Битва за Днепр.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Разгром милитаристской Японии. 3 сентября — окончание Второй мировой войны.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Распад СССР. Становление новой России (1992—1999 гг.)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Распад СССР и его последствия для России и мира.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Добровольная отставка Б. Н. Ельцина.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Возрождение страны с 2000-х гг. 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Российская Федерация в начале </w:t>
      </w:r>
      <w:r w:rsidRPr="002E4200">
        <w:rPr>
          <w:rFonts w:ascii="Times New Roman" w:hAnsi="Times New Roman"/>
          <w:b/>
          <w:color w:val="000000"/>
          <w:sz w:val="24"/>
          <w:szCs w:val="24"/>
        </w:rPr>
        <w:t>XXI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века: на пути восстановления и укрепления страны.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постсоветском пространстве. Борьба с терроризмом. Укрепление Вооружённых Сил РФ. Приоритетные национальные проекты.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Воссоединение Крыма с Россией.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Крым в составе Российского государства в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Воссоединение Крыма с Россией, его значение и международные последствия.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Российская Федерация на современном этапе.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Общероссийское голосование по поправкам к Конституции России (2020 г.).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Признание Россией ДНР и ЛНР (2022 г.)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Итоговое повторение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История родного края в годы революций и Гражданской войны.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Наши земляки — герои Великой Отечественной войны (1941—1945 гг.).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регион в конце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— начале </w:t>
      </w:r>
      <w:r w:rsidRPr="002E4200">
        <w:rPr>
          <w:rFonts w:ascii="Times New Roman" w:hAnsi="Times New Roman"/>
          <w:color w:val="000000"/>
          <w:sz w:val="24"/>
          <w:szCs w:val="24"/>
        </w:rPr>
        <w:t>XXI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Трудовые достижения родного края.</w:t>
      </w:r>
    </w:p>
    <w:p w:rsidR="00503172" w:rsidRPr="002E4200" w:rsidRDefault="00503172">
      <w:pPr>
        <w:rPr>
          <w:sz w:val="24"/>
          <w:szCs w:val="24"/>
          <w:lang w:val="ru-RU"/>
        </w:rPr>
        <w:sectPr w:rsidR="00503172" w:rsidRPr="002E4200">
          <w:pgSz w:w="11906" w:h="16383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7" w:name="block-6942659"/>
      <w:bookmarkEnd w:id="6"/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К важнейшим </w:t>
      </w: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личностным результатам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профессионально-ориентированных интересов, построение индивидуальной траектории образования и жизненных планов;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503172" w:rsidRPr="002E4200" w:rsidRDefault="00503172">
      <w:pPr>
        <w:spacing w:after="0"/>
        <w:ind w:left="120"/>
        <w:rPr>
          <w:sz w:val="24"/>
          <w:szCs w:val="24"/>
          <w:lang w:val="ru-RU"/>
        </w:rPr>
      </w:pPr>
    </w:p>
    <w:p w:rsidR="00503172" w:rsidRPr="002E4200" w:rsidRDefault="00B76983">
      <w:pPr>
        <w:spacing w:after="0"/>
        <w:ind w:left="120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познавательных действий: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коммуникативных действий: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регулятивных действий: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 сфере эмоционального интеллекта, понимания себя и других: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выявлять на примерах исторических ситуаций роль эмоций в отношениях между людьми;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503172" w:rsidRPr="002E4200" w:rsidRDefault="00B769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503172" w:rsidRPr="002E4200" w:rsidRDefault="00B7698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503172" w:rsidRPr="002E4200" w:rsidRDefault="00B7698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503172" w:rsidRPr="002E4200" w:rsidRDefault="00B7698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503172" w:rsidRPr="002E4200" w:rsidRDefault="00B76983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503172" w:rsidRPr="002E4200" w:rsidRDefault="00B76983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503172" w:rsidRPr="002E4200" w:rsidRDefault="00B76983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503172" w:rsidRPr="002E4200" w:rsidRDefault="00B76983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503172" w:rsidRPr="002E4200" w:rsidRDefault="00B76983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503172" w:rsidRPr="002E4200" w:rsidRDefault="00B76983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503172" w:rsidRPr="002E4200" w:rsidRDefault="00B76983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503172" w:rsidRPr="002E4200" w:rsidRDefault="00B76983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условия жизни людей в древности;</w:t>
      </w:r>
    </w:p>
    <w:p w:rsidR="00503172" w:rsidRPr="002E4200" w:rsidRDefault="00B76983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значительных событиях древней истории, их участниках;</w:t>
      </w:r>
    </w:p>
    <w:p w:rsidR="00503172" w:rsidRPr="002E4200" w:rsidRDefault="00B76983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503172" w:rsidRPr="002E4200" w:rsidRDefault="00B76983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503172" w:rsidRPr="002E4200" w:rsidRDefault="00B76983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503172" w:rsidRPr="002E4200" w:rsidRDefault="00B76983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сравнивать исторические явления, определять их общие черты;</w:t>
      </w:r>
    </w:p>
    <w:p w:rsidR="00503172" w:rsidRPr="002E4200" w:rsidRDefault="00B76983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иллюстрировать общие явления, черты конкретными примерами;</w:t>
      </w:r>
    </w:p>
    <w:p w:rsidR="00503172" w:rsidRPr="002E4200" w:rsidRDefault="00B76983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:rsidR="00503172" w:rsidRPr="002E4200" w:rsidRDefault="00B76983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03172" w:rsidRPr="002E4200" w:rsidRDefault="00B76983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503172" w:rsidRPr="002E4200" w:rsidRDefault="00B76983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503172" w:rsidRPr="002E4200" w:rsidRDefault="00B76983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503172" w:rsidRPr="002E4200" w:rsidRDefault="00B76983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503172" w:rsidRPr="002E4200" w:rsidRDefault="00B76983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503172" w:rsidRPr="002E4200" w:rsidRDefault="00B76983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503172" w:rsidRPr="002E4200" w:rsidRDefault="00B76983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длительность и синхронность событий истории Руси и всеобщей истории.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503172" w:rsidRPr="002E4200" w:rsidRDefault="00B76983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503172" w:rsidRPr="002E4200" w:rsidRDefault="00B76983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группировать, систематизировать факты по заданному признаку (составление систематических таблиц).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503172" w:rsidRPr="002E4200" w:rsidRDefault="00B76983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503172" w:rsidRPr="002E4200" w:rsidRDefault="00B76983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503172" w:rsidRPr="002E4200" w:rsidRDefault="00B76983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503172" w:rsidRPr="002E4200" w:rsidRDefault="00B76983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авторство, время, место создания источника;</w:t>
      </w:r>
    </w:p>
    <w:p w:rsidR="00503172" w:rsidRPr="002E4200" w:rsidRDefault="00B76983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503172" w:rsidRPr="002E4200" w:rsidRDefault="00B76983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находить в визуальном источнике и вещественном памятнике ключевые символы, образы;</w:t>
      </w:r>
    </w:p>
    <w:p w:rsidR="00503172" w:rsidRPr="002E4200" w:rsidRDefault="00B76983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503172" w:rsidRPr="002E4200" w:rsidRDefault="00B76983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503172" w:rsidRPr="002E4200" w:rsidRDefault="00B76983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503172" w:rsidRPr="002E4200" w:rsidRDefault="00B76983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503172" w:rsidRPr="002E4200" w:rsidRDefault="00B76983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503172" w:rsidRPr="002E4200" w:rsidRDefault="00B76983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503172" w:rsidRPr="002E4200" w:rsidRDefault="00B76983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03172" w:rsidRPr="002E4200" w:rsidRDefault="00B76983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503172" w:rsidRPr="002E4200" w:rsidRDefault="00B76983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03172" w:rsidRPr="002E4200" w:rsidRDefault="00B76983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503172" w:rsidRPr="002E4200" w:rsidRDefault="00B76983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503172" w:rsidRPr="002E4200" w:rsidRDefault="00B76983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503172" w:rsidRPr="002E4200" w:rsidRDefault="00B76983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503172" w:rsidRPr="002E4200" w:rsidRDefault="00B76983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503172" w:rsidRPr="002E4200" w:rsidRDefault="00B76983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локализовать во времени ключевые события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 определять их принадлежность к части века (половина, треть, четверть);</w:t>
      </w:r>
    </w:p>
    <w:p w:rsidR="00503172" w:rsidRPr="002E4200" w:rsidRDefault="00B76983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503172" w:rsidRPr="002E4200" w:rsidRDefault="00B76983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</w:t>
      </w:r>
    </w:p>
    <w:p w:rsidR="00503172" w:rsidRPr="002E4200" w:rsidRDefault="00B76983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503172" w:rsidRPr="002E4200" w:rsidRDefault="00B76983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</w:t>
      </w:r>
    </w:p>
    <w:p w:rsidR="00503172" w:rsidRPr="002E4200" w:rsidRDefault="00B76983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503172" w:rsidRPr="002E4200" w:rsidRDefault="00B76983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503172" w:rsidRPr="002E4200" w:rsidRDefault="00B76983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503172" w:rsidRPr="002E4200" w:rsidRDefault="00B76983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503172" w:rsidRPr="002E4200" w:rsidRDefault="00B76983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сопоставлять и систематизировать информацию из нескольких однотипных источников.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503172" w:rsidRPr="002E4200" w:rsidRDefault="00B7698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вв., их участниках;</w:t>
      </w:r>
    </w:p>
    <w:p w:rsidR="00503172" w:rsidRPr="002E4200" w:rsidRDefault="00B7698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</w:t>
      </w:r>
      <w:r w:rsidRPr="002E4200">
        <w:rPr>
          <w:rFonts w:ascii="Times New Roman" w:hAnsi="Times New Roman"/>
          <w:color w:val="000000"/>
          <w:sz w:val="24"/>
          <w:szCs w:val="24"/>
        </w:rPr>
        <w:t>(ключевые факты биографии, личные качества, деятельность);</w:t>
      </w:r>
    </w:p>
    <w:p w:rsidR="00503172" w:rsidRPr="002E4200" w:rsidRDefault="00B7698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503172" w:rsidRPr="002E4200" w:rsidRDefault="00B7698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503172" w:rsidRPr="002E4200" w:rsidRDefault="00B7698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в европейских странах;</w:t>
      </w:r>
    </w:p>
    <w:p w:rsidR="00503172" w:rsidRPr="002E4200" w:rsidRDefault="00B7698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03172" w:rsidRPr="002E4200" w:rsidRDefault="00B7698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03172" w:rsidRPr="002E4200" w:rsidRDefault="00B7698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503172" w:rsidRPr="002E4200" w:rsidRDefault="00B7698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03172" w:rsidRPr="002E4200" w:rsidRDefault="00B7698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альтернативные оценки событий и личностей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503172" w:rsidRPr="002E4200" w:rsidRDefault="00B7698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выражать отношение к деятельности исторических личностей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с учетом обстоятельств изучаемой эпохи и в современной шкале ценностей.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503172" w:rsidRPr="002E4200" w:rsidRDefault="00B7698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503172" w:rsidRPr="002E4200" w:rsidRDefault="00B7698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значение памятников истории и культуры России и других стран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для времени, когда они появились, и для современного общества;</w:t>
      </w:r>
    </w:p>
    <w:p w:rsidR="00503172" w:rsidRPr="002E4200" w:rsidRDefault="00B7698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2E4200">
        <w:rPr>
          <w:rFonts w:ascii="Times New Roman" w:hAnsi="Times New Roman"/>
          <w:color w:val="000000"/>
          <w:sz w:val="24"/>
          <w:szCs w:val="24"/>
        </w:rPr>
        <w:t>XVII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</w:t>
      </w:r>
      <w:r w:rsidRPr="002E4200">
        <w:rPr>
          <w:rFonts w:ascii="Times New Roman" w:hAnsi="Times New Roman"/>
          <w:color w:val="000000"/>
          <w:sz w:val="24"/>
          <w:szCs w:val="24"/>
        </w:rPr>
        <w:t>(в том числе на региональном материале).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1. Знание хронологии, работа с хронологией:</w:t>
      </w:r>
    </w:p>
    <w:p w:rsidR="00503172" w:rsidRPr="002E4200" w:rsidRDefault="00B76983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даты важнейших событий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определять их принадлежность к историческому периоду, этапу;</w:t>
      </w:r>
    </w:p>
    <w:p w:rsidR="00503172" w:rsidRPr="002E4200" w:rsidRDefault="00B76983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503172" w:rsidRPr="002E4200" w:rsidRDefault="00B76983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503172" w:rsidRPr="002E4200" w:rsidRDefault="00B76983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503172" w:rsidRPr="002E4200" w:rsidRDefault="00B76983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503172" w:rsidRPr="002E4200" w:rsidRDefault="00B7698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503172" w:rsidRPr="002E4200" w:rsidRDefault="00B7698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503172" w:rsidRPr="002E4200" w:rsidRDefault="00B7698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взаимодополняющих письменных, визуальных и вещественных источников.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503172" w:rsidRPr="002E4200" w:rsidRDefault="00B76983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их участниках;</w:t>
      </w:r>
    </w:p>
    <w:p w:rsidR="00503172" w:rsidRPr="002E4200" w:rsidRDefault="00B76983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информации учебника и дополнительных материалов;</w:t>
      </w:r>
    </w:p>
    <w:p w:rsidR="00503172" w:rsidRPr="002E4200" w:rsidRDefault="00B76983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503172" w:rsidRPr="002E4200" w:rsidRDefault="00B76983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503172" w:rsidRPr="002E4200" w:rsidRDefault="00B769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изменений, происшедших в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503172" w:rsidRPr="002E4200" w:rsidRDefault="00B769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03172" w:rsidRPr="002E4200" w:rsidRDefault="00B769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объяснять причины и следствия важнейших событий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03172" w:rsidRPr="002E4200" w:rsidRDefault="00B769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503172" w:rsidRPr="002E4200" w:rsidRDefault="00B769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03172" w:rsidRPr="002E4200" w:rsidRDefault="00B769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503172" w:rsidRPr="002E4200" w:rsidRDefault="00B769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в описаниях событий и личностей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503172" w:rsidRPr="002E4200" w:rsidRDefault="00B7698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(объяснять), как сочетались в памятниках культуры России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европейские влияния и национальные традиции, показывать на примерах;</w:t>
      </w:r>
    </w:p>
    <w:p w:rsidR="00503172" w:rsidRPr="002E4200" w:rsidRDefault="00B7698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XVIII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 том числе на региональном материале).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503172" w:rsidRPr="002E4200" w:rsidRDefault="005031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503172" w:rsidRPr="002E4200" w:rsidRDefault="00B76983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выделять этапы (периоды) в развитии ключевых событий и процессов;</w:t>
      </w:r>
    </w:p>
    <w:p w:rsidR="00503172" w:rsidRPr="002E4200" w:rsidRDefault="00B76983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503172" w:rsidRPr="002E4200" w:rsidRDefault="00B76983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последовательность событий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анализа причинно-следственных связей.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503172" w:rsidRPr="002E4200" w:rsidRDefault="00B76983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503172" w:rsidRPr="002E4200" w:rsidRDefault="00B76983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503172" w:rsidRPr="002E4200" w:rsidRDefault="00B76983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составлять систематические таблицы;</w:t>
      </w:r>
    </w:p>
    <w:p w:rsidR="00503172" w:rsidRPr="002E4200" w:rsidRDefault="00B76983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(1941—1945 гг.), распад СССР, сложные 1990-е гг., возрождение страны с 2000-х гг., воссоединение Крыма с Россией в 2014 г. 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503172" w:rsidRPr="002E4200" w:rsidRDefault="00B7698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503172" w:rsidRPr="002E4200" w:rsidRDefault="00B7698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503172" w:rsidRPr="002E4200" w:rsidRDefault="00B769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503172" w:rsidRPr="002E4200" w:rsidRDefault="00B769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503172" w:rsidRPr="002E4200" w:rsidRDefault="00B769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разных письменных, визуальных и вещественных источников;</w:t>
      </w:r>
    </w:p>
    <w:p w:rsidR="00503172" w:rsidRPr="002E4200" w:rsidRDefault="00B769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различать в тексте письменных источников факты и интерпретации событий прошлого.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503172" w:rsidRPr="002E4200" w:rsidRDefault="00B76983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503172" w:rsidRPr="002E4200" w:rsidRDefault="00B76983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развернутую характеристику исторических личностей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описанием и оценкой их деятельности (сообщение, презентация, эссе);</w:t>
      </w:r>
    </w:p>
    <w:p w:rsidR="00503172" w:rsidRPr="002E4200" w:rsidRDefault="00B76983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показывая изменения, происшедшие в течение рассматриваемого периода;</w:t>
      </w:r>
    </w:p>
    <w:p w:rsidR="00503172" w:rsidRPr="002E4200" w:rsidRDefault="00B76983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503172" w:rsidRPr="002E4200" w:rsidRDefault="00B76983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503172" w:rsidRPr="002E4200" w:rsidRDefault="00B76983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503172" w:rsidRPr="002E4200" w:rsidRDefault="00B76983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объяснять свое отношение к существующим трактовкам причин и следствий исторических событий;</w:t>
      </w:r>
    </w:p>
    <w:p w:rsidR="00503172" w:rsidRPr="002E4200" w:rsidRDefault="00B76983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503172" w:rsidRPr="002E4200" w:rsidRDefault="00B76983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наиболее значимые события и процессы истории России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-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03172" w:rsidRPr="002E4200" w:rsidRDefault="00B76983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объяснять, что могло лежать в их основе;</w:t>
      </w:r>
    </w:p>
    <w:p w:rsidR="00503172" w:rsidRPr="002E4200" w:rsidRDefault="00B76983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503172" w:rsidRPr="002E4200" w:rsidRDefault="00B76983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503172" w:rsidRPr="002E4200" w:rsidRDefault="00B76983">
      <w:pPr>
        <w:spacing w:after="0" w:line="264" w:lineRule="auto"/>
        <w:ind w:left="120"/>
        <w:jc w:val="both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503172" w:rsidRPr="002E4200" w:rsidRDefault="00B76983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503172" w:rsidRPr="002E4200" w:rsidRDefault="00B76983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(в том числе на региональном материале);</w:t>
      </w:r>
    </w:p>
    <w:p w:rsidR="00503172" w:rsidRPr="002E4200" w:rsidRDefault="00B76983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объяснять, в чем состоит наследие истории </w:t>
      </w:r>
      <w:r w:rsidRPr="002E4200">
        <w:rPr>
          <w:rFonts w:ascii="Times New Roman" w:hAnsi="Times New Roman"/>
          <w:color w:val="000000"/>
          <w:sz w:val="24"/>
          <w:szCs w:val="24"/>
        </w:rPr>
        <w:t>XIX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503172" w:rsidRPr="002E4200" w:rsidRDefault="00B76983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 w:rsidRPr="002E4200">
        <w:rPr>
          <w:rFonts w:ascii="Times New Roman" w:hAnsi="Times New Roman"/>
          <w:color w:val="000000"/>
          <w:sz w:val="24"/>
          <w:szCs w:val="24"/>
        </w:rPr>
        <w:t>XX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</w:t>
      </w:r>
      <w:r w:rsidRPr="002E4200">
        <w:rPr>
          <w:rFonts w:ascii="Times New Roman" w:hAnsi="Times New Roman"/>
          <w:color w:val="000000"/>
          <w:sz w:val="24"/>
          <w:szCs w:val="24"/>
        </w:rPr>
        <w:t>I</w:t>
      </w:r>
      <w:r w:rsidRPr="002E4200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503172" w:rsidRPr="002E4200" w:rsidRDefault="00503172">
      <w:pPr>
        <w:rPr>
          <w:sz w:val="24"/>
          <w:szCs w:val="24"/>
          <w:lang w:val="ru-RU"/>
        </w:rPr>
        <w:sectPr w:rsidR="00503172" w:rsidRPr="002E4200">
          <w:pgSz w:w="11906" w:h="16383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bookmarkStart w:id="8" w:name="block-6942655"/>
      <w:bookmarkEnd w:id="7"/>
      <w:r w:rsidRPr="002E420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21"/>
        <w:gridCol w:w="4290"/>
        <w:gridCol w:w="2962"/>
        <w:gridCol w:w="4876"/>
      </w:tblGrid>
      <w:tr w:rsidR="00503172" w:rsidRPr="002E4200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1.История Древнего мира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Первобытность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2.Древний мир. Древний Восток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Древний Египет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Древние цивилизации Месопотамии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Восточное Средиземноморье в древности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Персидская держава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Древняя Индия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Древний Китай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3.Древняя Греция. Эллинизм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Древнейшая Греция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Греческие полисы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Культура Древней Греции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Македонские завоевания. Эллинизм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4.Древний Рим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Римского государства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Римские завоевания в Средиземноморье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Расцвет и падение Римской империи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Культура Древнего Рима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</w:tbl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625"/>
        <w:gridCol w:w="4086"/>
        <w:gridCol w:w="3010"/>
        <w:gridCol w:w="5022"/>
      </w:tblGrid>
      <w:tr w:rsidR="00503172" w:rsidRPr="002E4200">
        <w:trPr>
          <w:trHeight w:val="144"/>
          <w:tblCellSpacing w:w="20" w:type="nil"/>
        </w:trPr>
        <w:tc>
          <w:tcPr>
            <w:tcW w:w="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50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1.Всеобщая история. История Средних веков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Византийская империя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Арабы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—Х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Средневековое европейское общество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Культура средневековой Европы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Востока в Средние века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2.История России. От Руси к Российскому государству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тыс. н. э.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середине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Русские земли и их соседи в середине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Формирование единого Русского государства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с древнейших времен до конца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1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502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</w:tbl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21"/>
        <w:gridCol w:w="4290"/>
        <w:gridCol w:w="2962"/>
        <w:gridCol w:w="4876"/>
      </w:tblGrid>
      <w:tr w:rsidR="00503172" w:rsidRPr="002E4200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Раздел 1.Всеобщая история. История Нового времени. Конец 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Великие географические открытия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Изменения в европейском обществе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Раздел 2.История России. Россия в 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—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Россия в XVI в.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Россия в XVII в.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‒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</w:tbl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10"/>
        <w:gridCol w:w="4201"/>
        <w:gridCol w:w="2988"/>
        <w:gridCol w:w="4956"/>
      </w:tblGrid>
      <w:tr w:rsidR="00503172" w:rsidRPr="002E4200">
        <w:trPr>
          <w:trHeight w:val="144"/>
          <w:tblCellSpacing w:w="20" w:type="nil"/>
        </w:trPr>
        <w:tc>
          <w:tcPr>
            <w:tcW w:w="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9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Раздел 1.Всеобщая история. История Нового времени. 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Век Просвещения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Французская революция конца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Европейская культура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Раздел 2.История России. Россия в конце 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в.: от царства к империи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эпоху преобразований Петра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после Петра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Дворцовые перевороты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1760-1790-х гг. Правление Екатерины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Павла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Российской империи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8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4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</w:tbl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44"/>
        <w:gridCol w:w="4267"/>
        <w:gridCol w:w="2956"/>
        <w:gridCol w:w="4860"/>
      </w:tblGrid>
      <w:tr w:rsidR="00503172" w:rsidRPr="002E4200">
        <w:trPr>
          <w:trHeight w:val="144"/>
          <w:tblCellSpacing w:w="20" w:type="nil"/>
        </w:trPr>
        <w:tc>
          <w:tcPr>
            <w:tcW w:w="9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8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Раздел 1.Всеобщая история. История Нового времени. 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XI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Х — начало ХХ в.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Европа в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индустриального общества в первой половине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Европы и Северной Америки в середине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Латинской Америки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Азии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Африки в Х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 — начале ХХ в.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культуры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Раздел 2.История России. Российская империя в 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Александровская эпоха: государственный либерализм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 первой половине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России в первой половине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Социальная и правовая модернизация страны при Александре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Россия в 1880-1890-х гг.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во второй половине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Этнокультурный облик империи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на пороге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F577FF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2E420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2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Учебный модуль. 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"Введение в Новейшую историю </w:t>
            </w: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России"</w:t>
            </w: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 революция 1917—1922 гг.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Великая Отечественная война 1941—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1945 гг.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5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Возрождение страны с 2000-х гг.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Воссоединение Крыма с Россией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Итого по модулю</w:t>
            </w:r>
          </w:p>
        </w:tc>
        <w:tc>
          <w:tcPr>
            <w:tcW w:w="2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56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85 </w:t>
            </w:r>
          </w:p>
        </w:tc>
        <w:tc>
          <w:tcPr>
            <w:tcW w:w="486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</w:tbl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bookmarkStart w:id="9" w:name="block-6942656"/>
      <w:bookmarkEnd w:id="8"/>
      <w:r w:rsidRPr="002E420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503172" w:rsidRPr="002E4200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Что изучает история.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Историческая хронология. Историческая карта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Появление человека разумного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Древнейшие земледельцы и скотоводы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От первобытности к цивилизации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государственной власти.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Религиозные верования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Познания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Древний Вавилон.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Ассирия.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Нововавилонское царство.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Финикия.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Завоевания персов.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 устройство Персидской державы.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Древняя Индия.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Древний Китай.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Правление династии Хань.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Древнейшие государства Греции.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Троянская война.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Поэмы Гомера «Илиада» и «Одиссея»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городов-государств.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Великая греческая колонизация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Афины: утверждение демократии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Греко-персидские войны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Расцвет Афинского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Пелопоннесская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Религия древних греков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Искусство и досуг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Возвышение Македонии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Эллинистические государства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 римских граждан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Верования древних римлян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Войны Рима с Карфагеном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Ганнибал; битва при Каннах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Установление господства Рима в Средиземноморье.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Римские провинции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Борьба между наследниками Цезаря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Установление императорской власти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Римская империя: территория, управление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и распространение христианства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Император Константин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перенос столицы в Константинополь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наук в Древнем Риме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Искусство Древнего Рима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</w:tbl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503172" w:rsidRPr="002E4200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Франкское государство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Ранние славянские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Культура Византии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Арабский халифат: его расцвет и распад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Культура исламского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Обострение социальных противоречий в Х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 (Жакерия, восстание Уота Тайлера).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Гуситское движение в Чехии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Византийская империя и славянские государства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Гуманизм. Раннее Возрождение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Китай и Япония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Индия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Цивилизации майя, ацтеков и инков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Великое переселение народов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государства Русь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Руси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конце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Территориально-политическая структура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Внутренняя и внешняя политика русских князей в конце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— первой трети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Русская церковь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единого культурного пространства.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региональных центров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Южные и западные русские земли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Княжества Северо-Восточной Руси.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Дмитрий Донской. Куликовская битва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и государства степной зоны Восточной Европы и Сибири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веках 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Руси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Новгород и Псков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Start"/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Формирование системы управления единого государства при Иване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Русского государства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с древнейших времен до конца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</w:tbl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503172" w:rsidRPr="002E4200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Понятие «Новое время»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Великие географические открытия конца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 и их последствия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Социально-экономические изменения в европейском обществе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Изменения в социальной структуре общества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Причины и начало Реформации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Абсолютизм и сословное представительство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Франция: путь к абсолютизму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Англия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Английская революция середины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Тридцатилетняя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Высокое Возрождение в Италии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Османская империя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Индия, Китай, Япония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Культура и искусство стран Востока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объединения русских земель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Московского княжества в первой трети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Органы государственной власти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Царствование Ивана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Регентство Елены Глинской.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Период боярского правления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Принятие Иваном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царского титула.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Реформы середины XVI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Ливонская война: причины и характер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структура российского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конце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Накануне Смуты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Смутное время начала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Царь Василий Шуйский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Лжедмитрий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Подъем национально-освободительного движения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Освобождение Москвы в 1612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Царствование Михаила Федоровича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Цартвование Алексея Михайловича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Царь Федор Алексеевич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Экономическое развитие России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Социальная структура российского общества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Городские восстания середины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Соборное уложение 1649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Денежная реформа 1654 г. Медный бунт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Восстание Степана Разина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Укрепление южных рубежей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новых территорий. Народы России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Изменения в картине мира человека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 и повседневная жизнь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Архитектура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Изобразительное искусство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Летописание и начало книгопечатания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образования и научных знаний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‒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"Россия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</w:tbl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503172" w:rsidRPr="002E4200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История нового времени.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Истоки европейского Просвещения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Франция — центр Просвещения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Монархии в Европе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Великобритания в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Франция в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Государства Пиренейского полуострова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науки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и культура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Османская империя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Индия, Китай, Япония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Культура стран Востока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Историческое и культурное наследие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Россия в конце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в.: от царства к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Причины и предпосылки преобразований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Начало царствования Петра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борьба за власть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Экономическая политика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политика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Реформы управления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Положение инославных конфессий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Оппозиция реформам Петра 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первой четверти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Начало эпохи дворцовых переворотов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Кондиции «верховников» и приход к власти Анны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Иоанновны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Елизавете Петровне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Царствование Петра III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Переворот 28 июня 1762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Административно-территориальная и сословная реформы Екатерины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Социальная структура российского общества во второй половине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Национальная политика и народы России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Экономическое развитие России во второй половине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промышленности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Внутренняя и внешняя торговля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Обострение социальных противоречий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второй половины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Павле I.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Укрепление абсолютизма при Павле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Политика Павла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области внешней политики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Дворцовый переворот 11 марта 1801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Русская культура и культура народов России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 и быт российских сословий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наука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в России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Русская архитектура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"Россия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</w:tbl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503172" w:rsidRPr="002E4200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История нового времени.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начала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Провозглашение империи Наполеона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во Франции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Политические течения и партии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Франция, Великобритания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Великобритания в Викторианскую эпоху.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Франция в середине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Италия в середине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Центральной и Юго-Восточной Европы во второй половине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Соединенные Штаты Америки в середине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Япония и Китай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Османская империя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колониального раздела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Научные открытия и технические изобретения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Художественная культура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начала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отношения, конфликты и войны в конце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Историческое и культурное наследие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Российская империя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Проекты либеральных реформ Александра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Дворянская оппозиция самодержавию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Восстание декабристов 14 декабря 1825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Реформаторские и консервативные тенденции в политике Николая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во второй четверти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Восточный вопрос во внешней политике России.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Крымская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Сословная структура российского общества.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Общественная жизнь в 1830—1850-е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науки и техники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Народная культура. Культура повседневности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Земская и городская реформы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Военные реформы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Многовекторность внешней политики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«Народное самодержавие» Александра III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Сельское хозяйство и промышленность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Индустриализация и урбанизация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Культура и быт народов России во второй половине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Наука и образование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Художественная культура второй половины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 политика самодержавия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Общественная жизнь в 1860—1890-х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Идейные течения и общественное движение второй половины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системе международных отношений в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Избирательный закон 11 декабря 1905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Общество и власть после революции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Серебряный век российской культуры.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‒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«Российская империя в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 империя накануне революции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 революция 1917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Октябрь 1917 года и его последствия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Крупнейшие битвы в ходе войны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СССР и союзники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Распад СССР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демократической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начале 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XXI</w:t>
            </w: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03172" w:rsidRPr="002E42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B769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2E42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85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3172" w:rsidRPr="002E4200" w:rsidRDefault="00503172">
            <w:pPr>
              <w:rPr>
                <w:sz w:val="24"/>
                <w:szCs w:val="24"/>
              </w:rPr>
            </w:pPr>
          </w:p>
        </w:tc>
      </w:tr>
    </w:tbl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_GoBack"/>
      <w:bookmarkEnd w:id="10"/>
    </w:p>
    <w:p w:rsidR="00503172" w:rsidRPr="002E4200" w:rsidRDefault="00503172">
      <w:pPr>
        <w:rPr>
          <w:sz w:val="24"/>
          <w:szCs w:val="24"/>
        </w:rPr>
        <w:sectPr w:rsidR="00503172" w:rsidRPr="002E42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bookmarkStart w:id="11" w:name="block-6942657"/>
      <w:bookmarkEnd w:id="9"/>
      <w:r w:rsidRPr="002E4200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503172" w:rsidRPr="002E4200" w:rsidRDefault="00B76983">
      <w:pPr>
        <w:spacing w:after="0" w:line="480" w:lineRule="auto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503172" w:rsidRPr="002E4200" w:rsidRDefault="00B76983">
      <w:pPr>
        <w:spacing w:after="0" w:line="480" w:lineRule="auto"/>
        <w:ind w:left="120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​‌‌​</w:t>
      </w:r>
    </w:p>
    <w:p w:rsidR="00503172" w:rsidRPr="002E4200" w:rsidRDefault="00B76983">
      <w:pPr>
        <w:spacing w:after="0" w:line="480" w:lineRule="auto"/>
        <w:ind w:left="120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​‌‌</w:t>
      </w:r>
    </w:p>
    <w:p w:rsidR="00503172" w:rsidRPr="002E4200" w:rsidRDefault="00B76983">
      <w:pPr>
        <w:spacing w:after="0"/>
        <w:ind w:left="120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​</w:t>
      </w:r>
    </w:p>
    <w:p w:rsidR="00503172" w:rsidRPr="002E4200" w:rsidRDefault="00B76983">
      <w:pPr>
        <w:spacing w:after="0" w:line="480" w:lineRule="auto"/>
        <w:ind w:left="120"/>
        <w:rPr>
          <w:sz w:val="24"/>
          <w:szCs w:val="24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503172" w:rsidRPr="002E4200" w:rsidRDefault="00B76983">
      <w:pPr>
        <w:spacing w:after="0" w:line="480" w:lineRule="auto"/>
        <w:ind w:left="120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​‌‌​</w:t>
      </w:r>
    </w:p>
    <w:p w:rsidR="00503172" w:rsidRPr="002E4200" w:rsidRDefault="00503172">
      <w:pPr>
        <w:spacing w:after="0"/>
        <w:ind w:left="120"/>
        <w:rPr>
          <w:sz w:val="24"/>
          <w:szCs w:val="24"/>
        </w:rPr>
      </w:pPr>
    </w:p>
    <w:p w:rsidR="00503172" w:rsidRPr="002E4200" w:rsidRDefault="00B76983">
      <w:pPr>
        <w:spacing w:after="0" w:line="480" w:lineRule="auto"/>
        <w:ind w:left="120"/>
        <w:rPr>
          <w:sz w:val="24"/>
          <w:szCs w:val="24"/>
          <w:lang w:val="ru-RU"/>
        </w:rPr>
      </w:pPr>
      <w:r w:rsidRPr="002E4200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03172" w:rsidRPr="002E4200" w:rsidRDefault="00B76983">
      <w:pPr>
        <w:spacing w:after="0" w:line="480" w:lineRule="auto"/>
        <w:ind w:left="120"/>
        <w:rPr>
          <w:sz w:val="24"/>
          <w:szCs w:val="24"/>
        </w:rPr>
      </w:pPr>
      <w:r w:rsidRPr="002E4200">
        <w:rPr>
          <w:rFonts w:ascii="Times New Roman" w:hAnsi="Times New Roman"/>
          <w:color w:val="000000"/>
          <w:sz w:val="24"/>
          <w:szCs w:val="24"/>
        </w:rPr>
        <w:t>​</w:t>
      </w:r>
      <w:r w:rsidRPr="002E4200">
        <w:rPr>
          <w:rFonts w:ascii="Times New Roman" w:hAnsi="Times New Roman"/>
          <w:color w:val="333333"/>
          <w:sz w:val="24"/>
          <w:szCs w:val="24"/>
        </w:rPr>
        <w:t>​‌‌</w:t>
      </w:r>
      <w:r w:rsidRPr="002E4200">
        <w:rPr>
          <w:rFonts w:ascii="Times New Roman" w:hAnsi="Times New Roman"/>
          <w:color w:val="000000"/>
          <w:sz w:val="24"/>
          <w:szCs w:val="24"/>
        </w:rPr>
        <w:t>​</w:t>
      </w:r>
    </w:p>
    <w:p w:rsidR="00503172" w:rsidRPr="002E4200" w:rsidRDefault="00503172">
      <w:pPr>
        <w:rPr>
          <w:sz w:val="24"/>
          <w:szCs w:val="24"/>
        </w:rPr>
        <w:sectPr w:rsidR="00503172" w:rsidRPr="002E4200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B76983" w:rsidRPr="002E4200" w:rsidRDefault="00B76983">
      <w:pPr>
        <w:rPr>
          <w:sz w:val="24"/>
          <w:szCs w:val="24"/>
        </w:rPr>
      </w:pPr>
    </w:p>
    <w:sectPr w:rsidR="00B76983" w:rsidRPr="002E4200" w:rsidSect="0050317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35CD5"/>
    <w:multiLevelType w:val="multilevel"/>
    <w:tmpl w:val="5906BC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DA6837"/>
    <w:multiLevelType w:val="multilevel"/>
    <w:tmpl w:val="947268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403423"/>
    <w:multiLevelType w:val="multilevel"/>
    <w:tmpl w:val="BFC469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8212CE"/>
    <w:multiLevelType w:val="multilevel"/>
    <w:tmpl w:val="1DEC6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BA3E52"/>
    <w:multiLevelType w:val="multilevel"/>
    <w:tmpl w:val="2506A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3833CD"/>
    <w:multiLevelType w:val="multilevel"/>
    <w:tmpl w:val="1A626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5023A7"/>
    <w:multiLevelType w:val="multilevel"/>
    <w:tmpl w:val="E668DD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3F4FB7"/>
    <w:multiLevelType w:val="multilevel"/>
    <w:tmpl w:val="ED3826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130DCA"/>
    <w:multiLevelType w:val="multilevel"/>
    <w:tmpl w:val="621C2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4A6B4B"/>
    <w:multiLevelType w:val="multilevel"/>
    <w:tmpl w:val="CC9AD4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9947242"/>
    <w:multiLevelType w:val="multilevel"/>
    <w:tmpl w:val="2CD8C5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0657349"/>
    <w:multiLevelType w:val="multilevel"/>
    <w:tmpl w:val="005AD5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4C158F"/>
    <w:multiLevelType w:val="multilevel"/>
    <w:tmpl w:val="9E023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AE640B"/>
    <w:multiLevelType w:val="multilevel"/>
    <w:tmpl w:val="96F81A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DA0549"/>
    <w:multiLevelType w:val="multilevel"/>
    <w:tmpl w:val="F46EC2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8C2D50"/>
    <w:multiLevelType w:val="multilevel"/>
    <w:tmpl w:val="2884C3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65543D"/>
    <w:multiLevelType w:val="multilevel"/>
    <w:tmpl w:val="E814E8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5DA3404"/>
    <w:multiLevelType w:val="multilevel"/>
    <w:tmpl w:val="84180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6ED5DF7"/>
    <w:multiLevelType w:val="multilevel"/>
    <w:tmpl w:val="43AA30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AA1741"/>
    <w:multiLevelType w:val="multilevel"/>
    <w:tmpl w:val="9C9223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2B3038"/>
    <w:multiLevelType w:val="multilevel"/>
    <w:tmpl w:val="3B4C4A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FC6652"/>
    <w:multiLevelType w:val="multilevel"/>
    <w:tmpl w:val="685881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6941DB"/>
    <w:multiLevelType w:val="multilevel"/>
    <w:tmpl w:val="71FA23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BF11D61"/>
    <w:multiLevelType w:val="multilevel"/>
    <w:tmpl w:val="84DA1A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04D686F"/>
    <w:multiLevelType w:val="multilevel"/>
    <w:tmpl w:val="6F7C4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AC3153"/>
    <w:multiLevelType w:val="multilevel"/>
    <w:tmpl w:val="1996F7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69A07D4"/>
    <w:multiLevelType w:val="multilevel"/>
    <w:tmpl w:val="1F1607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3943BB"/>
    <w:multiLevelType w:val="multilevel"/>
    <w:tmpl w:val="209420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A4D7A2D"/>
    <w:multiLevelType w:val="multilevel"/>
    <w:tmpl w:val="E4620B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A5A7D5A"/>
    <w:multiLevelType w:val="multilevel"/>
    <w:tmpl w:val="6ABAF7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0EB672E"/>
    <w:multiLevelType w:val="multilevel"/>
    <w:tmpl w:val="25DAA9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84A2940"/>
    <w:multiLevelType w:val="multilevel"/>
    <w:tmpl w:val="773002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D471E46"/>
    <w:multiLevelType w:val="multilevel"/>
    <w:tmpl w:val="4B6846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DE7029A"/>
    <w:multiLevelType w:val="multilevel"/>
    <w:tmpl w:val="0F2092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F20C56"/>
    <w:multiLevelType w:val="multilevel"/>
    <w:tmpl w:val="E2323F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2FD2344"/>
    <w:multiLevelType w:val="multilevel"/>
    <w:tmpl w:val="5CCA4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33A57D3"/>
    <w:multiLevelType w:val="multilevel"/>
    <w:tmpl w:val="F3E2A8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64B6C2E"/>
    <w:multiLevelType w:val="multilevel"/>
    <w:tmpl w:val="F16C48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31"/>
  </w:num>
  <w:num w:numId="3">
    <w:abstractNumId w:val="33"/>
  </w:num>
  <w:num w:numId="4">
    <w:abstractNumId w:val="1"/>
  </w:num>
  <w:num w:numId="5">
    <w:abstractNumId w:val="19"/>
  </w:num>
  <w:num w:numId="6">
    <w:abstractNumId w:val="16"/>
  </w:num>
  <w:num w:numId="7">
    <w:abstractNumId w:val="11"/>
  </w:num>
  <w:num w:numId="8">
    <w:abstractNumId w:val="25"/>
  </w:num>
  <w:num w:numId="9">
    <w:abstractNumId w:val="21"/>
  </w:num>
  <w:num w:numId="10">
    <w:abstractNumId w:val="6"/>
  </w:num>
  <w:num w:numId="11">
    <w:abstractNumId w:val="26"/>
  </w:num>
  <w:num w:numId="12">
    <w:abstractNumId w:val="10"/>
  </w:num>
  <w:num w:numId="13">
    <w:abstractNumId w:val="17"/>
  </w:num>
  <w:num w:numId="14">
    <w:abstractNumId w:val="23"/>
  </w:num>
  <w:num w:numId="15">
    <w:abstractNumId w:val="36"/>
  </w:num>
  <w:num w:numId="16">
    <w:abstractNumId w:val="12"/>
  </w:num>
  <w:num w:numId="17">
    <w:abstractNumId w:val="30"/>
  </w:num>
  <w:num w:numId="18">
    <w:abstractNumId w:val="34"/>
  </w:num>
  <w:num w:numId="19">
    <w:abstractNumId w:val="4"/>
  </w:num>
  <w:num w:numId="20">
    <w:abstractNumId w:val="0"/>
  </w:num>
  <w:num w:numId="21">
    <w:abstractNumId w:val="20"/>
  </w:num>
  <w:num w:numId="22">
    <w:abstractNumId w:val="27"/>
  </w:num>
  <w:num w:numId="23">
    <w:abstractNumId w:val="14"/>
  </w:num>
  <w:num w:numId="24">
    <w:abstractNumId w:val="32"/>
  </w:num>
  <w:num w:numId="25">
    <w:abstractNumId w:val="7"/>
  </w:num>
  <w:num w:numId="26">
    <w:abstractNumId w:val="8"/>
  </w:num>
  <w:num w:numId="27">
    <w:abstractNumId w:val="37"/>
  </w:num>
  <w:num w:numId="28">
    <w:abstractNumId w:val="5"/>
  </w:num>
  <w:num w:numId="29">
    <w:abstractNumId w:val="15"/>
  </w:num>
  <w:num w:numId="30">
    <w:abstractNumId w:val="3"/>
  </w:num>
  <w:num w:numId="31">
    <w:abstractNumId w:val="18"/>
  </w:num>
  <w:num w:numId="32">
    <w:abstractNumId w:val="2"/>
  </w:num>
  <w:num w:numId="33">
    <w:abstractNumId w:val="35"/>
  </w:num>
  <w:num w:numId="34">
    <w:abstractNumId w:val="28"/>
  </w:num>
  <w:num w:numId="35">
    <w:abstractNumId w:val="13"/>
  </w:num>
  <w:num w:numId="36">
    <w:abstractNumId w:val="29"/>
  </w:num>
  <w:num w:numId="37">
    <w:abstractNumId w:val="9"/>
  </w:num>
  <w:num w:numId="3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proofState w:grammar="clean"/>
  <w:defaultTabStop w:val="708"/>
  <w:characterSpacingControl w:val="doNotCompress"/>
  <w:compat/>
  <w:rsids>
    <w:rsidRoot w:val="00503172"/>
    <w:rsid w:val="001976AB"/>
    <w:rsid w:val="002E4200"/>
    <w:rsid w:val="004E59E1"/>
    <w:rsid w:val="00503172"/>
    <w:rsid w:val="007A45E6"/>
    <w:rsid w:val="00B76983"/>
    <w:rsid w:val="00CA1122"/>
    <w:rsid w:val="00CF4DA5"/>
    <w:rsid w:val="00E55402"/>
    <w:rsid w:val="00F57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0317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031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E4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E4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39" Type="http://schemas.openxmlformats.org/officeDocument/2006/relationships/hyperlink" Target="https://m.edsoo.ru/7f414a6a" TargetMode="Externa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7f414a6a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a9a" TargetMode="External"/><Relationship Id="rId50" Type="http://schemas.openxmlformats.org/officeDocument/2006/relationships/hyperlink" Target="https://m.edsoo.ru/7f4168ec" TargetMode="External"/><Relationship Id="rId55" Type="http://schemas.openxmlformats.org/officeDocument/2006/relationships/hyperlink" Target="https://m.edsoo.ru/7f418bce" TargetMode="External"/><Relationship Id="rId63" Type="http://schemas.openxmlformats.org/officeDocument/2006/relationships/hyperlink" Target="https://m.edsoo.ru/7f418a34" TargetMode="External"/><Relationship Id="rId68" Type="http://schemas.openxmlformats.org/officeDocument/2006/relationships/hyperlink" Target="https://m.edsoo.ru/7f418a34" TargetMode="External"/><Relationship Id="rId76" Type="http://schemas.openxmlformats.org/officeDocument/2006/relationships/hyperlink" Target="https://m.edsoo.ru/7f41adc0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4c04" TargetMode="External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7f414c04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40" Type="http://schemas.openxmlformats.org/officeDocument/2006/relationships/hyperlink" Target="https://m.edsoo.ru/7f416a9a" TargetMode="External"/><Relationship Id="rId45" Type="http://schemas.openxmlformats.org/officeDocument/2006/relationships/hyperlink" Target="https://m.edsoo.ru/7f416a9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66" Type="http://schemas.openxmlformats.org/officeDocument/2006/relationships/hyperlink" Target="https://m.edsoo.ru/7f418a34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87" Type="http://schemas.openxmlformats.org/officeDocument/2006/relationships/hyperlink" Target="https://m.edsoo.ru/7f41ac44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90" Type="http://schemas.openxmlformats.org/officeDocument/2006/relationships/hyperlink" Target="https://m.edsoo.ru/7f41ac44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a9a" TargetMode="External"/><Relationship Id="rId56" Type="http://schemas.openxmlformats.org/officeDocument/2006/relationships/hyperlink" Target="https://m.edsoo.ru/7f418bce" TargetMode="External"/><Relationship Id="rId64" Type="http://schemas.openxmlformats.org/officeDocument/2006/relationships/hyperlink" Target="https://m.edsoo.ru/7f418a34" TargetMode="External"/><Relationship Id="rId69" Type="http://schemas.openxmlformats.org/officeDocument/2006/relationships/hyperlink" Target="https://m.edsoo.ru/7f41adc0" TargetMode="External"/><Relationship Id="rId77" Type="http://schemas.openxmlformats.org/officeDocument/2006/relationships/hyperlink" Target="https://m.edsoo.ru/7f41adc0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80" Type="http://schemas.openxmlformats.org/officeDocument/2006/relationships/hyperlink" Target="https://m.edsoo.ru/7f41ac44" TargetMode="External"/><Relationship Id="rId85" Type="http://schemas.openxmlformats.org/officeDocument/2006/relationships/hyperlink" Target="https://m.edsoo.ru/7f41ac44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a6a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54" Type="http://schemas.openxmlformats.org/officeDocument/2006/relationships/hyperlink" Target="https://m.edsoo.ru/7f418bce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adc0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4c04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8ec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c44" TargetMode="External"/><Relationship Id="rId86" Type="http://schemas.openxmlformats.org/officeDocument/2006/relationships/hyperlink" Target="https://m.edsoo.ru/7f41ac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20416</Words>
  <Characters>116372</Characters>
  <Application>Microsoft Office Word</Application>
  <DocSecurity>0</DocSecurity>
  <Lines>969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cp:lastPrinted>2024-09-11T06:17:00Z</cp:lastPrinted>
  <dcterms:created xsi:type="dcterms:W3CDTF">2023-09-03T05:12:00Z</dcterms:created>
  <dcterms:modified xsi:type="dcterms:W3CDTF">2024-09-17T06:32:00Z</dcterms:modified>
</cp:coreProperties>
</file>