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AAA" w:rsidRDefault="006839DF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6943026"/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60.9pt">
            <v:imagedata r:id="rId4" o:title="общ11"/>
          </v:shape>
        </w:pict>
      </w:r>
    </w:p>
    <w:p w:rsidR="00846AAA" w:rsidRDefault="00846AAA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846AAA" w:rsidRDefault="00846AAA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A74F3E" w:rsidRPr="00846AAA" w:rsidRDefault="00564A3E">
      <w:pPr>
        <w:spacing w:after="0" w:line="408" w:lineRule="auto"/>
        <w:ind w:left="120"/>
        <w:jc w:val="center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A74F3E" w:rsidRPr="00846AAA" w:rsidRDefault="00564A3E">
      <w:pPr>
        <w:spacing w:after="0" w:line="408" w:lineRule="auto"/>
        <w:ind w:left="120"/>
        <w:jc w:val="center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fd1fc812-547d-4630-9f5e-e1606ffef873"/>
      <w:r w:rsidRPr="00846AAA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Хакасия</w:t>
      </w:r>
      <w:bookmarkEnd w:id="1"/>
      <w:r w:rsidRPr="00846AAA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A74F3E" w:rsidRPr="00846AAA" w:rsidRDefault="00564A3E">
      <w:pPr>
        <w:spacing w:after="0" w:line="408" w:lineRule="auto"/>
        <w:ind w:left="120"/>
        <w:jc w:val="center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c89a4936-5647-4dc6-8d90-3b268b68836d"/>
      <w:r w:rsidRPr="00846AAA">
        <w:rPr>
          <w:rFonts w:ascii="Times New Roman" w:hAnsi="Times New Roman"/>
          <w:b/>
          <w:color w:val="000000"/>
          <w:sz w:val="28"/>
          <w:lang w:val="ru-RU"/>
        </w:rPr>
        <w:t>Администрация Орджоникидзевского района</w:t>
      </w:r>
      <w:bookmarkEnd w:id="2"/>
      <w:r w:rsidRPr="00846AAA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846AAA">
        <w:rPr>
          <w:rFonts w:ascii="Times New Roman" w:hAnsi="Times New Roman"/>
          <w:color w:val="000000"/>
          <w:sz w:val="28"/>
          <w:lang w:val="ru-RU"/>
        </w:rPr>
        <w:t>​</w:t>
      </w:r>
    </w:p>
    <w:p w:rsidR="00A74F3E" w:rsidRPr="00846AAA" w:rsidRDefault="00564A3E">
      <w:pPr>
        <w:spacing w:after="0" w:line="408" w:lineRule="auto"/>
        <w:ind w:left="120"/>
        <w:jc w:val="center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МБОУ "Орджоникидзевская СОШ "</w:t>
      </w:r>
    </w:p>
    <w:p w:rsidR="00A74F3E" w:rsidRPr="00846AAA" w:rsidRDefault="00A74F3E">
      <w:pPr>
        <w:spacing w:after="0"/>
        <w:ind w:left="120"/>
        <w:rPr>
          <w:lang w:val="ru-RU"/>
        </w:rPr>
      </w:pPr>
    </w:p>
    <w:p w:rsidR="00A74F3E" w:rsidRPr="00846AAA" w:rsidRDefault="00A74F3E">
      <w:pPr>
        <w:spacing w:after="0"/>
        <w:ind w:left="120"/>
        <w:rPr>
          <w:lang w:val="ru-RU"/>
        </w:rPr>
      </w:pPr>
    </w:p>
    <w:p w:rsidR="00A74F3E" w:rsidRPr="00846AAA" w:rsidRDefault="00A74F3E">
      <w:pPr>
        <w:spacing w:after="0"/>
        <w:ind w:left="120"/>
        <w:rPr>
          <w:lang w:val="ru-RU"/>
        </w:rPr>
      </w:pPr>
    </w:p>
    <w:p w:rsidR="00A74F3E" w:rsidRPr="00846AAA" w:rsidRDefault="00A74F3E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4C2404" w:rsidTr="000D4161">
        <w:tc>
          <w:tcPr>
            <w:tcW w:w="3114" w:type="dxa"/>
          </w:tcPr>
          <w:p w:rsidR="00C53FFE" w:rsidRPr="0040209D" w:rsidRDefault="00564A3E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564A3E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ШМО учителей</w:t>
            </w:r>
          </w:p>
          <w:p w:rsidR="004E6975" w:rsidRDefault="00564A3E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564A3E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Губина Е.Г.</w:t>
            </w:r>
          </w:p>
          <w:p w:rsidR="004E6975" w:rsidRDefault="00564A3E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4C24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6839DF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564A3E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564A3E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</w:t>
            </w:r>
            <w:proofErr w:type="gram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.д</w:t>
            </w:r>
            <w:proofErr w:type="gram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иректора по УВР</w:t>
            </w:r>
          </w:p>
          <w:p w:rsidR="004E6975" w:rsidRDefault="00564A3E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564A3E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Трофимова Е.В.</w:t>
            </w:r>
          </w:p>
          <w:p w:rsidR="004E6975" w:rsidRDefault="004C2404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 w:rsidR="00564A3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564A3E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 w:rsidR="00564A3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564A3E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564A3E"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564A3E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564A3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6839DF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564A3E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564A3E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564A3E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564A3E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Смолина Ю.А.</w:t>
            </w:r>
          </w:p>
          <w:p w:rsidR="000E6D86" w:rsidRDefault="00564A3E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4C24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51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 w:rsidR="004C24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6839DF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A74F3E" w:rsidRPr="004C2404" w:rsidRDefault="00A74F3E">
      <w:pPr>
        <w:spacing w:after="0"/>
        <w:ind w:left="120"/>
        <w:rPr>
          <w:lang w:val="ru-RU"/>
        </w:rPr>
      </w:pPr>
    </w:p>
    <w:p w:rsidR="00A74F3E" w:rsidRPr="004C2404" w:rsidRDefault="00564A3E">
      <w:pPr>
        <w:spacing w:after="0"/>
        <w:ind w:left="120"/>
        <w:rPr>
          <w:lang w:val="ru-RU"/>
        </w:rPr>
      </w:pPr>
      <w:r w:rsidRPr="004C2404">
        <w:rPr>
          <w:rFonts w:ascii="Times New Roman" w:hAnsi="Times New Roman"/>
          <w:color w:val="000000"/>
          <w:sz w:val="28"/>
          <w:lang w:val="ru-RU"/>
        </w:rPr>
        <w:t>‌</w:t>
      </w:r>
    </w:p>
    <w:p w:rsidR="00A74F3E" w:rsidRPr="004C2404" w:rsidRDefault="00A74F3E">
      <w:pPr>
        <w:spacing w:after="0"/>
        <w:ind w:left="120"/>
        <w:rPr>
          <w:lang w:val="ru-RU"/>
        </w:rPr>
      </w:pPr>
    </w:p>
    <w:p w:rsidR="00A74F3E" w:rsidRPr="004C2404" w:rsidRDefault="00A74F3E">
      <w:pPr>
        <w:spacing w:after="0"/>
        <w:ind w:left="120"/>
        <w:rPr>
          <w:lang w:val="ru-RU"/>
        </w:rPr>
      </w:pPr>
    </w:p>
    <w:p w:rsidR="00A74F3E" w:rsidRPr="004C2404" w:rsidRDefault="00A74F3E">
      <w:pPr>
        <w:spacing w:after="0"/>
        <w:ind w:left="120"/>
        <w:rPr>
          <w:lang w:val="ru-RU"/>
        </w:rPr>
      </w:pPr>
    </w:p>
    <w:p w:rsidR="00A74F3E" w:rsidRPr="004C2404" w:rsidRDefault="00564A3E">
      <w:pPr>
        <w:spacing w:after="0" w:line="408" w:lineRule="auto"/>
        <w:ind w:left="120"/>
        <w:jc w:val="center"/>
        <w:rPr>
          <w:lang w:val="ru-RU"/>
        </w:rPr>
      </w:pPr>
      <w:r w:rsidRPr="004C2404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A74F3E" w:rsidRDefault="00564A3E">
      <w:pPr>
        <w:spacing w:after="0" w:line="408" w:lineRule="auto"/>
        <w:ind w:left="120"/>
        <w:jc w:val="center"/>
      </w:pPr>
      <w:r w:rsidRPr="004C2404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4C2404">
        <w:rPr>
          <w:rFonts w:ascii="Times New Roman" w:hAnsi="Times New Roman"/>
          <w:color w:val="000000"/>
          <w:sz w:val="28"/>
          <w:lang w:val="ru-RU"/>
        </w:rPr>
        <w:t xml:space="preserve"> 973850</w:t>
      </w:r>
      <w:r>
        <w:rPr>
          <w:rFonts w:ascii="Times New Roman" w:hAnsi="Times New Roman"/>
          <w:color w:val="000000"/>
          <w:sz w:val="28"/>
        </w:rPr>
        <w:t>)</w:t>
      </w:r>
    </w:p>
    <w:p w:rsidR="00A74F3E" w:rsidRDefault="00A74F3E">
      <w:pPr>
        <w:spacing w:after="0"/>
        <w:ind w:left="120"/>
        <w:jc w:val="center"/>
      </w:pPr>
    </w:p>
    <w:p w:rsidR="00A74F3E" w:rsidRPr="00846AAA" w:rsidRDefault="00564A3E">
      <w:pPr>
        <w:spacing w:after="0" w:line="408" w:lineRule="auto"/>
        <w:ind w:left="120"/>
        <w:jc w:val="center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учебного предмета «Обществознание» (углублённый уровень)</w:t>
      </w:r>
    </w:p>
    <w:p w:rsidR="00A74F3E" w:rsidRPr="00846AAA" w:rsidRDefault="00564A3E">
      <w:pPr>
        <w:spacing w:after="0" w:line="408" w:lineRule="auto"/>
        <w:ind w:left="120"/>
        <w:jc w:val="center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для обучающихся 10 </w:t>
      </w:r>
      <w:r w:rsidRPr="00846AAA">
        <w:rPr>
          <w:rFonts w:ascii="Calibri" w:hAnsi="Calibri"/>
          <w:color w:val="000000"/>
          <w:sz w:val="28"/>
          <w:lang w:val="ru-RU"/>
        </w:rPr>
        <w:t xml:space="preserve">– </w:t>
      </w:r>
      <w:r w:rsidRPr="00846AAA">
        <w:rPr>
          <w:rFonts w:ascii="Times New Roman" w:hAnsi="Times New Roman"/>
          <w:color w:val="000000"/>
          <w:sz w:val="28"/>
          <w:lang w:val="ru-RU"/>
        </w:rPr>
        <w:t xml:space="preserve">11 классов </w:t>
      </w:r>
    </w:p>
    <w:p w:rsidR="00A74F3E" w:rsidRPr="00846AAA" w:rsidRDefault="00A74F3E">
      <w:pPr>
        <w:spacing w:after="0"/>
        <w:ind w:left="120"/>
        <w:jc w:val="center"/>
        <w:rPr>
          <w:lang w:val="ru-RU"/>
        </w:rPr>
      </w:pPr>
    </w:p>
    <w:p w:rsidR="00A74F3E" w:rsidRPr="00846AAA" w:rsidRDefault="00A74F3E">
      <w:pPr>
        <w:spacing w:after="0"/>
        <w:ind w:left="120"/>
        <w:jc w:val="center"/>
        <w:rPr>
          <w:lang w:val="ru-RU"/>
        </w:rPr>
      </w:pPr>
    </w:p>
    <w:p w:rsidR="00A74F3E" w:rsidRPr="00846AAA" w:rsidRDefault="00A74F3E">
      <w:pPr>
        <w:spacing w:after="0"/>
        <w:ind w:left="120"/>
        <w:jc w:val="center"/>
        <w:rPr>
          <w:lang w:val="ru-RU"/>
        </w:rPr>
      </w:pPr>
    </w:p>
    <w:p w:rsidR="00A74F3E" w:rsidRPr="00846AAA" w:rsidRDefault="00A74F3E">
      <w:pPr>
        <w:spacing w:after="0"/>
        <w:ind w:left="120"/>
        <w:jc w:val="center"/>
        <w:rPr>
          <w:lang w:val="ru-RU"/>
        </w:rPr>
      </w:pPr>
    </w:p>
    <w:p w:rsidR="00A74F3E" w:rsidRPr="00846AAA" w:rsidRDefault="00A74F3E">
      <w:pPr>
        <w:spacing w:after="0"/>
        <w:ind w:left="120"/>
        <w:jc w:val="center"/>
        <w:rPr>
          <w:lang w:val="ru-RU"/>
        </w:rPr>
      </w:pPr>
    </w:p>
    <w:p w:rsidR="00A74F3E" w:rsidRPr="00846AAA" w:rsidRDefault="00A74F3E">
      <w:pPr>
        <w:spacing w:after="0"/>
        <w:ind w:left="120"/>
        <w:jc w:val="center"/>
        <w:rPr>
          <w:lang w:val="ru-RU"/>
        </w:rPr>
      </w:pPr>
    </w:p>
    <w:p w:rsidR="00A74F3E" w:rsidRPr="00846AAA" w:rsidRDefault="00A74F3E">
      <w:pPr>
        <w:spacing w:after="0"/>
        <w:ind w:left="120"/>
        <w:jc w:val="center"/>
        <w:rPr>
          <w:lang w:val="ru-RU"/>
        </w:rPr>
      </w:pPr>
    </w:p>
    <w:p w:rsidR="00A74F3E" w:rsidRPr="00846AAA" w:rsidRDefault="00A74F3E">
      <w:pPr>
        <w:spacing w:after="0"/>
        <w:ind w:left="120"/>
        <w:jc w:val="center"/>
        <w:rPr>
          <w:lang w:val="ru-RU"/>
        </w:rPr>
      </w:pPr>
    </w:p>
    <w:p w:rsidR="00A74F3E" w:rsidRPr="00846AAA" w:rsidRDefault="00A74F3E">
      <w:pPr>
        <w:spacing w:after="0"/>
        <w:ind w:left="120"/>
        <w:jc w:val="center"/>
        <w:rPr>
          <w:lang w:val="ru-RU"/>
        </w:rPr>
      </w:pPr>
    </w:p>
    <w:p w:rsidR="00A74F3E" w:rsidRPr="00846AAA" w:rsidRDefault="00A74F3E" w:rsidP="004C2404">
      <w:pPr>
        <w:spacing w:after="0"/>
        <w:rPr>
          <w:lang w:val="ru-RU"/>
        </w:rPr>
      </w:pPr>
    </w:p>
    <w:p w:rsidR="00A74F3E" w:rsidRPr="00846AAA" w:rsidRDefault="00564A3E">
      <w:pPr>
        <w:spacing w:after="0"/>
        <w:ind w:left="120"/>
        <w:jc w:val="center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83855128-b2e3-43b4-b7ed-dd91c2c6823e"/>
      <w:proofErr w:type="spellStart"/>
      <w:r w:rsidRPr="00846AAA">
        <w:rPr>
          <w:rFonts w:ascii="Times New Roman" w:hAnsi="Times New Roman"/>
          <w:b/>
          <w:color w:val="000000"/>
          <w:sz w:val="28"/>
          <w:lang w:val="ru-RU"/>
        </w:rPr>
        <w:t>с.Орджоникидзевское</w:t>
      </w:r>
      <w:bookmarkEnd w:id="3"/>
      <w:proofErr w:type="spellEnd"/>
      <w:r w:rsidRPr="00846AAA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64e1bc01-0360-4a25-8179-1c5d9cd1749e"/>
      <w:r w:rsidR="004C2404">
        <w:rPr>
          <w:rFonts w:ascii="Times New Roman" w:hAnsi="Times New Roman"/>
          <w:b/>
          <w:color w:val="000000"/>
          <w:sz w:val="28"/>
          <w:lang w:val="ru-RU"/>
        </w:rPr>
        <w:t>2024</w:t>
      </w:r>
      <w:r w:rsidRPr="00846AAA">
        <w:rPr>
          <w:rFonts w:ascii="Times New Roman" w:hAnsi="Times New Roman"/>
          <w:b/>
          <w:color w:val="000000"/>
          <w:sz w:val="28"/>
          <w:lang w:val="ru-RU"/>
        </w:rPr>
        <w:t>г.</w:t>
      </w:r>
      <w:bookmarkEnd w:id="4"/>
      <w:r w:rsidRPr="00846AAA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846AAA">
        <w:rPr>
          <w:rFonts w:ascii="Times New Roman" w:hAnsi="Times New Roman"/>
          <w:color w:val="000000"/>
          <w:sz w:val="28"/>
          <w:lang w:val="ru-RU"/>
        </w:rPr>
        <w:t>​</w:t>
      </w:r>
    </w:p>
    <w:p w:rsidR="00A74F3E" w:rsidRPr="00846AAA" w:rsidRDefault="00A74F3E">
      <w:pPr>
        <w:spacing w:after="0"/>
        <w:ind w:left="120"/>
        <w:rPr>
          <w:lang w:val="ru-RU"/>
        </w:rPr>
      </w:pPr>
    </w:p>
    <w:p w:rsidR="00A74F3E" w:rsidRPr="00846AAA" w:rsidRDefault="00A74F3E">
      <w:pPr>
        <w:rPr>
          <w:lang w:val="ru-RU"/>
        </w:rPr>
        <w:sectPr w:rsidR="00A74F3E" w:rsidRPr="00846AAA">
          <w:pgSz w:w="11906" w:h="16383"/>
          <w:pgMar w:top="1134" w:right="850" w:bottom="1134" w:left="1701" w:header="720" w:footer="720" w:gutter="0"/>
          <w:cols w:space="720"/>
        </w:sectPr>
      </w:pPr>
    </w:p>
    <w:p w:rsidR="00A74F3E" w:rsidRPr="00846AAA" w:rsidRDefault="00564A3E">
      <w:pPr>
        <w:spacing w:after="0" w:line="264" w:lineRule="auto"/>
        <w:ind w:left="120"/>
        <w:jc w:val="both"/>
        <w:rPr>
          <w:lang w:val="ru-RU"/>
        </w:rPr>
      </w:pPr>
      <w:bookmarkStart w:id="5" w:name="block-6943025"/>
      <w:bookmarkEnd w:id="0"/>
      <w:r w:rsidRPr="00846AA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74F3E" w:rsidRPr="00846AAA" w:rsidRDefault="00A74F3E">
      <w:pPr>
        <w:spacing w:after="0" w:line="264" w:lineRule="auto"/>
        <w:ind w:left="120"/>
        <w:jc w:val="both"/>
        <w:rPr>
          <w:lang w:val="ru-RU"/>
        </w:rPr>
      </w:pP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  <w:proofErr w:type="gramEnd"/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многодисциплинарности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обществоведческого знания. Разделы курса отражают основы различных социальных наук.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</w:t>
      </w: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>работе</w:t>
      </w:r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как с адаптированными, так и неадаптированными источниками информации в условиях возрастания роли массовых коммуникаций.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Изучение обществознания на углублённом уровне предполагает получение обучающимися широкого (развёрнутого) опыта </w:t>
      </w:r>
      <w:proofErr w:type="spellStart"/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деятельности, характерной для высшего образования.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  <w:proofErr w:type="gramEnd"/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Целями изучения учебного предмета «Обществознание» углублённого уровня являются: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развитие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 xml:space="preserve"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социокультурное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  <w:proofErr w:type="gramEnd"/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развитие комплекса умений, направленных на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синтезирование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информации из разных источников (в том числе неадаптированных, цифровых и традиционных) для решения образовательных задач и </w:t>
      </w: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социально­гуманитарной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подготовки.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aae73cf6-9a33-481a-a72b-2a67fc11b813"/>
      <w:r w:rsidRPr="00846AAA">
        <w:rPr>
          <w:rFonts w:ascii="Times New Roman" w:hAnsi="Times New Roman"/>
          <w:color w:val="000000"/>
          <w:sz w:val="28"/>
          <w:lang w:val="ru-RU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неделю).</w:t>
      </w:r>
      <w:bookmarkEnd w:id="6"/>
      <w:r w:rsidRPr="00846AAA">
        <w:rPr>
          <w:rFonts w:ascii="Times New Roman" w:hAnsi="Times New Roman"/>
          <w:color w:val="000000"/>
          <w:sz w:val="28"/>
          <w:lang w:val="ru-RU"/>
        </w:rPr>
        <w:t>‌‌</w:t>
      </w:r>
    </w:p>
    <w:p w:rsidR="00A74F3E" w:rsidRPr="00846AAA" w:rsidRDefault="00A74F3E">
      <w:pPr>
        <w:rPr>
          <w:lang w:val="ru-RU"/>
        </w:rPr>
        <w:sectPr w:rsidR="00A74F3E" w:rsidRPr="00846AAA">
          <w:pgSz w:w="11906" w:h="16383"/>
          <w:pgMar w:top="1134" w:right="850" w:bottom="1134" w:left="1701" w:header="720" w:footer="720" w:gutter="0"/>
          <w:cols w:space="720"/>
        </w:sectPr>
      </w:pPr>
    </w:p>
    <w:p w:rsidR="00A74F3E" w:rsidRPr="00846AAA" w:rsidRDefault="00564A3E">
      <w:pPr>
        <w:spacing w:after="0" w:line="264" w:lineRule="auto"/>
        <w:ind w:left="120"/>
        <w:jc w:val="both"/>
        <w:rPr>
          <w:lang w:val="ru-RU"/>
        </w:rPr>
      </w:pPr>
      <w:bookmarkStart w:id="7" w:name="block-6943027"/>
      <w:bookmarkEnd w:id="5"/>
      <w:r w:rsidRPr="00846AA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74F3E" w:rsidRPr="00846AAA" w:rsidRDefault="00A74F3E">
      <w:pPr>
        <w:spacing w:after="0" w:line="264" w:lineRule="auto"/>
        <w:ind w:left="120"/>
        <w:jc w:val="both"/>
        <w:rPr>
          <w:lang w:val="ru-RU"/>
        </w:rPr>
      </w:pPr>
    </w:p>
    <w:p w:rsidR="00A74F3E" w:rsidRPr="00846AAA" w:rsidRDefault="00564A3E">
      <w:pPr>
        <w:spacing w:after="0" w:line="264" w:lineRule="auto"/>
        <w:ind w:left="12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A74F3E" w:rsidRPr="00846AAA" w:rsidRDefault="00A74F3E">
      <w:pPr>
        <w:spacing w:after="0" w:line="264" w:lineRule="auto"/>
        <w:ind w:left="120"/>
        <w:jc w:val="both"/>
        <w:rPr>
          <w:lang w:val="ru-RU"/>
        </w:rPr>
      </w:pP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Социальные науки и их особенности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Социальные науки в системе научного знания. Место философии в системе обществознания. Философия и наука.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Социальные науки и профессиональное самоопределение молодёжи. 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Введение в философию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</w:t>
      </w: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последствий. Глобальные проблемы современности.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846AA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>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Философская антропология о становлении человека и зарождении общества. Человечество как результат биологической и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социокультурной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эволюции. Сущность человека как философская проблема. </w:t>
      </w: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Духовное</w:t>
      </w:r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и материальное в человеке. Способность к познанию и деятельности – фундаментальные особенности человека.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Сознание. Взаимосвязь сознания и тела. Самосознание и его роль в развитии личности. </w:t>
      </w:r>
      <w:r w:rsidRPr="006839DF">
        <w:rPr>
          <w:rFonts w:ascii="Times New Roman" w:hAnsi="Times New Roman"/>
          <w:color w:val="000000"/>
          <w:sz w:val="28"/>
          <w:lang w:val="ru-RU"/>
        </w:rPr>
        <w:t xml:space="preserve">Рефлексия. Общественное и индивидуальное сознание. </w:t>
      </w:r>
      <w:r w:rsidRPr="00846AAA">
        <w:rPr>
          <w:rFonts w:ascii="Times New Roman" w:hAnsi="Times New Roman"/>
          <w:color w:val="000000"/>
          <w:sz w:val="28"/>
          <w:lang w:val="ru-RU"/>
        </w:rPr>
        <w:t xml:space="preserve">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</w:t>
      </w: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>сознание в условиях цифровой среды. Использование достоверной и недостоверной информации.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проверяемость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>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Образование как институт сохранения и передачи культурного наследия.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>Этические нормы как регулятор деятельности социальных институтов и нравственного поведения людей.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по направлениям, связанным с философией.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Введение в социальную психологию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Социальная психология в системе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социально­гуманитарного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знания. Этапы и основные направления развития социальной психологии. Междисциплинарный характер социальной психологии.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Теории социальных отношений. Основные типы социальных отношений.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Личность как объект исследования социальной психологии. Социальная установка. Личность в группе. </w:t>
      </w:r>
      <w:r w:rsidRPr="006839DF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proofErr w:type="gramStart"/>
      <w:r w:rsidRPr="006839DF">
        <w:rPr>
          <w:rFonts w:ascii="Times New Roman" w:hAnsi="Times New Roman"/>
          <w:color w:val="000000"/>
          <w:sz w:val="28"/>
          <w:lang w:val="ru-RU"/>
        </w:rPr>
        <w:t>Я-концепция</w:t>
      </w:r>
      <w:proofErr w:type="spellEnd"/>
      <w:proofErr w:type="gramEnd"/>
      <w:r w:rsidRPr="006839DF">
        <w:rPr>
          <w:rFonts w:ascii="Times New Roman" w:hAnsi="Times New Roman"/>
          <w:color w:val="000000"/>
          <w:sz w:val="28"/>
          <w:lang w:val="ru-RU"/>
        </w:rPr>
        <w:t xml:space="preserve">». Самопознание и самооценка. Самоконтроль. Социальная идентичность. </w:t>
      </w:r>
      <w:r w:rsidRPr="00846AAA">
        <w:rPr>
          <w:rFonts w:ascii="Times New Roman" w:hAnsi="Times New Roman"/>
          <w:color w:val="000000"/>
          <w:sz w:val="28"/>
          <w:lang w:val="ru-RU"/>
        </w:rPr>
        <w:t>Ролевое поведение. Межличностное взаимодействие как объект социальной психологии.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Малые группы. Динамические процессы в малой группе. 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Условные группы.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Референтная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группа. Интеграция в группах разного уровня развития.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Антисоциальные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группы. Опасность криминальных групп. Агрессивное поведение.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Общение как объект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социально­психологических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Теории конфликта. Межличностные конфликты и способы их разрешения.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профессиональной деятельности социального психолога. Психологическое образование.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Введение в экономическую науку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</w:t>
      </w:r>
      <w:r w:rsidRPr="004C2404">
        <w:rPr>
          <w:rFonts w:ascii="Times New Roman" w:hAnsi="Times New Roman"/>
          <w:color w:val="000000"/>
          <w:sz w:val="28"/>
          <w:lang w:val="ru-RU"/>
        </w:rPr>
        <w:t xml:space="preserve">Факторы производства и факторные доходы. </w:t>
      </w:r>
      <w:r w:rsidRPr="00846AAA">
        <w:rPr>
          <w:rFonts w:ascii="Times New Roman" w:hAnsi="Times New Roman"/>
          <w:color w:val="000000"/>
          <w:sz w:val="28"/>
          <w:lang w:val="ru-RU"/>
        </w:rPr>
        <w:t>Кривая производственных возможностей. Типы экономических систем.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A74F3E" w:rsidRPr="006839DF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</w:t>
      </w:r>
      <w:r w:rsidRPr="006839DF">
        <w:rPr>
          <w:rFonts w:ascii="Times New Roman" w:hAnsi="Times New Roman"/>
          <w:color w:val="000000"/>
          <w:sz w:val="28"/>
          <w:lang w:val="ru-RU"/>
        </w:rPr>
        <w:t xml:space="preserve">Товары </w:t>
      </w:r>
      <w:proofErr w:type="spellStart"/>
      <w:r w:rsidRPr="006839DF">
        <w:rPr>
          <w:rFonts w:ascii="Times New Roman" w:hAnsi="Times New Roman"/>
          <w:color w:val="000000"/>
          <w:sz w:val="28"/>
          <w:lang w:val="ru-RU"/>
        </w:rPr>
        <w:t>Гиффена</w:t>
      </w:r>
      <w:proofErr w:type="spellEnd"/>
      <w:r w:rsidRPr="006839DF">
        <w:rPr>
          <w:rFonts w:ascii="Times New Roman" w:hAnsi="Times New Roman"/>
          <w:color w:val="000000"/>
          <w:sz w:val="28"/>
          <w:lang w:val="ru-RU"/>
        </w:rPr>
        <w:t xml:space="preserve"> и эффект </w:t>
      </w:r>
      <w:proofErr w:type="spellStart"/>
      <w:r w:rsidRPr="006839DF">
        <w:rPr>
          <w:rFonts w:ascii="Times New Roman" w:hAnsi="Times New Roman"/>
          <w:color w:val="000000"/>
          <w:sz w:val="28"/>
          <w:lang w:val="ru-RU"/>
        </w:rPr>
        <w:t>Веблена</w:t>
      </w:r>
      <w:proofErr w:type="spellEnd"/>
      <w:r w:rsidRPr="006839DF">
        <w:rPr>
          <w:rFonts w:ascii="Times New Roman" w:hAnsi="Times New Roman"/>
          <w:color w:val="000000"/>
          <w:sz w:val="28"/>
          <w:lang w:val="ru-RU"/>
        </w:rPr>
        <w:t>. Рыночное равновесие, равновесная цена.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Информация как ресурс экономики. Асимметрия информации. Способы решения проблемы асимметрии информации. Государственная политика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экономики в Российской Федерации.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Институт предпринимательства и его роль в экономике. Виды и мотивы предпринимательской деятельности. </w:t>
      </w:r>
      <w:proofErr w:type="spellStart"/>
      <w:r w:rsidRPr="006839DF">
        <w:rPr>
          <w:rFonts w:ascii="Times New Roman" w:hAnsi="Times New Roman"/>
          <w:color w:val="000000"/>
          <w:sz w:val="28"/>
          <w:lang w:val="ru-RU"/>
        </w:rPr>
        <w:t>Организационно­правовые</w:t>
      </w:r>
      <w:proofErr w:type="spellEnd"/>
      <w:r w:rsidRPr="006839DF">
        <w:rPr>
          <w:rFonts w:ascii="Times New Roman" w:hAnsi="Times New Roman"/>
          <w:color w:val="000000"/>
          <w:sz w:val="28"/>
          <w:lang w:val="ru-RU"/>
        </w:rPr>
        <w:t xml:space="preserve"> формы предприятий. Малый бизнес. </w:t>
      </w:r>
      <w:proofErr w:type="spellStart"/>
      <w:r w:rsidRPr="006839DF">
        <w:rPr>
          <w:rFonts w:ascii="Times New Roman" w:hAnsi="Times New Roman"/>
          <w:color w:val="000000"/>
          <w:sz w:val="28"/>
          <w:lang w:val="ru-RU"/>
        </w:rPr>
        <w:t>Франчайзинг</w:t>
      </w:r>
      <w:proofErr w:type="spellEnd"/>
      <w:r w:rsidRPr="006839DF">
        <w:rPr>
          <w:rFonts w:ascii="Times New Roman" w:hAnsi="Times New Roman"/>
          <w:color w:val="000000"/>
          <w:sz w:val="28"/>
          <w:lang w:val="ru-RU"/>
        </w:rPr>
        <w:t xml:space="preserve">. Этика предпринимательства. </w:t>
      </w:r>
      <w:r w:rsidRPr="00846AAA">
        <w:rPr>
          <w:rFonts w:ascii="Times New Roman" w:hAnsi="Times New Roman"/>
          <w:color w:val="000000"/>
          <w:sz w:val="28"/>
          <w:lang w:val="ru-RU"/>
        </w:rPr>
        <w:t>Развитие и поддержка малого и среднего предпринимательства в Российской Федерации.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импортозамещения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в Российской Федерации.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Финансовые институты. Банки. Банковская система. Центральный банк Российской Федерации. </w:t>
      </w:r>
      <w:r w:rsidRPr="004C2404">
        <w:rPr>
          <w:rFonts w:ascii="Times New Roman" w:hAnsi="Times New Roman"/>
          <w:color w:val="000000"/>
          <w:sz w:val="28"/>
          <w:lang w:val="ru-RU"/>
        </w:rPr>
        <w:t xml:space="preserve">Финансовые услуги. </w:t>
      </w:r>
      <w:r w:rsidRPr="00846AAA">
        <w:rPr>
          <w:rFonts w:ascii="Times New Roman" w:hAnsi="Times New Roman"/>
          <w:color w:val="000000"/>
          <w:sz w:val="28"/>
          <w:lang w:val="ru-RU"/>
        </w:rPr>
        <w:t xml:space="preserve">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Денежно­кредитная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политика Банка России. Инфляция: причины, виды,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социально­экономические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последствия. Антиинфляционная политика в Российской Федерации.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Государство в экономике. Экономические функции государства. Общественные блага (блага общего доступа, чисто общественные блага, чисто частные блага).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Исключаемость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конкурентность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Государственный бюджет. Дефицит и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профицит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Экономический рост. Измерение экономического роста. Основные макроэкономические показатели: валовой национальный продукт (ВНП),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валовый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внутренний продукт (ВВП). Индексы цен. Связь между показателями ВВП и ВНП. Реальный и номинальный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валовый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внутренний продукт. Факторы долгосрочного экономического роста. Рынок благ. Совокупный спрос и совокупное предложение. Экономические циклы. Фазы </w:t>
      </w: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>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</w:t>
      </w:r>
      <w:r w:rsidRPr="006839DF">
        <w:rPr>
          <w:rFonts w:ascii="Times New Roman" w:hAnsi="Times New Roman"/>
          <w:color w:val="000000"/>
          <w:sz w:val="28"/>
          <w:lang w:val="ru-RU"/>
        </w:rPr>
        <w:t xml:space="preserve">Квотирование. Международные расчёты. </w:t>
      </w:r>
      <w:r w:rsidRPr="00846AAA">
        <w:rPr>
          <w:rFonts w:ascii="Times New Roman" w:hAnsi="Times New Roman"/>
          <w:color w:val="000000"/>
          <w:sz w:val="28"/>
          <w:lang w:val="ru-RU"/>
        </w:rPr>
        <w:t>Платёжный баланс. Валютный рынок.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:rsidR="00A74F3E" w:rsidRPr="00846AAA" w:rsidRDefault="00A74F3E">
      <w:pPr>
        <w:spacing w:after="0" w:line="264" w:lineRule="auto"/>
        <w:ind w:left="120"/>
        <w:jc w:val="both"/>
        <w:rPr>
          <w:lang w:val="ru-RU"/>
        </w:rPr>
      </w:pPr>
    </w:p>
    <w:p w:rsidR="00A74F3E" w:rsidRPr="00846AAA" w:rsidRDefault="00564A3E">
      <w:pPr>
        <w:spacing w:after="0" w:line="264" w:lineRule="auto"/>
        <w:ind w:left="12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A74F3E" w:rsidRPr="00846AAA" w:rsidRDefault="00A74F3E">
      <w:pPr>
        <w:spacing w:after="0" w:line="264" w:lineRule="auto"/>
        <w:ind w:left="120"/>
        <w:jc w:val="both"/>
        <w:rPr>
          <w:lang w:val="ru-RU"/>
        </w:rPr>
      </w:pP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Введение в социологию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</w:t>
      </w: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>обществе. Система образования в Российской Федерации. Тенденции развития образования в Российской Федерации.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Статусно-ролевые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этно-социальные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(межнациональные) конфликты. Причины социальных конфликтов. Способы их разрешения.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Социальный контроль. Социальные ценности и нормы. Отклоняющееся поведение, его формы и проявления. Конформизм и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девиантное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поведение: последствия для общества.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социолога. Социологическое образование.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Введение в политологию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Политология в системе общественных наук, её структура, функции и методы.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Место государства в политической системе общества. Понятие формы государства. Формы правления.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Государственно­территориальное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Институты государственной власти. Институт главы государства.</w:t>
      </w:r>
    </w:p>
    <w:p w:rsidR="00A74F3E" w:rsidRPr="004C2404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Институт законодательной власти. Делегирование властных полномочий. Парламентаризм. Развитие традиций парламентской демократии в России. </w:t>
      </w:r>
      <w:r w:rsidRPr="004C2404">
        <w:rPr>
          <w:rFonts w:ascii="Times New Roman" w:hAnsi="Times New Roman"/>
          <w:color w:val="000000"/>
          <w:sz w:val="28"/>
          <w:lang w:val="ru-RU"/>
        </w:rPr>
        <w:t>Местное самоуправление в Российской Федерации.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Институт исполнительной власти.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Институты судопроизводства и охраны правопорядка. 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Институт государственного управления. Основные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функциии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направления политики государства. Понятие бюрократии. Особенности государственной службы.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Выборы в демократическом обществе. Институт всеобщего избирательного права. Избирательный процесс и избирательные системы. </w:t>
      </w:r>
      <w:r w:rsidRPr="006839DF">
        <w:rPr>
          <w:rFonts w:ascii="Times New Roman" w:hAnsi="Times New Roman"/>
          <w:color w:val="000000"/>
          <w:sz w:val="28"/>
          <w:lang w:val="ru-RU"/>
        </w:rPr>
        <w:t xml:space="preserve">Избирательная система Российской Федерации. Избирательная кампания. </w:t>
      </w:r>
      <w:r w:rsidRPr="00846AAA">
        <w:rPr>
          <w:rFonts w:ascii="Times New Roman" w:hAnsi="Times New Roman"/>
          <w:color w:val="000000"/>
          <w:sz w:val="28"/>
          <w:lang w:val="ru-RU"/>
        </w:rPr>
        <w:t>Абсентеизм, его причины и опасность.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Современный этап политического развития России. Особенности профессиональной деятельности политолога.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Политологическое образование.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Введение в правоведение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Юридическая наука. Этапы и основные направления развития юридической науки.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Правотворчество и законотворчество. Законодательный процесс.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Правосознание, правовая культура, правовое воспитание. 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Права и свободы человека и гражданина в Российской Федерации. Гражданство как </w:t>
      </w:r>
      <w:proofErr w:type="spellStart"/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политико­правовой</w:t>
      </w:r>
      <w:proofErr w:type="spellEnd"/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Россия – федеративное государство.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Конституционно­правовой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статус субъектов Российской Федерации.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</w:t>
      </w: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>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Гражданское право. Источники гражданского права. </w:t>
      </w:r>
      <w:proofErr w:type="spellStart"/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Гражданско­правовые</w:t>
      </w:r>
      <w:proofErr w:type="spellEnd"/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</w:t>
      </w:r>
      <w:proofErr w:type="spellStart"/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Гражданско­правовой</w:t>
      </w:r>
      <w:proofErr w:type="spellEnd"/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</w:t>
      </w:r>
      <w:proofErr w:type="spellStart"/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Гражданско­правовая</w:t>
      </w:r>
      <w:proofErr w:type="spellEnd"/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ответственность.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</w:t>
      </w: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обучение по</w:t>
      </w:r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образовательным программам среднего профессионального и высшего образования.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</w:t>
      </w: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>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Арбитражный процесс. Административный процесс. 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Юридическое образование. Профессиональная деятельность юриста. Основные виды юридических профессий.</w:t>
      </w:r>
    </w:p>
    <w:p w:rsidR="00A74F3E" w:rsidRPr="00846AAA" w:rsidRDefault="00A74F3E">
      <w:pPr>
        <w:rPr>
          <w:lang w:val="ru-RU"/>
        </w:rPr>
        <w:sectPr w:rsidR="00A74F3E" w:rsidRPr="00846AAA">
          <w:pgSz w:w="11906" w:h="16383"/>
          <w:pgMar w:top="1134" w:right="850" w:bottom="1134" w:left="1701" w:header="720" w:footer="720" w:gutter="0"/>
          <w:cols w:space="720"/>
        </w:sectPr>
      </w:pPr>
    </w:p>
    <w:p w:rsidR="00A74F3E" w:rsidRPr="00846AAA" w:rsidRDefault="00564A3E">
      <w:pPr>
        <w:spacing w:after="0" w:line="264" w:lineRule="auto"/>
        <w:ind w:left="120"/>
        <w:jc w:val="both"/>
        <w:rPr>
          <w:lang w:val="ru-RU"/>
        </w:rPr>
      </w:pPr>
      <w:bookmarkStart w:id="8" w:name="block-6943028"/>
      <w:bookmarkEnd w:id="7"/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A74F3E" w:rsidRPr="00846AAA" w:rsidRDefault="00A74F3E">
      <w:pPr>
        <w:spacing w:after="0" w:line="264" w:lineRule="auto"/>
        <w:ind w:left="120"/>
        <w:jc w:val="both"/>
        <w:rPr>
          <w:lang w:val="ru-RU"/>
        </w:rPr>
      </w:pPr>
    </w:p>
    <w:p w:rsidR="00A74F3E" w:rsidRPr="00846AAA" w:rsidRDefault="00564A3E">
      <w:pPr>
        <w:spacing w:after="0" w:line="264" w:lineRule="auto"/>
        <w:ind w:left="12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74F3E" w:rsidRPr="00846AAA" w:rsidRDefault="00A74F3E">
      <w:pPr>
        <w:spacing w:after="0" w:line="264" w:lineRule="auto"/>
        <w:ind w:left="120"/>
        <w:jc w:val="both"/>
        <w:rPr>
          <w:lang w:val="ru-RU"/>
        </w:rPr>
      </w:pP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846AAA">
        <w:rPr>
          <w:rFonts w:ascii="Times New Roman" w:hAnsi="Times New Roman"/>
          <w:color w:val="000000"/>
          <w:sz w:val="28"/>
          <w:lang w:val="ru-RU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обществознания на уровне среднего общего образования </w:t>
      </w: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ценностей, уважение ценностей иных культур,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конфессий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>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готовность вести совместную деятельность в интересах гражданского общества, участвовать в самоуправлении в школе и </w:t>
      </w:r>
      <w:proofErr w:type="spellStart"/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детско­юношеских</w:t>
      </w:r>
      <w:proofErr w:type="spellEnd"/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организациях;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построение устойчивого будущего; 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</w:t>
      </w: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</w:t>
      </w:r>
      <w:r w:rsidRPr="00846AAA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 w:rsidRPr="00846AAA">
        <w:rPr>
          <w:rFonts w:ascii="Times New Roman" w:hAnsi="Times New Roman"/>
          <w:color w:val="000000"/>
          <w:sz w:val="28"/>
          <w:lang w:val="ru-RU"/>
        </w:rPr>
        <w:t xml:space="preserve">, предполагающий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>: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A74F3E" w:rsidRPr="00846AAA" w:rsidRDefault="00A74F3E">
      <w:pPr>
        <w:spacing w:after="0" w:line="264" w:lineRule="auto"/>
        <w:ind w:left="120"/>
        <w:jc w:val="both"/>
        <w:rPr>
          <w:lang w:val="ru-RU"/>
        </w:rPr>
      </w:pPr>
    </w:p>
    <w:p w:rsidR="00A74F3E" w:rsidRPr="00846AAA" w:rsidRDefault="00564A3E">
      <w:pPr>
        <w:spacing w:after="0" w:line="264" w:lineRule="auto"/>
        <w:ind w:left="12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74F3E" w:rsidRPr="00846AAA" w:rsidRDefault="00A74F3E">
      <w:pPr>
        <w:spacing w:after="0" w:line="264" w:lineRule="auto"/>
        <w:ind w:left="120"/>
        <w:jc w:val="both"/>
        <w:rPr>
          <w:lang w:val="ru-RU"/>
        </w:rPr>
      </w:pPr>
    </w:p>
    <w:p w:rsidR="00A74F3E" w:rsidRPr="00846AAA" w:rsidRDefault="00564A3E">
      <w:pPr>
        <w:spacing w:after="0" w:line="264" w:lineRule="auto"/>
        <w:ind w:left="12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74F3E" w:rsidRPr="00846AAA" w:rsidRDefault="00A74F3E">
      <w:pPr>
        <w:spacing w:after="0" w:line="264" w:lineRule="auto"/>
        <w:ind w:left="120"/>
        <w:jc w:val="both"/>
        <w:rPr>
          <w:lang w:val="ru-RU"/>
        </w:rPr>
      </w:pP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её разносторонне;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типологизации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>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ресурсов и возможных рисков;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развивать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креативное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мышление при решении </w:t>
      </w:r>
      <w:proofErr w:type="spellStart"/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учебно­познавательных</w:t>
      </w:r>
      <w:proofErr w:type="spellEnd"/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>, жизненных проблем, при выполнении социальных проектов.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развивать навыки </w:t>
      </w:r>
      <w:proofErr w:type="spellStart"/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выявлять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причинно­следственные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областей, комплекса социальных наук, учебных и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внеучебных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источников информации;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достоверность, легитимность информации различных видов и форм представления, в том числе полученной из </w:t>
      </w:r>
      <w:proofErr w:type="spellStart"/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интернет-источников</w:t>
      </w:r>
      <w:proofErr w:type="spellEnd"/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, её соответствие правовым и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морально­этическим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нормам;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A74F3E" w:rsidRPr="00846AAA" w:rsidRDefault="00A74F3E">
      <w:pPr>
        <w:spacing w:after="0" w:line="264" w:lineRule="auto"/>
        <w:ind w:left="120"/>
        <w:jc w:val="both"/>
        <w:rPr>
          <w:lang w:val="ru-RU"/>
        </w:rPr>
      </w:pPr>
    </w:p>
    <w:p w:rsidR="00A74F3E" w:rsidRPr="00846AAA" w:rsidRDefault="00564A3E">
      <w:pPr>
        <w:spacing w:after="0" w:line="264" w:lineRule="auto"/>
        <w:ind w:left="12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74F3E" w:rsidRPr="00846AAA" w:rsidRDefault="00A74F3E">
      <w:pPr>
        <w:spacing w:after="0" w:line="264" w:lineRule="auto"/>
        <w:ind w:left="120"/>
        <w:jc w:val="both"/>
        <w:rPr>
          <w:lang w:val="ru-RU"/>
        </w:rPr>
      </w:pP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 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владеть различными способами общения и взаимодействия;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вести диалог, учитывать разные точки зрения;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A74F3E" w:rsidRPr="00846AAA" w:rsidRDefault="00A74F3E">
      <w:pPr>
        <w:spacing w:after="0" w:line="264" w:lineRule="auto"/>
        <w:ind w:left="120"/>
        <w:jc w:val="both"/>
        <w:rPr>
          <w:lang w:val="ru-RU"/>
        </w:rPr>
      </w:pPr>
    </w:p>
    <w:p w:rsidR="00A74F3E" w:rsidRPr="00846AAA" w:rsidRDefault="00564A3E">
      <w:pPr>
        <w:spacing w:after="0" w:line="264" w:lineRule="auto"/>
        <w:ind w:left="12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74F3E" w:rsidRPr="00846AAA" w:rsidRDefault="00A74F3E">
      <w:pPr>
        <w:spacing w:after="0" w:line="264" w:lineRule="auto"/>
        <w:ind w:left="120"/>
        <w:jc w:val="both"/>
        <w:rPr>
          <w:lang w:val="ru-RU"/>
        </w:rPr>
      </w:pP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предлагать новые </w:t>
      </w:r>
      <w:proofErr w:type="spellStart"/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учебно­исследовательские</w:t>
      </w:r>
      <w:proofErr w:type="spellEnd"/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и социальные проекты, оценивать идеи с позиции новизны, оригинальности, практической значимости;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 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учитывать мотивы и аргументы других при анализе результатов деятельности;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ошибки; 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A74F3E" w:rsidRPr="00846AAA" w:rsidRDefault="00A74F3E">
      <w:pPr>
        <w:spacing w:after="0" w:line="264" w:lineRule="auto"/>
        <w:ind w:left="120"/>
        <w:jc w:val="both"/>
        <w:rPr>
          <w:lang w:val="ru-RU"/>
        </w:rPr>
      </w:pPr>
    </w:p>
    <w:p w:rsidR="00A74F3E" w:rsidRPr="00846AAA" w:rsidRDefault="00564A3E">
      <w:pPr>
        <w:spacing w:after="0" w:line="264" w:lineRule="auto"/>
        <w:ind w:left="120"/>
        <w:jc w:val="both"/>
        <w:rPr>
          <w:lang w:val="ru-RU"/>
        </w:rPr>
      </w:pPr>
      <w:bookmarkStart w:id="9" w:name="_Toc135757235"/>
      <w:bookmarkEnd w:id="9"/>
      <w:r w:rsidRPr="00846AA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74F3E" w:rsidRPr="00846AAA" w:rsidRDefault="00A74F3E">
      <w:pPr>
        <w:spacing w:after="0" w:line="264" w:lineRule="auto"/>
        <w:ind w:left="120"/>
        <w:jc w:val="both"/>
        <w:rPr>
          <w:lang w:val="ru-RU"/>
        </w:rPr>
      </w:pP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846AAA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846AAA">
        <w:rPr>
          <w:rFonts w:ascii="Times New Roman" w:hAnsi="Times New Roman"/>
          <w:color w:val="000000"/>
          <w:sz w:val="28"/>
          <w:lang w:val="ru-RU"/>
        </w:rPr>
        <w:t xml:space="preserve"> обучающийся будет: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</w:t>
      </w: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познании, в постижении и преобразовании социальной действительности; </w:t>
      </w: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</w:t>
      </w:r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  <w:proofErr w:type="gramEnd"/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  <w:proofErr w:type="gramEnd"/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типологизацию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, социологические опросы, социальное прогнозирование, доказательство, наблюдение, эксперимент, практику как методы обоснования истины; </w:t>
      </w: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 xml:space="preserve">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профессионально­трудовой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сферы, о возможностях применения знаний основ социальных наук в различных областях жизнедеятельности;</w:t>
      </w:r>
      <w:proofErr w:type="gramEnd"/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типологизировать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</w:t>
      </w: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>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фактическо­эмпирическом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>, формирования установок и стереотипов массового сознания, распределения ролей в малых группах</w:t>
      </w:r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>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научно­публицистического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учебно­исследовательскую</w:t>
      </w:r>
      <w:proofErr w:type="spellEnd"/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</w:t>
      </w: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прикладную</w:t>
      </w:r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составляющие работ; владеть навыками презентации результатов учебно-исследовательской и проектной деятельности на публичных мероприятиях; </w:t>
      </w: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</w:t>
      </w: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>манипуляции общественным</w:t>
      </w:r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</w:t>
      </w:r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846AAA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846AA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846AAA">
        <w:rPr>
          <w:rFonts w:ascii="Times New Roman" w:hAnsi="Times New Roman"/>
          <w:color w:val="000000"/>
          <w:sz w:val="28"/>
          <w:lang w:val="ru-RU"/>
        </w:rPr>
        <w:t>обучающийся будет: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</w:t>
      </w: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 xml:space="preserve">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статусно­ролевая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теория личности, семья и её социальная поддержка, нация как этническая и гражданская общность,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девиантное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поведение и социальный контроль, динамика и особенности политического процесса</w:t>
      </w:r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, субъекты </w:t>
      </w: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>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</w:t>
      </w:r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</w:t>
      </w: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  <w:proofErr w:type="gramEnd"/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структурно­функциональный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анализ, системный, институциональный,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социально­психологический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подход; </w:t>
      </w: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 xml:space="preserve">правоведения, такие как формально-юридический,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сравнительно­правовой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</w:t>
      </w: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  <w:proofErr w:type="gramEnd"/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типологизировать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>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  <w:proofErr w:type="gramEnd"/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фактическо­эмпирическом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</w:t>
      </w:r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учебно­исследовательскую</w:t>
      </w:r>
      <w:proofErr w:type="spellEnd"/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проектно­исследовательскую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</w:t>
      </w:r>
      <w:proofErr w:type="spellStart"/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и проектной деятельности на публичных мероприятиях;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</w:t>
      </w: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</w:t>
      </w:r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>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</w:t>
      </w:r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>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</w:t>
      </w:r>
      <w:proofErr w:type="gram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крайней необходимости, стадиях гражданского и уголовного процесса, развитии правовой культуры;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r w:rsidRPr="00846AAA">
        <w:rPr>
          <w:rFonts w:ascii="Times New Roman" w:hAnsi="Times New Roman"/>
          <w:color w:val="000000"/>
          <w:sz w:val="28"/>
          <w:lang w:val="ru-RU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A74F3E" w:rsidRPr="00846AAA" w:rsidRDefault="00564A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46AAA">
        <w:rPr>
          <w:rFonts w:ascii="Times New Roman" w:hAnsi="Times New Roman"/>
          <w:color w:val="000000"/>
          <w:sz w:val="28"/>
          <w:lang w:val="ru-RU"/>
        </w:rPr>
        <w:t xml:space="preserve">проявлять умения, необходимые для успешного продолжения образования по направлениям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социально­гуманитарной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</w:t>
      </w:r>
      <w:r w:rsidRPr="00846A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образования, связанных с </w:t>
      </w:r>
      <w:proofErr w:type="spellStart"/>
      <w:r w:rsidRPr="00846AAA">
        <w:rPr>
          <w:rFonts w:ascii="Times New Roman" w:hAnsi="Times New Roman"/>
          <w:color w:val="000000"/>
          <w:sz w:val="28"/>
          <w:lang w:val="ru-RU"/>
        </w:rPr>
        <w:t>социально­гуманитарной</w:t>
      </w:r>
      <w:proofErr w:type="spellEnd"/>
      <w:r w:rsidRPr="00846AAA">
        <w:rPr>
          <w:rFonts w:ascii="Times New Roman" w:hAnsi="Times New Roman"/>
          <w:color w:val="000000"/>
          <w:sz w:val="28"/>
          <w:lang w:val="ru-RU"/>
        </w:rPr>
        <w:t xml:space="preserve"> подготовкой и особенностями профессиональной деятельности социолога, политолога, юриста.</w:t>
      </w:r>
      <w:proofErr w:type="gramEnd"/>
    </w:p>
    <w:p w:rsidR="00A74F3E" w:rsidRPr="00846AAA" w:rsidRDefault="00A74F3E">
      <w:pPr>
        <w:rPr>
          <w:lang w:val="ru-RU"/>
        </w:rPr>
        <w:sectPr w:rsidR="00A74F3E" w:rsidRPr="00846AAA">
          <w:pgSz w:w="11906" w:h="16383"/>
          <w:pgMar w:top="1134" w:right="850" w:bottom="1134" w:left="1701" w:header="720" w:footer="720" w:gutter="0"/>
          <w:cols w:space="720"/>
        </w:sectPr>
      </w:pPr>
    </w:p>
    <w:p w:rsidR="00A74F3E" w:rsidRDefault="00564A3E">
      <w:pPr>
        <w:spacing w:after="0"/>
        <w:ind w:left="120"/>
      </w:pPr>
      <w:bookmarkStart w:id="10" w:name="block-6943029"/>
      <w:bookmarkEnd w:id="8"/>
      <w:r w:rsidRPr="00846AA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74F3E" w:rsidRDefault="00564A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4758"/>
        <w:gridCol w:w="1447"/>
        <w:gridCol w:w="1841"/>
        <w:gridCol w:w="1910"/>
        <w:gridCol w:w="2489"/>
      </w:tblGrid>
      <w:tr w:rsidR="00A74F3E">
        <w:trPr>
          <w:trHeight w:val="144"/>
          <w:tblCellSpacing w:w="20" w:type="nil"/>
        </w:trPr>
        <w:tc>
          <w:tcPr>
            <w:tcW w:w="5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4F3E" w:rsidRDefault="00A74F3E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74F3E" w:rsidRDefault="00A74F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F3E" w:rsidRDefault="00A74F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F3E" w:rsidRDefault="00A74F3E"/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74F3E" w:rsidRDefault="00A74F3E">
            <w:pPr>
              <w:spacing w:after="0"/>
              <w:ind w:left="135"/>
            </w:pP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74F3E" w:rsidRDefault="00A74F3E">
            <w:pPr>
              <w:spacing w:after="0"/>
              <w:ind w:left="135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74F3E" w:rsidRDefault="00A74F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F3E" w:rsidRDefault="00A74F3E"/>
        </w:tc>
      </w:tr>
      <w:tr w:rsidR="00A74F3E" w:rsidRPr="006839D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6A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Социальные науки и их особенности</w:t>
            </w: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науки в системе научного знания.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F3E" w:rsidRDefault="00A74F3E"/>
        </w:tc>
      </w:tr>
      <w:tr w:rsidR="00A74F3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философию</w:t>
            </w:r>
            <w:proofErr w:type="spellEnd"/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глобализации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Сущность человека. </w:t>
            </w:r>
            <w:proofErr w:type="gramStart"/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Духовное</w:t>
            </w:r>
            <w:proofErr w:type="gramEnd"/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материальное в человеке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Сознание. Массовое сознание и его особенности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Теория познания. Истина и её критерии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Направления духовной деятельности. Формы духовной культуры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F3E" w:rsidRDefault="00A74F3E"/>
        </w:tc>
      </w:tr>
      <w:tr w:rsidR="00A74F3E" w:rsidRPr="006839D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6A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социальную психологию</w:t>
            </w: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личность в социальной психологии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социальную психологию»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F3E" w:rsidRDefault="00A74F3E"/>
        </w:tc>
      </w:tr>
      <w:tr w:rsidR="00A74F3E" w:rsidRPr="006839D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6A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экономическую науку</w:t>
            </w: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Экономика как наука и сфера деятельности человека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рынка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предпринимательства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макроэкономические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показатели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экономическую науку»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F3E" w:rsidRDefault="00A74F3E"/>
        </w:tc>
      </w:tr>
      <w:tr w:rsidR="00A74F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74F3E" w:rsidRDefault="00A74F3E"/>
        </w:tc>
      </w:tr>
    </w:tbl>
    <w:p w:rsidR="00A74F3E" w:rsidRDefault="00A74F3E">
      <w:pPr>
        <w:sectPr w:rsidR="00A74F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4F3E" w:rsidRDefault="00564A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488"/>
        <w:gridCol w:w="1841"/>
        <w:gridCol w:w="1910"/>
        <w:gridCol w:w="2561"/>
      </w:tblGrid>
      <w:tr w:rsidR="00A74F3E">
        <w:trPr>
          <w:trHeight w:val="144"/>
          <w:tblCellSpacing w:w="20" w:type="nil"/>
        </w:trPr>
        <w:tc>
          <w:tcPr>
            <w:tcW w:w="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4F3E" w:rsidRDefault="00A74F3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74F3E" w:rsidRDefault="00A74F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F3E" w:rsidRDefault="00A74F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F3E" w:rsidRDefault="00A74F3E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74F3E" w:rsidRDefault="00A74F3E">
            <w:pPr>
              <w:spacing w:after="0"/>
              <w:ind w:left="135"/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74F3E" w:rsidRDefault="00A74F3E">
            <w:pPr>
              <w:spacing w:after="0"/>
              <w:ind w:left="135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74F3E" w:rsidRDefault="00A74F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F3E" w:rsidRDefault="00A74F3E"/>
        </w:tc>
      </w:tr>
      <w:tr w:rsidR="00A74F3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социологию</w:t>
            </w:r>
            <w:proofErr w:type="spellEnd"/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структура и социальная стратификация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институты семьи, образования, религии, СМИ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F3E" w:rsidRDefault="00A74F3E"/>
        </w:tc>
      </w:tr>
      <w:tr w:rsidR="00A74F3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политологию</w:t>
            </w:r>
            <w:proofErr w:type="spellEnd"/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власть. Политическая система. Роль государства в </w:t>
            </w: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политической системе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государственной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и политическое сознание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F3E" w:rsidRDefault="00A74F3E"/>
        </w:tc>
      </w:tr>
      <w:tr w:rsidR="00A74F3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правоведение</w:t>
            </w:r>
            <w:proofErr w:type="spellEnd"/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Юридическая наука: этапы и основные направления развития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Право как социальный институт. Система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Связь права и государства. Правотворчество и законотворчество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Правовая культура. Правоотношения и правонарушения.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конституционного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Конституционно-правовой статус России как федеративного государства.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F3E" w:rsidRDefault="00A74F3E"/>
        </w:tc>
      </w:tr>
      <w:tr w:rsidR="00A74F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74F3E" w:rsidRDefault="00A74F3E"/>
        </w:tc>
      </w:tr>
    </w:tbl>
    <w:p w:rsidR="00A74F3E" w:rsidRDefault="00A74F3E">
      <w:pPr>
        <w:sectPr w:rsidR="00A74F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4F3E" w:rsidRDefault="00A74F3E">
      <w:pPr>
        <w:sectPr w:rsidR="00A74F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4F3E" w:rsidRDefault="00564A3E">
      <w:pPr>
        <w:spacing w:after="0"/>
        <w:ind w:left="120"/>
      </w:pPr>
      <w:bookmarkStart w:id="11" w:name="block-6943031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74F3E" w:rsidRDefault="00564A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0"/>
        <w:gridCol w:w="6479"/>
        <w:gridCol w:w="3212"/>
        <w:gridCol w:w="2268"/>
      </w:tblGrid>
      <w:tr w:rsidR="00A74F3E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4F3E" w:rsidRDefault="00A74F3E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74F3E" w:rsidRDefault="00A74F3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F3E" w:rsidRDefault="00A74F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F3E" w:rsidRDefault="00A74F3E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74F3E" w:rsidRDefault="00A74F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F3E" w:rsidRDefault="00A74F3E"/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предмет изучения. Подходы к изучению общества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в системе научного знания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и профессиональное самоопределение молодежи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философия в системе наук об обществе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Динамика и многообразие процессов развития общества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динамики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современности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 как проблема философии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Массовое сознание и его особенности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Свобода и необходимость в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Мышление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методы научного познания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Мировоззрение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Вклад российской культуры в мировую культуру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Религия. Влияние религии на развитие культуры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Искусство, его виды и формы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Роль науки в современном обществе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мораль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Категории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Обобщающее повторение по разделу "Введение в </w:t>
            </w: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философию"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социально психологии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идентичность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Межличностное взаимодействие как объект </w:t>
            </w:r>
            <w:proofErr w:type="gramStart"/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социальной</w:t>
            </w:r>
            <w:proofErr w:type="gramEnd"/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псхологии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Группа - объект исследования социальной психологии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группы на индивидуальное поведение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группах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Антисоциальные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криминальные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как объект социально-психологических исследований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в информационном обществе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коммуникации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социальную психологию"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и методы экономической науки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Собственность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интересы субъектов экономической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Факторы производства и факторные доходы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спрос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равновесие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Конкуренция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Государственная политика </w:t>
            </w:r>
            <w:proofErr w:type="spellStart"/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Россиской</w:t>
            </w:r>
            <w:proofErr w:type="spellEnd"/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Федерации по защите конкуренции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капитала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Государственая</w:t>
            </w:r>
            <w:proofErr w:type="spellEnd"/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политика </w:t>
            </w:r>
            <w:proofErr w:type="spellStart"/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цифровизации</w:t>
            </w:r>
            <w:proofErr w:type="spellEnd"/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экономики в Российской Федерации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 - виды и мотивы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Форганизационно-правовые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фирмы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Показатели деятельности фирмы. Выручка и прибыль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Издержки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менеджмента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Маркетинг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Банки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Банковская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услуги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масса и денежная база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Монетарная и денежно-кредитная политика Банка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блага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Несовершенства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хозяйства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бюджет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доходов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Бюджетная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Налоговая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макроэкономические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ВВП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долгосрочного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торговля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внешней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торговли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расчеты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Профессиональная деятельность в экономической сфере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Обобщающее повторение по разделу "Введение в </w:t>
            </w: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экономическую науку"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Обобщающее повторение и итоговое тестирование по разделу "Введение </w:t>
            </w:r>
            <w:proofErr w:type="gramStart"/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экономическую науку"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</w:t>
            </w:r>
            <w:proofErr w:type="gramStart"/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,</w:t>
            </w:r>
            <w:proofErr w:type="gramEnd"/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тестирование по разделу "Социальные науки"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философию"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социальную психологию"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экономическую науку"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экономическую науку"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/>
        </w:tc>
      </w:tr>
    </w:tbl>
    <w:p w:rsidR="00A74F3E" w:rsidRDefault="00A74F3E">
      <w:pPr>
        <w:sectPr w:rsidR="00A74F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4F3E" w:rsidRDefault="00564A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0"/>
        <w:gridCol w:w="6479"/>
        <w:gridCol w:w="3212"/>
        <w:gridCol w:w="2268"/>
      </w:tblGrid>
      <w:tr w:rsidR="00A74F3E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4F3E" w:rsidRDefault="00A74F3E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74F3E" w:rsidRDefault="00A74F3E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F3E" w:rsidRDefault="00A74F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F3E" w:rsidRDefault="00A74F3E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74F3E" w:rsidRDefault="00A74F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F3E" w:rsidRDefault="00A74F3E"/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Социология как наука, структура и функции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социологии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взаимодействие и общественные отношения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молодежи в современной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Демографическая и семейная политика государства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образования в Российской Федерации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статус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Статусно-ролевые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мобильность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Отклоняющееся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социологию"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социологию"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Политология в системе общественных наук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Структура, методы и функции политологии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как общественное явление. Функции политики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846AAA" w:rsidRDefault="00564A3E">
            <w:pPr>
              <w:spacing w:after="0"/>
              <w:ind w:left="135"/>
              <w:rPr>
                <w:lang w:val="ru-RU"/>
              </w:rPr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деятельность и политические отношения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846A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 общества. Политические ценности и нормы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Место государства в политической системе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формы государства. Формы </w:t>
            </w:r>
            <w:proofErr w:type="spellStart"/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правления</w:t>
            </w:r>
            <w:proofErr w:type="gramStart"/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олитический</w:t>
            </w:r>
            <w:proofErr w:type="spellEnd"/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режим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законодательной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Парламентаризм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судопроизводства и охраны правопорядка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представительства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Гражданское общество. Выборы в демократическом обществе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всобщего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избирательного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 политических партий и общественных организаций.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Партийные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многопартийность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лидерство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идеологии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социализация . Типы политического </w:t>
            </w:r>
            <w:proofErr w:type="spellStart"/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поведения</w:t>
            </w:r>
            <w:proofErr w:type="gramStart"/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олитическое</w:t>
            </w:r>
            <w:proofErr w:type="spellEnd"/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участие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Место и роль СМИ в политическом процессе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Современнный</w:t>
            </w:r>
            <w:proofErr w:type="spellEnd"/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этап политического развития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политолога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политологию"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юридической науки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права в жизни общества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государство и гражданское общество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законотворчество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Правосознание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правонарушение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 виды юридической ответственности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Конституционное право. Конституция Российской Федерации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Права и свободы человека и гражданина в Российской Федерации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Гарантии и защита прав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ребенка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обязанности гражданина Российской Федерации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федеративное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государственной власти субъектов Российской Федерации.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Правоспособность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дееспособность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Гражданско-правовой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договор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Наследование как социально-правовой институт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договор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Административное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служба и государственный служащий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законодательство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Налоговое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Преступление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Арбитражный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Администтративный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присяжных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заседателей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правоведение"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социологию"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тестирование по разделу "Введение в социологию"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социологию"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разделу "Введение в политологию"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правоведение"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тестирование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>
            <w:pPr>
              <w:spacing w:after="0"/>
              <w:ind w:left="135"/>
            </w:pPr>
          </w:p>
        </w:tc>
      </w:tr>
      <w:tr w:rsidR="00A74F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F3E" w:rsidRPr="004C2404" w:rsidRDefault="00564A3E">
            <w:pPr>
              <w:spacing w:after="0"/>
              <w:ind w:left="135"/>
              <w:rPr>
                <w:lang w:val="ru-RU"/>
              </w:rPr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74F3E" w:rsidRDefault="00564A3E">
            <w:pPr>
              <w:spacing w:after="0"/>
              <w:ind w:left="135"/>
              <w:jc w:val="center"/>
            </w:pPr>
            <w:r w:rsidRPr="004C24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74F3E" w:rsidRDefault="00A74F3E"/>
        </w:tc>
      </w:tr>
    </w:tbl>
    <w:p w:rsidR="00A74F3E" w:rsidRDefault="00A74F3E">
      <w:pPr>
        <w:sectPr w:rsidR="00A74F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4F3E" w:rsidRDefault="00A74F3E">
      <w:pPr>
        <w:sectPr w:rsidR="00A74F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4F3E" w:rsidRDefault="00564A3E">
      <w:pPr>
        <w:spacing w:after="0"/>
        <w:ind w:left="120"/>
      </w:pPr>
      <w:bookmarkStart w:id="12" w:name="block-6943030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74F3E" w:rsidRDefault="00564A3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74F3E" w:rsidRDefault="00564A3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74F3E" w:rsidRDefault="00564A3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A74F3E" w:rsidRDefault="00564A3E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A74F3E" w:rsidRDefault="00564A3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74F3E" w:rsidRDefault="00564A3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74F3E" w:rsidRDefault="00A74F3E">
      <w:pPr>
        <w:spacing w:after="0"/>
        <w:ind w:left="120"/>
      </w:pPr>
    </w:p>
    <w:p w:rsidR="00A74F3E" w:rsidRPr="004C2404" w:rsidRDefault="00564A3E">
      <w:pPr>
        <w:spacing w:after="0" w:line="480" w:lineRule="auto"/>
        <w:ind w:left="120"/>
        <w:rPr>
          <w:lang w:val="ru-RU"/>
        </w:rPr>
      </w:pPr>
      <w:r w:rsidRPr="004C240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74F3E" w:rsidRDefault="00564A3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A74F3E" w:rsidRDefault="00A74F3E">
      <w:pPr>
        <w:sectPr w:rsidR="00A74F3E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564A3E" w:rsidRDefault="00564A3E"/>
    <w:sectPr w:rsidR="00564A3E" w:rsidSect="00A74F3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74F3E"/>
    <w:rsid w:val="00043EF0"/>
    <w:rsid w:val="004C2404"/>
    <w:rsid w:val="00564A3E"/>
    <w:rsid w:val="006839DF"/>
    <w:rsid w:val="00846AAA"/>
    <w:rsid w:val="00A74F3E"/>
    <w:rsid w:val="00BC7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74F3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74F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11526</Words>
  <Characters>65699</Characters>
  <Application>Microsoft Office Word</Application>
  <DocSecurity>0</DocSecurity>
  <Lines>547</Lines>
  <Paragraphs>154</Paragraphs>
  <ScaleCrop>false</ScaleCrop>
  <Company/>
  <LinksUpToDate>false</LinksUpToDate>
  <CharactersWithSpaces>77071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2023-09-22T04:31:00Z</dcterms:created>
  <dcterms:modified xsi:type="dcterms:W3CDTF">2024-09-17T06:34:00Z</dcterms:modified>
</cp:coreProperties>
</file>