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Санта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r>
        <w:tc>
          <w:tcPr>
            <w:tcW w:type="dxa" w:w="2880"/>
          </w:tcPr>
          <w:p>
            <w:r>
              <w:t>5427.</w:t>
            </w:r>
          </w:p>
        </w:tc>
        <w:tc>
          <w:tcPr>
            <w:tcW w:type="dxa" w:w="2880"/>
          </w:tcPr>
          <w:p>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type="dxa" w:w="2880"/>
          </w:tcPr>
          <w:p>
            <w:r>
              <w:t>19.06.2024</w:t>
            </w:r>
          </w:p>
        </w:tc>
      </w:tr>
      <w:tr>
        <w:tc>
          <w:tcPr>
            <w:tcW w:type="dxa" w:w="2880"/>
          </w:tcPr>
          <w:p>
            <w:r>
              <w:t>5428.</w:t>
            </w:r>
          </w:p>
        </w:tc>
        <w:tc>
          <w:tcPr>
            <w:tcW w:type="dxa" w:w="2880"/>
          </w:tcPr>
          <w:p>
            <w: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5429.</w:t>
            </w:r>
          </w:p>
        </w:tc>
        <w:tc>
          <w:tcPr>
            <w:tcW w:type="dxa" w:w="2880"/>
          </w:tcPr>
          <w:p>
            <w: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5430.</w:t>
            </w:r>
          </w:p>
        </w:tc>
        <w:tc>
          <w:tcPr>
            <w:tcW w:type="dxa" w:w="2880"/>
          </w:tcPr>
          <w:p>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5431.</w:t>
            </w:r>
          </w:p>
        </w:tc>
        <w:tc>
          <w:tcPr>
            <w:tcW w:type="dxa" w:w="2880"/>
          </w:tcPr>
          <w:p>
            <w:r>
              <w:t>Текстовый материал «Храм Крови» («Temple_ov_Blood»), издательство Ixaxaar, 2004, 20 стр. (решение Октябрьского районного суда Санкт-Петербурга от 02.05.2024);</w:t>
            </w:r>
          </w:p>
        </w:tc>
        <w:tc>
          <w:tcPr>
            <w:tcW w:type="dxa" w:w="2880"/>
          </w:tcPr>
          <w:p>
            <w:r>
              <w:t>01.07.2024</w:t>
            </w:r>
          </w:p>
        </w:tc>
      </w:tr>
      <w:tr>
        <w:tc>
          <w:tcPr>
            <w:tcW w:type="dxa" w:w="2880"/>
          </w:tcPr>
          <w:p>
            <w:r>
              <w:t>5432.</w:t>
            </w:r>
          </w:p>
        </w:tc>
        <w:tc>
          <w:tcPr>
            <w:tcW w:type="dxa" w:w="2880"/>
          </w:tcPr>
          <w:p>
            <w: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type="dxa" w:w="2880"/>
          </w:tcPr>
          <w:p>
            <w:r>
              <w:t>01.07.2024</w:t>
            </w:r>
          </w:p>
        </w:tc>
      </w:tr>
      <w:tr>
        <w:tc>
          <w:tcPr>
            <w:tcW w:type="dxa" w:w="2880"/>
          </w:tcPr>
          <w:p>
            <w:r>
              <w:t>5433.</w:t>
            </w:r>
          </w:p>
        </w:tc>
        <w:tc>
          <w:tcPr>
            <w:tcW w:type="dxa" w:w="2880"/>
          </w:tcPr>
          <w:p>
            <w:r>
              <w:t>Книга Анастасии Новых «Сэнсэй-IV. Исконный Шамбалы» ‒ М.: Аллатра Русь. 2019. – 704 с. (решение Центрального районного суда г. Тюмени от 29.05.2024, апелляционное определение судебной коллегии по административным делам Тюменского областного суда от 16.10.2024 и кассационное определение судебной коллегии по административным делам Седьмого кассационного суда общей юрисдикции от 26.02.2025);</w:t>
            </w:r>
          </w:p>
        </w:tc>
        <w:tc>
          <w:tcPr>
            <w:tcW w:type="dxa" w:w="2880"/>
          </w:tcPr>
          <w:p>
            <w:r>
              <w:t>23.07.2024</w:t>
            </w:r>
          </w:p>
        </w:tc>
      </w:tr>
      <w:tr>
        <w:tc>
          <w:tcPr>
            <w:tcW w:type="dxa" w:w="2880"/>
          </w:tcPr>
          <w:p>
            <w:r>
              <w:t>5434.</w:t>
            </w:r>
          </w:p>
        </w:tc>
        <w:tc>
          <w:tcPr>
            <w:tcW w:type="dxa" w:w="2880"/>
          </w:tcPr>
          <w:p>
            <w: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 апелляционное определение судебной коллегии по административным делам Тюменского областного суда от 16.10.2024 и кассационное определение судебной коллегии по административным делам Седьмого кассационного суда общей юрисдикции от 26.02.2025);</w:t>
            </w:r>
          </w:p>
        </w:tc>
        <w:tc>
          <w:tcPr>
            <w:tcW w:type="dxa" w:w="2880"/>
          </w:tcPr>
          <w:p>
            <w:r>
              <w:t>23.07.2024</w:t>
            </w:r>
          </w:p>
        </w:tc>
      </w:tr>
      <w:tr>
        <w:tc>
          <w:tcPr>
            <w:tcW w:type="dxa" w:w="2880"/>
          </w:tcPr>
          <w:p>
            <w:r>
              <w:t>5435.</w:t>
            </w:r>
          </w:p>
        </w:tc>
        <w:tc>
          <w:tcPr>
            <w:tcW w:type="dxa" w:w="2880"/>
          </w:tcPr>
          <w:p>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5436.</w:t>
            </w:r>
          </w:p>
        </w:tc>
        <w:tc>
          <w:tcPr>
            <w:tcW w:type="dxa" w:w="2880"/>
          </w:tcPr>
          <w:p>
            <w: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5437.</w:t>
            </w:r>
          </w:p>
        </w:tc>
        <w:tc>
          <w:tcPr>
            <w:tcW w:type="dxa" w:w="2880"/>
          </w:tcPr>
          <w:p>
            <w: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type="dxa" w:w="2880"/>
          </w:tcPr>
          <w:p>
            <w:r>
              <w:t>05.08.2024</w:t>
            </w:r>
          </w:p>
        </w:tc>
      </w:tr>
      <w:tr>
        <w:tc>
          <w:tcPr>
            <w:tcW w:type="dxa" w:w="2880"/>
          </w:tcPr>
          <w:p>
            <w:r>
              <w:t>5438.</w:t>
            </w:r>
          </w:p>
        </w:tc>
        <w:tc>
          <w:tcPr>
            <w:tcW w:type="dxa" w:w="2880"/>
          </w:tcPr>
          <w:p>
            <w:r>
              <w:t>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type="dxa" w:w="2880"/>
          </w:tcPr>
          <w:p>
            <w:r>
              <w:t>16.08.2024</w:t>
            </w:r>
          </w:p>
        </w:tc>
      </w:tr>
      <w:tr>
        <w:tc>
          <w:tcPr>
            <w:tcW w:type="dxa" w:w="2880"/>
          </w:tcPr>
          <w:p>
            <w:r>
              <w:t>5439.</w:t>
            </w:r>
          </w:p>
        </w:tc>
        <w:tc>
          <w:tcPr>
            <w:tcW w:type="dxa" w:w="2880"/>
          </w:tcPr>
          <w:p>
            <w: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type="dxa" w:w="2880"/>
          </w:tcPr>
          <w:p>
            <w:r>
              <w:t>16.08.2024</w:t>
            </w:r>
          </w:p>
        </w:tc>
      </w:tr>
      <w:tr>
        <w:tc>
          <w:tcPr>
            <w:tcW w:type="dxa" w:w="2880"/>
          </w:tcPr>
          <w:p>
            <w:r>
              <w:t>5440.</w:t>
            </w:r>
          </w:p>
        </w:tc>
        <w:tc>
          <w:tcPr>
            <w:tcW w:type="dxa" w:w="2880"/>
          </w:tcPr>
          <w:p>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type="dxa" w:w="2880"/>
          </w:tcPr>
          <w:p>
            <w:r>
              <w:t>28.08.2024</w:t>
            </w:r>
          </w:p>
        </w:tc>
      </w:tr>
      <w:tr>
        <w:tc>
          <w:tcPr>
            <w:tcW w:type="dxa" w:w="2880"/>
          </w:tcPr>
          <w:p>
            <w:r>
              <w:t>5441.</w:t>
            </w:r>
          </w:p>
        </w:tc>
        <w:tc>
          <w:tcPr>
            <w:tcW w:type="dxa" w:w="2880"/>
          </w:tcPr>
          <w:p>
            <w: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type="dxa" w:w="2880"/>
          </w:tcPr>
          <w:p>
            <w:r>
              <w:t>13.09.2024</w:t>
            </w:r>
          </w:p>
        </w:tc>
      </w:tr>
      <w:tr>
        <w:tc>
          <w:tcPr>
            <w:tcW w:type="dxa" w:w="2880"/>
          </w:tcPr>
          <w:p>
            <w:r>
              <w:t>5442.</w:t>
            </w:r>
          </w:p>
        </w:tc>
        <w:tc>
          <w:tcPr>
            <w:tcW w:type="dxa" w:w="2880"/>
          </w:tcPr>
          <w:p>
            <w: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type="dxa" w:w="2880"/>
          </w:tcPr>
          <w:p>
            <w:r>
              <w:t>13.09.2024</w:t>
            </w:r>
          </w:p>
        </w:tc>
      </w:tr>
      <w:tr>
        <w:tc>
          <w:tcPr>
            <w:tcW w:type="dxa" w:w="2880"/>
          </w:tcPr>
          <w:p>
            <w:r>
              <w:t>5443.</w:t>
            </w:r>
          </w:p>
        </w:tc>
        <w:tc>
          <w:tcPr>
            <w:tcW w:type="dxa" w:w="2880"/>
          </w:tcPr>
          <w:p>
            <w: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type="dxa" w:w="2880"/>
          </w:tcPr>
          <w:p>
            <w:r>
              <w:t>13.09.2024</w:t>
            </w:r>
          </w:p>
        </w:tc>
      </w:tr>
      <w:tr>
        <w:tc>
          <w:tcPr>
            <w:tcW w:type="dxa" w:w="2880"/>
          </w:tcPr>
          <w:p>
            <w:r>
              <w:t>5444.</w:t>
            </w:r>
          </w:p>
        </w:tc>
        <w:tc>
          <w:tcPr>
            <w:tcW w:type="dxa" w:w="2880"/>
          </w:tcPr>
          <w:p>
            <w: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type="dxa" w:w="2880"/>
          </w:tcPr>
          <w:p>
            <w:r>
              <w:t>21.10.2024</w:t>
            </w:r>
          </w:p>
        </w:tc>
      </w:tr>
      <w:tr>
        <w:tc>
          <w:tcPr>
            <w:tcW w:type="dxa" w:w="2880"/>
          </w:tcPr>
          <w:p>
            <w:r>
              <w:t>5445.</w:t>
            </w:r>
          </w:p>
        </w:tc>
        <w:tc>
          <w:tcPr>
            <w:tcW w:type="dxa" w:w="2880"/>
          </w:tcPr>
          <w:p>
            <w: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5446.</w:t>
            </w:r>
          </w:p>
        </w:tc>
        <w:tc>
          <w:tcPr>
            <w:tcW w:type="dxa" w:w="2880"/>
          </w:tcPr>
          <w:p>
            <w: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5447.</w:t>
            </w:r>
          </w:p>
        </w:tc>
        <w:tc>
          <w:tcPr>
            <w:tcW w:type="dxa" w:w="2880"/>
          </w:tcPr>
          <w:p>
            <w: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type="dxa" w:w="2880"/>
          </w:tcPr>
          <w:p>
            <w:r>
              <w:t>24.10.2024</w:t>
            </w:r>
          </w:p>
        </w:tc>
      </w:tr>
      <w:tr>
        <w:tc>
          <w:tcPr>
            <w:tcW w:type="dxa" w:w="2880"/>
          </w:tcPr>
          <w:p>
            <w:r>
              <w:t>5448.</w:t>
            </w:r>
          </w:p>
        </w:tc>
        <w:tc>
          <w:tcPr>
            <w:tcW w:type="dxa" w:w="2880"/>
          </w:tcPr>
          <w:p>
            <w:r>
              <w:t>Книга «Московська отрута», издательство «ФОП Стебеляк О.М.», Киев, 2015 (решение Верховного Суда Донецкой Народной Республики от 19.06.2024);</w:t>
            </w:r>
          </w:p>
        </w:tc>
        <w:tc>
          <w:tcPr>
            <w:tcW w:type="dxa" w:w="2880"/>
          </w:tcPr>
          <w:p>
            <w:r>
              <w:t>29.10.2024</w:t>
            </w:r>
          </w:p>
        </w:tc>
      </w:tr>
      <w:tr>
        <w:tc>
          <w:tcPr>
            <w:tcW w:type="dxa" w:w="2880"/>
          </w:tcPr>
          <w:p>
            <w:r>
              <w:t>5449.</w:t>
            </w:r>
          </w:p>
        </w:tc>
        <w:tc>
          <w:tcPr>
            <w:tcW w:type="dxa" w:w="2880"/>
          </w:tcPr>
          <w:p>
            <w:r>
              <w:t>Сборник – «Олег Панфiлов «Антирадянськi iсторiï», Тернопiль, Мандрiвець, 2016.» («Олег Панфилов «Антисоветские истории», Тернополь, Мандривец, 2016.») (решение Московского городского суда от 11.09.2024);</w:t>
            </w:r>
          </w:p>
        </w:tc>
        <w:tc>
          <w:tcPr>
            <w:tcW w:type="dxa" w:w="2880"/>
          </w:tcPr>
          <w:p>
            <w:r>
              <w:t>08.11.2024</w:t>
            </w:r>
          </w:p>
        </w:tc>
      </w:tr>
      <w:tr>
        <w:tc>
          <w:tcPr>
            <w:tcW w:type="dxa" w:w="2880"/>
          </w:tcPr>
          <w:p>
            <w:r>
              <w:t>5450.</w:t>
            </w:r>
          </w:p>
        </w:tc>
        <w:tc>
          <w:tcPr>
            <w:tcW w:type="dxa" w:w="2880"/>
          </w:tcPr>
          <w:p>
            <w:r>
              <w:t>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type="dxa" w:w="2880"/>
          </w:tcPr>
          <w:p>
            <w:r>
              <w:t>08.11.2024</w:t>
            </w:r>
          </w:p>
        </w:tc>
      </w:tr>
      <w:tr>
        <w:tc>
          <w:tcPr>
            <w:tcW w:type="dxa" w:w="2880"/>
          </w:tcPr>
          <w:p>
            <w:r>
              <w:t>5451.</w:t>
            </w:r>
          </w:p>
        </w:tc>
        <w:tc>
          <w:tcPr>
            <w:tcW w:type="dxa" w:w="2880"/>
          </w:tcPr>
          <w:p>
            <w:r>
              <w:t>Информационный материал – аудиозапись (песня) от имени исполнителя «Сварожич» с наименованием «России Глас» (стихи Scharfschutze Wotansturm)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type="dxa" w:w="2880"/>
          </w:tcPr>
          <w:p>
            <w:r>
              <w:t>20.11.2024</w:t>
            </w:r>
          </w:p>
        </w:tc>
      </w:tr>
      <w:tr>
        <w:tc>
          <w:tcPr>
            <w:tcW w:type="dxa" w:w="2880"/>
          </w:tcPr>
          <w:p>
            <w:r>
              <w:t>5452.</w:t>
            </w:r>
          </w:p>
        </w:tc>
        <w:tc>
          <w:tcPr>
            <w:tcW w:type="dxa" w:w="2880"/>
          </w:tcPr>
          <w:p>
            <w:r>
              <w:t>Книгопечатное издание под названием «Кто же отклонился?!» (решение Мещанского районного суда города Москвы от 31.05.2023);</w:t>
            </w:r>
          </w:p>
        </w:tc>
        <w:tc>
          <w:tcPr>
            <w:tcW w:type="dxa" w:w="2880"/>
          </w:tcPr>
          <w:p>
            <w:r>
              <w:t>26.11.2024</w:t>
            </w:r>
          </w:p>
        </w:tc>
      </w:tr>
      <w:tr>
        <w:tc>
          <w:tcPr>
            <w:tcW w:type="dxa" w:w="2880"/>
          </w:tcPr>
          <w:p>
            <w:r>
              <w:t>5453.</w:t>
            </w:r>
          </w:p>
        </w:tc>
        <w:tc>
          <w:tcPr>
            <w:tcW w:type="dxa" w:w="2880"/>
          </w:tcPr>
          <w:p>
            <w:r>
              <w:t>Материал книги «Сатанинская Библия», автор Антон Шандор ЛаВей» (решение Санкт-Петербургского городского суда от 22.08.2024);</w:t>
            </w:r>
          </w:p>
        </w:tc>
        <w:tc>
          <w:tcPr>
            <w:tcW w:type="dxa" w:w="2880"/>
          </w:tcPr>
          <w:p>
            <w:r>
              <w:t>05.12.2024</w:t>
            </w:r>
          </w:p>
        </w:tc>
      </w:tr>
      <w:tr>
        <w:tc>
          <w:tcPr>
            <w:tcW w:type="dxa" w:w="2880"/>
          </w:tcPr>
          <w:p>
            <w:r>
              <w:t>5454.</w:t>
            </w:r>
          </w:p>
        </w:tc>
        <w:tc>
          <w:tcPr>
            <w:tcW w:type="dxa" w:w="2880"/>
          </w:tcPr>
          <w:p>
            <w: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type="dxa" w:w="2880"/>
          </w:tcPr>
          <w:p>
            <w:r>
              <w:t>17.12.2024</w:t>
            </w:r>
          </w:p>
        </w:tc>
      </w:tr>
      <w:tr>
        <w:tc>
          <w:tcPr>
            <w:tcW w:type="dxa" w:w="2880"/>
          </w:tcPr>
          <w:p>
            <w:r>
              <w:t>5455.</w:t>
            </w:r>
          </w:p>
        </w:tc>
        <w:tc>
          <w:tcPr>
            <w:tcW w:type="dxa" w:w="2880"/>
          </w:tcPr>
          <w:p>
            <w:r>
              <w:t>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в …...!» и затем последними словами припева: «…И скоро психанут, дружно нас ….» (решение Мурманского областного суда от 19.12.2024);</w:t>
            </w:r>
          </w:p>
        </w:tc>
        <w:tc>
          <w:tcPr>
            <w:tcW w:type="dxa" w:w="2880"/>
          </w:tcPr>
          <w:p>
            <w:r>
              <w:t>05.02.2025</w:t>
            </w:r>
          </w:p>
        </w:tc>
      </w:tr>
      <w:tr>
        <w:tc>
          <w:tcPr>
            <w:tcW w:type="dxa" w:w="2880"/>
          </w:tcPr>
          <w:p>
            <w:r>
              <w:t>5456.</w:t>
            </w:r>
          </w:p>
        </w:tc>
        <w:tc>
          <w:tcPr>
            <w:tcW w:type="dxa" w:w="2880"/>
          </w:tcPr>
          <w:p>
            <w:r>
              <w:t>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«…Свобода России! Свобода России» (решение Мурманского областного суда от 23.12.2024);</w:t>
            </w:r>
          </w:p>
        </w:tc>
        <w:tc>
          <w:tcPr>
            <w:tcW w:type="dxa" w:w="2880"/>
          </w:tcPr>
          <w:p>
            <w:r>
              <w:t>07.02.2025</w:t>
            </w:r>
          </w:p>
        </w:tc>
      </w:tr>
      <w:tr>
        <w:tc>
          <w:tcPr>
            <w:tcW w:type="dxa" w:w="2880"/>
          </w:tcPr>
          <w:p>
            <w:r>
              <w:t>5457.</w:t>
            </w:r>
          </w:p>
        </w:tc>
        <w:tc>
          <w:tcPr>
            <w:tcW w:type="dxa" w:w="2880"/>
          </w:tcPr>
          <w:p>
            <w:r>
              <w:t>Книга Дворядкина Д.В. «Слово Пророка Антихриста» (решение Московского областного суда от 13.11.2024);</w:t>
            </w:r>
          </w:p>
        </w:tc>
        <w:tc>
          <w:tcPr>
            <w:tcW w:type="dxa" w:w="2880"/>
          </w:tcPr>
          <w:p>
            <w:r>
              <w:t>19.02.2025</w:t>
            </w:r>
          </w:p>
        </w:tc>
      </w:tr>
      <w:tr>
        <w:tc>
          <w:tcPr>
            <w:tcW w:type="dxa" w:w="2880"/>
          </w:tcPr>
          <w:p>
            <w:r>
              <w:t>5458.</w:t>
            </w:r>
          </w:p>
        </w:tc>
        <w:tc>
          <w:tcPr>
            <w:tcW w:type="dxa" w:w="2880"/>
          </w:tcPr>
          <w:p>
            <w:r>
              <w:t>Книга «Звезды в Джихаде и тени в огне» (решение Верховного Суда Чеченской Республики от 25.12.2024);</w:t>
            </w:r>
          </w:p>
        </w:tc>
        <w:tc>
          <w:tcPr>
            <w:tcW w:type="dxa" w:w="2880"/>
          </w:tcPr>
          <w:p>
            <w:r>
              <w:t>05.03.2025</w:t>
            </w:r>
          </w:p>
        </w:tc>
      </w:tr>
      <w:tr>
        <w:tc>
          <w:tcPr>
            <w:tcW w:type="dxa" w:w="2880"/>
          </w:tcPr>
          <w:p>
            <w:r>
              <w:t>5459.</w:t>
            </w:r>
          </w:p>
        </w:tc>
        <w:tc>
          <w:tcPr>
            <w:tcW w:type="dxa" w:w="2880"/>
          </w:tcPr>
          <w:p>
            <w:r>
              <w:t>Информационный материал – книга автора Игоря Дьякова под названием «Великая Гражданская война 1941-1945» издательства «Самотека», а также созданные с использованием текста данного информационного материала аудио- и видеопроизведения и иные информационные материалы» (решение Самарского областного суда от 10.12.2024);</w:t>
            </w:r>
          </w:p>
        </w:tc>
        <w:tc>
          <w:tcPr>
            <w:tcW w:type="dxa" w:w="2880"/>
          </w:tcPr>
          <w:p>
            <w:r>
              <w:t>05.03.2025</w:t>
            </w:r>
          </w:p>
        </w:tc>
      </w:tr>
      <w:tr>
        <w:tc>
          <w:tcPr>
            <w:tcW w:type="dxa" w:w="2880"/>
          </w:tcPr>
          <w:p>
            <w:r>
              <w:t>5460.</w:t>
            </w:r>
          </w:p>
        </w:tc>
        <w:tc>
          <w:tcPr>
            <w:tcW w:type="dxa" w:w="2880"/>
          </w:tcPr>
          <w:p>
            <w:r>
              <w:t>Аудиозапись и текст песни исполнителя Раскольников с названием «Русским быть (нецензурное слово)», начинающимися словами «Русским быть (нецензурное слово)», заканчивающимися словами «…кто вскроет нарыв – умоется гноем» (решение Санкт-Петербургского городского суда от 17.12.2024);</w:t>
            </w:r>
          </w:p>
        </w:tc>
        <w:tc>
          <w:tcPr>
            <w:tcW w:type="dxa" w:w="2880"/>
          </w:tcPr>
          <w:p>
            <w:r>
              <w:t>05.03.2025</w:t>
            </w:r>
          </w:p>
        </w:tc>
      </w:tr>
      <w:tr>
        <w:tc>
          <w:tcPr>
            <w:tcW w:type="dxa" w:w="2880"/>
          </w:tcPr>
          <w:p>
            <w:r>
              <w:t>5461.</w:t>
            </w:r>
          </w:p>
        </w:tc>
        <w:tc>
          <w:tcPr>
            <w:tcW w:type="dxa" w:w="2880"/>
          </w:tcPr>
          <w:p>
            <w:r>
              <w:t>Информационный материал – аудиозапись (песня) от имени исполнителя «Velen» с наименованием «Вставай, Курск» продолжительностью около 2 минут 19 секунд, которая начинается словами, исполняемыми мужским голосом под музыку: «Мама, ну как дела в краю степей и лесов?...», заканчивается куплетом со словами «…Стоят уже у всех дверей, стреляют жен и матерей, сжигают заживо людей!» и затем последними словами припева: «…Вставай  Курск! Вставай мой край родной! Вставай Курск! Украина - мать с тобой!» (решение Мурманского областного суда от 11.02.2025);</w:t>
            </w:r>
          </w:p>
        </w:tc>
        <w:tc>
          <w:tcPr>
            <w:tcW w:type="dxa" w:w="2880"/>
          </w:tcPr>
          <w:p>
            <w:r>
              <w:t>02.04.2025</w:t>
            </w:r>
          </w:p>
        </w:tc>
      </w:tr>
      <w:tr>
        <w:tc>
          <w:tcPr>
            <w:tcW w:type="dxa" w:w="2880"/>
          </w:tcPr>
          <w:p>
            <w:r>
              <w:t>5462.</w:t>
            </w:r>
          </w:p>
        </w:tc>
        <w:tc>
          <w:tcPr>
            <w:tcW w:type="dxa" w:w="2880"/>
          </w:tcPr>
          <w:p>
            <w:r>
              <w:t>Музыкальная композиция «Русня бежит по украинскому Донбассу», размещенная исполнителем под творческим псевдонимом «13тый», продолжительностью 3 мин. 51 сек., начинающаяся и оканчивающаяся словами «Поэт сказал, что были люди в его время………….и близок час кремлевского х**ла», размещенная в информационно-телекоммуникационной сети «Интернет» (решение Приморского краевого суда от 06.03.2025);</w:t>
            </w:r>
          </w:p>
        </w:tc>
        <w:tc>
          <w:tcPr>
            <w:tcW w:type="dxa" w:w="2880"/>
          </w:tcPr>
          <w:p>
            <w:r>
              <w:t>29.04.2025</w:t>
            </w:r>
          </w:p>
        </w:tc>
      </w:tr>
      <w:tr>
        <w:tc>
          <w:tcPr>
            <w:tcW w:type="dxa" w:w="2880"/>
          </w:tcPr>
          <w:p>
            <w:r>
              <w:t>5463.</w:t>
            </w:r>
          </w:p>
        </w:tc>
        <w:tc>
          <w:tcPr>
            <w:tcW w:type="dxa" w:w="2880"/>
          </w:tcPr>
          <w:p>
            <w:r>
              <w:t>Музыкальная композиция «А.У.Е» музыкального исполнителя, использующего творческий псевдоним «Владимир Курский», продолжительностью 4 мин. 27 сек., начинающаяся и оканчивающаяся словами «Мой салам бродягам, ворам…………Пусть все будет.», размещенная в информационно-телекоммуникационной сети «Интернет» (решение Приморского краевого суда от 20.03.2025);</w:t>
            </w:r>
          </w:p>
        </w:tc>
        <w:tc>
          <w:tcPr>
            <w:tcW w:type="dxa" w:w="2880"/>
          </w:tcPr>
          <w:p>
            <w:r>
              <w:t>07.05.2025</w:t>
            </w:r>
          </w:p>
        </w:tc>
      </w:tr>
      <w:tr>
        <w:tc>
          <w:tcPr>
            <w:tcW w:type="dxa" w:w="2880"/>
          </w:tcPr>
          <w:p>
            <w:r>
              <w:t>5464.</w:t>
            </w:r>
          </w:p>
        </w:tc>
        <w:tc>
          <w:tcPr>
            <w:tcW w:type="dxa" w:w="2880"/>
          </w:tcPr>
          <w:p>
            <w:r>
              <w:t>Музыкальная композиция «В е**ня ру*ня» («Е**ня») музыкального исполнителя под творческим псевдонимом «Тарас Кин» продолжительностью 3 мин. 14 сек, начинающаяся и оканчивающаяся словами «Ну шо ру*ня i вся орда…………………….в е**ня», размещенная в информационно-телекоммуникационной сети «Интернет» (решение Приморского краевого суда от 20.03.2025);</w:t>
            </w:r>
          </w:p>
        </w:tc>
        <w:tc>
          <w:tcPr>
            <w:tcW w:type="dxa" w:w="2880"/>
          </w:tcPr>
          <w:p>
            <w:r>
              <w:t>13.05.2025</w:t>
            </w:r>
          </w:p>
        </w:tc>
      </w:tr>
      <w:tr>
        <w:tc>
          <w:tcPr>
            <w:tcW w:type="dxa" w:w="2880"/>
          </w:tcPr>
          <w:p>
            <w:r>
              <w:t>5465.</w:t>
            </w:r>
          </w:p>
        </w:tc>
        <w:tc>
          <w:tcPr>
            <w:tcW w:type="dxa" w:w="2880"/>
          </w:tcPr>
          <w:p>
            <w:r>
              <w:t>Аудиозапись и текст песни исполнителя Руслан Черный с названием «Ну че ты, мусор», длительностью около 3 минут 29 секунд, которая начинается словами, исполняемыми под музыку мужским голосом, «На-ра-на-на Эх небо синее, солнце жгучее…» и заканчивается словами «… И через робот мусор, ну черт (нецензурное слово) На-ра-на-на» (решение Санкт-Петербургского городского суда от 10.03.2025);</w:t>
            </w:r>
          </w:p>
        </w:tc>
        <w:tc>
          <w:tcPr>
            <w:tcW w:type="dxa" w:w="2880"/>
          </w:tcPr>
          <w:p>
            <w:r>
              <w:t>15.05.2025</w:t>
            </w:r>
          </w:p>
        </w:tc>
      </w:tr>
      <w:tr>
        <w:tc>
          <w:tcPr>
            <w:tcW w:type="dxa" w:w="2880"/>
          </w:tcPr>
          <w:p>
            <w:r>
              <w:t>5466.</w:t>
            </w:r>
          </w:p>
        </w:tc>
        <w:tc>
          <w:tcPr>
            <w:tcW w:type="dxa" w:w="2880"/>
          </w:tcPr>
          <w:p>
            <w:r>
              <w:t>Аудиозапись и текст песни исполнителя Murdek с наименованием «На (нецензурное слово) мусора» длительностью около 3 минут 17 секунд, которая начинается словами, исполняемыми под музыку мужским голосом, «Я помню, как открывались вновь старые раны…» и заканчивается словами «… На (нецензурное слово), мусора, на (нецензурное слово). На (нецензурное слово), мусора!» (решение Санкт-Петербургского городского суда от 10.03.2025);</w:t>
            </w:r>
          </w:p>
        </w:tc>
        <w:tc>
          <w:tcPr>
            <w:tcW w:type="dxa" w:w="2880"/>
          </w:tcPr>
          <w:p>
            <w:r>
              <w:t>15.05.2025</w:t>
            </w:r>
          </w:p>
        </w:tc>
      </w:tr>
      <w:tr>
        <w:tc>
          <w:tcPr>
            <w:tcW w:type="dxa" w:w="2880"/>
          </w:tcPr>
          <w:p>
            <w:r>
              <w:t>5467.</w:t>
            </w:r>
          </w:p>
        </w:tc>
        <w:tc>
          <w:tcPr>
            <w:tcW w:type="dxa" w:w="2880"/>
          </w:tcPr>
          <w:p>
            <w:r>
              <w:t>Видеозапись «ЛЮДИ И ВЛАСТЬ» продолжительность 49 мин. 04 сек., начинающаяся словами: «Здравствуйте, дороги друзья, искренне рады вновь приветствовать вас и сегодня мы побеседуем с уважаемым Игорем Михайловичем Даниловым» и заканчивающаяся словами: «…спасибо вам, друзья, мир и любви Божией, а любовь Божья это самая большая сила, которая существует в мире. Так что, друг мой, да пребудет с тобой сила» (решение Челябинского областного суда от 09.01.2025, апелляционное определение судебной коллегии по административным делам Второго апелляционного суда общей юрисдикции от 10.04.2025 и кассационное определение судебной коллегии по административным делам Седьмого кассационного суда общей юрисдикции от 30.07.2025);</w:t>
            </w:r>
          </w:p>
        </w:tc>
        <w:tc>
          <w:tcPr>
            <w:tcW w:type="dxa" w:w="2880"/>
          </w:tcPr>
          <w:p>
            <w:r>
              <w:t>22.05.2025</w:t>
            </w:r>
          </w:p>
        </w:tc>
      </w:tr>
      <w:tr>
        <w:tc>
          <w:tcPr>
            <w:tcW w:type="dxa" w:w="2880"/>
          </w:tcPr>
          <w:p>
            <w:r>
              <w:t>5468.</w:t>
            </w:r>
          </w:p>
        </w:tc>
        <w:tc>
          <w:tcPr>
            <w:tcW w:type="dxa" w:w="2880"/>
          </w:tcPr>
          <w:p>
            <w:r>
              <w:t>Книга Габбасова Руслана «Записки башкирского националиста. Кук буре» - Уфа: 2023. -115 с.» (решение Верховного Суда Республики Башкортостан от 03.04.2025);</w:t>
            </w:r>
          </w:p>
        </w:tc>
        <w:tc>
          <w:tcPr>
            <w:tcW w:type="dxa" w:w="2880"/>
          </w:tcPr>
          <w:p>
            <w:r>
              <w:t>22.05.2025</w:t>
            </w:r>
          </w:p>
        </w:tc>
      </w:tr>
      <w:tr>
        <w:tc>
          <w:tcPr>
            <w:tcW w:type="dxa" w:w="2880"/>
          </w:tcPr>
          <w:p>
            <w:r>
              <w:t>5469.</w:t>
            </w:r>
          </w:p>
        </w:tc>
        <w:tc>
          <w:tcPr>
            <w:tcW w:type="dxa" w:w="2880"/>
          </w:tcPr>
          <w:p>
            <w:r>
              <w:t>Материал книги «Das Sowjetparadies. Ausstellung der Reichspropagandaaleitung der NSDAP. Ein Bericht in Wort und Bild», Berlin, Zentralverlag der NSDAP, 1942 («Советский рай. Выставка имперского управления пропаганды НСДАП. Отчет в текстах и изображениях», Берлин, Центральное издательство НСДАП, 1942) (решение Санкт-Петербургского городского суда от 04.03.2025);</w:t>
            </w:r>
          </w:p>
        </w:tc>
        <w:tc>
          <w:tcPr>
            <w:tcW w:type="dxa" w:w="2880"/>
          </w:tcPr>
          <w:p>
            <w:r>
              <w:t>05.06.2025</w:t>
            </w:r>
          </w:p>
        </w:tc>
      </w:tr>
      <w:tr>
        <w:tc>
          <w:tcPr>
            <w:tcW w:type="dxa" w:w="2880"/>
          </w:tcPr>
          <w:p>
            <w:r>
              <w:t>5470.</w:t>
            </w:r>
          </w:p>
        </w:tc>
        <w:tc>
          <w:tcPr>
            <w:tcW w:type="dxa" w:w="2880"/>
          </w:tcPr>
          <w:p>
            <w:r>
              <w:t>Информационный материал – аудиозапись (песня) исполнителя «Русский солдат» с наименованием «Послушай, мама, это Украина», продолжительностью около 3 минут 43 секунд, начинается словами, исполняемыми мужским голосом под музыку: «Пальба, стрельба, сигнальная ракета…», заканчивается куплетом со словами «…Мы прямо к дьяволу колонной на поклон» и затем последними словами припева: «…И наш поход – украинский капкан» (решение Мурманского областного суда от 24.04.2025);</w:t>
            </w:r>
          </w:p>
        </w:tc>
        <w:tc>
          <w:tcPr>
            <w:tcW w:type="dxa" w:w="2880"/>
          </w:tcPr>
          <w:p>
            <w:r>
              <w:t>11.06.2025</w:t>
            </w:r>
          </w:p>
        </w:tc>
      </w:tr>
      <w:tr>
        <w:tc>
          <w:tcPr>
            <w:tcW w:type="dxa" w:w="2880"/>
          </w:tcPr>
          <w:p>
            <w:r>
              <w:t>5471.</w:t>
            </w:r>
          </w:p>
        </w:tc>
        <w:tc>
          <w:tcPr>
            <w:tcW w:type="dxa" w:w="2880"/>
          </w:tcPr>
          <w:p>
            <w:r>
              <w:t>Музыкальная композиция «Молись» исполнителя, использующего творческий псевдоним «Ultraprimative», продолжительностью 1 мин. 58 сек., начинающаяся и оканчивающаяся словами «Кто-то должен быть рабом ………Молись, воруй и убивай.», размещенная в информационно-телекоммуникационной сети «Интернет» (решение Приморского краевого суда от 15.05.2025);</w:t>
            </w:r>
          </w:p>
        </w:tc>
        <w:tc>
          <w:tcPr>
            <w:tcW w:type="dxa" w:w="2880"/>
          </w:tcPr>
          <w:p>
            <w:r>
              <w:t>04.07.2025</w:t>
            </w:r>
          </w:p>
        </w:tc>
      </w:tr>
      <w:tr>
        <w:tc>
          <w:tcPr>
            <w:tcW w:type="dxa" w:w="2880"/>
          </w:tcPr>
          <w:p>
            <w:r>
              <w:t>5472.</w:t>
            </w:r>
          </w:p>
        </w:tc>
        <w:tc>
          <w:tcPr>
            <w:tcW w:type="dxa" w:w="2880"/>
          </w:tcPr>
          <w:p>
            <w:r>
              <w:t>Информационный материал: текст песни на украинском языке, которая начинается словами «I не треба менi казати, що ми братнi народи, кати… (И не надо мне говорить, Что мы братские народы, палачи…)» и заканчивается «Москалiв на ножи (Москалей на ножи)», исполняющейся женским голосом в видеоролике «Москалiв на ножи» («Москалей на ножи»), «Куда повесить, мокаляку? Ну конечно же на гиляку» продолжительностью 2 минуты 03 секунды, а также видеоролик, содержащийся в информационно-коммуникационной сети «Интернет» (решение Хабаровского краевого суда от 14.05.2025);</w:t>
            </w:r>
          </w:p>
        </w:tc>
        <w:tc>
          <w:tcPr>
            <w:tcW w:type="dxa" w:w="2880"/>
          </w:tcPr>
          <w:p>
            <w:r>
              <w:t>04.07.2025</w:t>
            </w:r>
          </w:p>
        </w:tc>
      </w:tr>
      <w:tr>
        <w:tc>
          <w:tcPr>
            <w:tcW w:type="dxa" w:w="2880"/>
          </w:tcPr>
          <w:p>
            <w:r>
              <w:t>5473.</w:t>
            </w:r>
          </w:p>
        </w:tc>
        <w:tc>
          <w:tcPr>
            <w:tcW w:type="dxa" w:w="2880"/>
          </w:tcPr>
          <w:p>
            <w:r>
              <w:t>Информационный материал – аудиозапись (песня) от имени исполнителя «Homan.E» с наименованием «Москали», продолжительностью около 4 минут 42 секунд, которая начинается словами, исполняемыми мужским голосом под музыку: «Открою тайну тебе, дружок, про одну мерзость на планете…», заканчивается куплетом со словами «…Не подходи они заразны…» и затем последними словами припева: «…Москали! Москали!» (решение Мурманского областного суда от 15.05.2025);</w:t>
            </w:r>
          </w:p>
        </w:tc>
        <w:tc>
          <w:tcPr>
            <w:tcW w:type="dxa" w:w="2880"/>
          </w:tcPr>
          <w:p>
            <w:r>
              <w:t>09.07.2025</w:t>
            </w:r>
          </w:p>
        </w:tc>
      </w:tr>
      <w:tr>
        <w:tc>
          <w:tcPr>
            <w:tcW w:type="dxa" w:w="2880"/>
          </w:tcPr>
          <w:p>
            <w:r>
              <w:t>5474.</w:t>
            </w:r>
          </w:p>
        </w:tc>
        <w:tc>
          <w:tcPr>
            <w:tcW w:type="dxa" w:w="2880"/>
          </w:tcPr>
          <w:p>
            <w:r>
              <w:t>Книга автора Ли Хунчжи «Фалунь Дафа суть усердного совершенствования I-II» русский перевод на 132 л. (решение Междуреченского городского суда Кемеровской области от 06.06.2024 и апелляционное определение судебной коллегии по административным делам Кемеровского областного суда от 13.11.2024);</w:t>
            </w:r>
          </w:p>
        </w:tc>
        <w:tc>
          <w:tcPr>
            <w:tcW w:type="dxa" w:w="2880"/>
          </w:tcPr>
          <w:p>
            <w:r>
              <w:t>24.07.2025</w:t>
            </w:r>
          </w:p>
        </w:tc>
      </w:tr>
      <w:tr>
        <w:tc>
          <w:tcPr>
            <w:tcW w:type="dxa" w:w="2880"/>
          </w:tcPr>
          <w:p>
            <w:r>
              <w:t>5475.</w:t>
            </w:r>
          </w:p>
        </w:tc>
        <w:tc>
          <w:tcPr>
            <w:tcW w:type="dxa" w:w="2880"/>
          </w:tcPr>
          <w:p>
            <w:r>
              <w:t>Книга автора Ли Хунчжи «Фалунь Дафа суть усердного совершенствования III» русский перевод на 55 л. (решение Междуреченского городского суда Кемеровской области от 06.06.2024 и апелляционное определение судебной коллегии по административным делам Кемеровского областного суда от 13.11.2024);</w:t>
            </w:r>
          </w:p>
        </w:tc>
        <w:tc>
          <w:tcPr>
            <w:tcW w:type="dxa" w:w="2880"/>
          </w:tcPr>
          <w:p>
            <w:r>
              <w:t>24.07.2025</w:t>
            </w:r>
          </w:p>
        </w:tc>
      </w:tr>
      <w:tr>
        <w:tc>
          <w:tcPr>
            <w:tcW w:type="dxa" w:w="2880"/>
          </w:tcPr>
          <w:p>
            <w:r>
              <w:t>5476.</w:t>
            </w:r>
          </w:p>
        </w:tc>
        <w:tc>
          <w:tcPr>
            <w:tcW w:type="dxa" w:w="2880"/>
          </w:tcPr>
          <w:p>
            <w:r>
              <w:t xml:space="preserve">Печатная книга: «Алексей Навальный. Патриот. – Издательство One Book Publishing, Литва, 2024», на русском языке, в твердой обложке темно-серого цвета, на корешке которой содержится имя автора, </w:t>
              <w:br/>
              <w:br/>
              <w:t>имеющая 398 пронумерованных страниц, представленная в суперобложке, содержащей имя автора, название книги, авторскую цитату, аннотацию к книге, штрих-код. Товар является новым, не бывшим в употреблении» (решение Ленинградского областного суда от 09.06.2025);</w:t>
            </w:r>
          </w:p>
        </w:tc>
        <w:tc>
          <w:tcPr>
            <w:tcW w:type="dxa" w:w="2880"/>
          </w:tcPr>
          <w:p>
            <w:r>
              <w:t>30.07.2025</w:t>
            </w:r>
          </w:p>
        </w:tc>
      </w:tr>
      <w:tr>
        <w:tc>
          <w:tcPr>
            <w:tcW w:type="dxa" w:w="2880"/>
          </w:tcPr>
          <w:p>
            <w:r>
              <w:t>5477.</w:t>
            </w:r>
          </w:p>
        </w:tc>
        <w:tc>
          <w:tcPr>
            <w:tcW w:type="dxa" w:w="2880"/>
          </w:tcPr>
          <w:p>
            <w:r>
              <w:t>Информационный материал, размещенный 28.01.2023 в 09 часов 55 минут в сообществе «Паспорт СССР» социальной сети «В контакте», который начинается словами: «И так, если хотя бы УСЛОВНО ПРИНЯТЬ Конституцию РФ «ЛЕГИТИМНОЙ» и завершается словами: «Без уголовной ответственности и Военного трибунала теперь вряд ли обойтись!!!», содержащийся в информационно-коммуникационной сети Интернет (решение Московского областного суда от 29.05.2025);</w:t>
            </w:r>
          </w:p>
        </w:tc>
        <w:tc>
          <w:tcPr>
            <w:tcW w:type="dxa" w:w="2880"/>
          </w:tcPr>
          <w:p>
            <w:r>
              <w:t>21.08.2025</w:t>
            </w:r>
          </w:p>
        </w:tc>
      </w:tr>
      <w:tr>
        <w:tc>
          <w:tcPr>
            <w:tcW w:type="dxa" w:w="2880"/>
          </w:tcPr>
          <w:p>
            <w:r>
              <w:t>5478.</w:t>
            </w:r>
          </w:p>
        </w:tc>
        <w:tc>
          <w:tcPr>
            <w:tcW w:type="dxa" w:w="2880"/>
          </w:tcPr>
          <w:p>
            <w:r>
              <w:t>Информационный материал, размещенный 27.01.2023 в 18 часов 34 минуты в сообществе «Паспорт СССР» социальной сети «В контакте», который начинается словами: «ЧЕТЫРЕ ПРОСТЫХ ПРОВЕРЕННЫХ ШАГА ДЛЯ ЛЮБЫХ СИТУАЦИЙ ПРОТИВ СУДЬИ» и завершается словами: «Судят – за Ваше НЕВЕЖЕСТВО!», содержащийся в информационно-коммуникационной сети Интернет (решение Московского областного суда от 29.05.2025);</w:t>
            </w:r>
          </w:p>
        </w:tc>
        <w:tc>
          <w:tcPr>
            <w:tcW w:type="dxa" w:w="2880"/>
          </w:tcPr>
          <w:p>
            <w:r>
              <w:t>21.08.2025</w:t>
            </w:r>
          </w:p>
        </w:tc>
      </w:tr>
      <w:tr>
        <w:tc>
          <w:tcPr>
            <w:tcW w:type="dxa" w:w="2880"/>
          </w:tcPr>
          <w:p>
            <w:r>
              <w:t>5479.</w:t>
            </w:r>
          </w:p>
        </w:tc>
        <w:tc>
          <w:tcPr>
            <w:tcW w:type="dxa" w:w="2880"/>
          </w:tcPr>
          <w:p>
            <w:r>
              <w:t>Информационный материал, размещенный 27.01.2023 в 09 часов 16 минут в сообществе «Паспорт СССР» социальной сети «В контакте», который начинается словами: «Человек пишет: Активных мало…» и завершается словами: «Контроль по закупкам будет вести ФинОтдел и Народный контроль», содержащийся в информационно-коммуникационной сети Интернет (решение Московского областного суда от 29.05.2025);</w:t>
            </w:r>
          </w:p>
        </w:tc>
        <w:tc>
          <w:tcPr>
            <w:tcW w:type="dxa" w:w="2880"/>
          </w:tcPr>
          <w:p>
            <w:r>
              <w:t>21.08.2025</w:t>
            </w:r>
          </w:p>
        </w:tc>
      </w:tr>
      <w:tr>
        <w:tc>
          <w:tcPr>
            <w:tcW w:type="dxa" w:w="2880"/>
          </w:tcPr>
          <w:p>
            <w:r>
              <w:t>5480.</w:t>
            </w:r>
          </w:p>
        </w:tc>
        <w:tc>
          <w:tcPr>
            <w:tcW w:type="dxa" w:w="2880"/>
          </w:tcPr>
          <w:p>
            <w:r>
              <w:t>Информационный материал, размещенный 24.01.2023 в 07 часов 22 минуты в сообществе «Паспорт СССР» социальной сети «В контакте», который начинается словами: «ПРАВДА о НАС! 25  декабря 1991 года считается Днем образования Российской Федерации (России)» и завершается словами: «ХВАТИТ ИГРАТЬ В ЭТИ ОПАСНЫЕ ДЛЯ ЖИЗНИ ИГРЫ!», содержащийся в информационно-коммуникационной сети Интернет (решение Московского областного суда от 29.05.2025);</w:t>
            </w:r>
          </w:p>
        </w:tc>
        <w:tc>
          <w:tcPr>
            <w:tcW w:type="dxa" w:w="2880"/>
          </w:tcPr>
          <w:p>
            <w:r>
              <w:t>21.08.2025</w:t>
            </w:r>
          </w:p>
        </w:tc>
      </w:tr>
      <w:tr>
        <w:tc>
          <w:tcPr>
            <w:tcW w:type="dxa" w:w="2880"/>
          </w:tcPr>
          <w:p>
            <w:r>
              <w:t>5481.</w:t>
            </w:r>
          </w:p>
        </w:tc>
        <w:tc>
          <w:tcPr>
            <w:tcW w:type="dxa" w:w="2880"/>
          </w:tcPr>
          <w:p>
            <w:r>
              <w:t>Информационный материал, размещенный 21.01.2023 в 19 часов 48 минут в сообществе «Паспорт СССР» социальной сети «В контакте», который начинается словами: «В отношении гражданского населения и организаций, совершаются действия антиконституционного характера…» и завершается словами: «… республики СНГ НЕЛЕГИТИМНЫ», содержащийся в информационно-коммуникационной сети Интернет (решение Московского областного суда от 29.05.2025);</w:t>
            </w:r>
          </w:p>
        </w:tc>
        <w:tc>
          <w:tcPr>
            <w:tcW w:type="dxa" w:w="2880"/>
          </w:tcPr>
          <w:p>
            <w:r>
              <w:t>21.08.2025</w:t>
            </w:r>
          </w:p>
        </w:tc>
      </w:tr>
      <w:tr>
        <w:tc>
          <w:tcPr>
            <w:tcW w:type="dxa" w:w="2880"/>
          </w:tcPr>
          <w:p>
            <w:r>
              <w:t>5482.</w:t>
            </w:r>
          </w:p>
        </w:tc>
        <w:tc>
          <w:tcPr>
            <w:tcW w:type="dxa" w:w="2880"/>
          </w:tcPr>
          <w:p>
            <w:r>
              <w:t>Информационный материал, размещенный 18.01.2023 в 20 часов 50 минут в сообществе «Паспорт СССР» социальной сети «В контакте», который начинается словами: «Все органы МВД, Прокуратуры, След.  Комитета, Росгвардия т.д. НЕ являются гос. органами…» и завершается словами: «… Предусмотрена уголовная ответственность за преступления, со стороны юридических организаций, - расписана в ст. 10 настоящей Конвенции», содержащийся в информационно-коммуникационной сети Интернет (решение Московского областного суда от 29.05.2025);</w:t>
            </w:r>
          </w:p>
        </w:tc>
        <w:tc>
          <w:tcPr>
            <w:tcW w:type="dxa" w:w="2880"/>
          </w:tcPr>
          <w:p>
            <w:r>
              <w:t>21.08.2025</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