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D535B" w14:textId="7FF050BB" w:rsidR="00EE45DA" w:rsidRPr="007D494B" w:rsidRDefault="00BD212E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212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1FD571" wp14:editId="03CA8C5B">
            <wp:extent cx="6300470" cy="8911118"/>
            <wp:effectExtent l="0" t="0" r="5080" b="4445"/>
            <wp:docPr id="1" name="Рисунок 1" descr="C:\Users\User\Pictures\2025-10-08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0-08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45DA" w:rsidRPr="007D494B">
        <w:rPr>
          <w:rFonts w:ascii="Times New Roman" w:hAnsi="Times New Roman" w:cs="Times New Roman"/>
          <w:sz w:val="24"/>
          <w:szCs w:val="24"/>
        </w:rPr>
        <w:t xml:space="preserve">утверждении федерального государственного образовательного стандарта среднего общего </w:t>
      </w:r>
      <w:r w:rsidR="00EE45DA" w:rsidRPr="007D494B">
        <w:rPr>
          <w:rFonts w:ascii="Times New Roman" w:hAnsi="Times New Roman" w:cs="Times New Roman"/>
          <w:sz w:val="24"/>
          <w:szCs w:val="24"/>
        </w:rPr>
        <w:lastRenderedPageBreak/>
        <w:t>образования»;</w:t>
      </w:r>
    </w:p>
    <w:p w14:paraId="5C83809B" w14:textId="1F595569" w:rsidR="00EE45DA" w:rsidRPr="007D494B" w:rsidRDefault="00661364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7">
        <w:r w:rsidR="00EE45DA" w:rsidRPr="007D494B">
          <w:rPr>
            <w:rFonts w:ascii="Times New Roman" w:hAnsi="Times New Roman" w:cs="Times New Roman"/>
            <w:sz w:val="24"/>
            <w:szCs w:val="24"/>
          </w:rPr>
          <w:t>Приказ</w:t>
        </w:r>
      </w:hyperlink>
      <w:r w:rsidR="00EE45DA" w:rsidRPr="007D494B">
        <w:rPr>
          <w:rFonts w:ascii="Times New Roman" w:hAnsi="Times New Roman" w:cs="Times New Roman"/>
          <w:sz w:val="24"/>
          <w:szCs w:val="24"/>
        </w:rPr>
        <w:t xml:space="preserve"> Минобрнауки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14:paraId="3BE99D24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3E37F6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2. Цели, принципы, приоритетные задачи деятельности</w:t>
      </w:r>
    </w:p>
    <w:p w14:paraId="49F58F97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педагогических работников, связанной с классным руководством</w:t>
      </w:r>
    </w:p>
    <w:p w14:paraId="6C9268AC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C68000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14:paraId="25296109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14:paraId="3F7C525D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14:paraId="1F708730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14:paraId="3AFF0844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нравственный пример педагогического работника;</w:t>
      </w:r>
    </w:p>
    <w:p w14:paraId="64ECEBA6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14:paraId="70191C10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образования;</w:t>
      </w:r>
    </w:p>
    <w:p w14:paraId="0E568D13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14:paraId="296EBDBD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2.4. Приоритетными задачами деятельности по классному руководству, соответствующими государственным приоритетам в области воспитания и социализации обучающихся, являются:</w:t>
      </w:r>
    </w:p>
    <w:p w14:paraId="1871B91B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14:paraId="5DD6F22F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14:paraId="1A15E9D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14:paraId="55B7AA40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</w:p>
    <w:p w14:paraId="020B435A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2.5. Условиями успешного решения обозначенных задач являются:</w:t>
      </w:r>
    </w:p>
    <w:p w14:paraId="05238EF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14:paraId="4030673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14:paraId="1BF4460C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14:paraId="052FF0D6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14:paraId="1B36F73E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участие в организации комплексной поддержки детей, находящихся в трудной жизненной ситуации.</w:t>
      </w:r>
    </w:p>
    <w:p w14:paraId="26B7D387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14:paraId="753A98E3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14:paraId="64083B2B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обучающихся,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14:paraId="2AD2C07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обучающихся,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14:paraId="722E083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14:paraId="6AFD28C6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14:paraId="0D122034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выполняет функцию координатора между обучающимися, родителями (законными представителями) и учителями-предметниками.</w:t>
      </w:r>
    </w:p>
    <w:p w14:paraId="0B6A3081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D36E87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3. Содержание деятельности классного руководителя</w:t>
      </w:r>
    </w:p>
    <w:p w14:paraId="6143E438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971482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3.1. В деятельности, связанной с классным руководством, выделяются инвариантная и вариативная части.</w:t>
      </w:r>
    </w:p>
    <w:p w14:paraId="32FA82BD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3.2. Инвариантная часть содержит следующие блоки:</w:t>
      </w:r>
    </w:p>
    <w:p w14:paraId="4F765963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3.2.1. Личностно ориентированная деятельность по воспитанию и социализации обучающихся в классе, включая:</w:t>
      </w:r>
    </w:p>
    <w:p w14:paraId="0A5004CF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14:paraId="3AD5248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14:paraId="1DE6689E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14:paraId="2B4843A0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14:paraId="0E571CE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14:paraId="3EFBAFB7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выявление и педагогическую поддержку обучающихся, нуждающихся в психологической помощи;</w:t>
      </w:r>
    </w:p>
    <w:p w14:paraId="5890E05D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профилактику наркотической и алкогольной зависимости, табакокурения, употребления вредных для здоровья веществ;</w:t>
      </w:r>
    </w:p>
    <w:p w14:paraId="48FC244E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формирование навыков информационной безопасности;</w:t>
      </w:r>
    </w:p>
    <w:p w14:paraId="0C0999FC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14:paraId="6764FD4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поддержку талантливых обучающихся, в том числе содействие развитию их способностей;</w:t>
      </w:r>
    </w:p>
    <w:p w14:paraId="2854CD5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обеспечение защиты прав и соблюдения законных интересов обучающихся, в том числе гарантий доступности ресурсов системы образования.</w:t>
      </w:r>
    </w:p>
    <w:p w14:paraId="5855EF1F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3.2.2. Деятельность по воспитанию и социализации обучающихся, осуществляемая с классом как социальной группой, включая:</w:t>
      </w:r>
    </w:p>
    <w:p w14:paraId="73C36FC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изучение и анализ характеристик класса как малой социальной группы;</w:t>
      </w:r>
    </w:p>
    <w:p w14:paraId="2BA3CDE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14:paraId="461F0224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формирование ценностно 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14:paraId="2EA1F62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14:paraId="166CC5D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14:paraId="65EE2E6E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</w:r>
    </w:p>
    <w:p w14:paraId="7D7818AF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14:paraId="0357F2E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14:paraId="600E4F2C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14:paraId="20004139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14:paraId="44D2F34F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14:paraId="6BCD021A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3.2.4. Осуществление воспитательной деятельности во взаимодействии с педагогическим коллективом, включая:</w:t>
      </w:r>
    </w:p>
    <w:p w14:paraId="32D6889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14:paraId="6B421CE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администрацией и учителями учебных предметов по вопросам контроля и повышения результативности учебной деятельности обучающихся и класса в целом;</w:t>
      </w:r>
    </w:p>
    <w:p w14:paraId="625AEDC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14:paraId="555FF56E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14:paraId="5D576183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14:paraId="7C44D5A6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педагогическими работниками и администрацией по вопросам профилактики девиантного и асоциального поведения обучающихся;</w:t>
      </w:r>
    </w:p>
    <w:p w14:paraId="77C5333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обучающихся, находящихся в трудной жизненной ситуации.</w:t>
      </w:r>
    </w:p>
    <w:p w14:paraId="6349E299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3.2.5. Участие в осуществлении воспитательной деятельности во взаимодействии с социальными партнерами, включая:</w:t>
      </w:r>
    </w:p>
    <w:p w14:paraId="2486F4E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участие в организации работы, способствующей профессиональному самоопределению обучающихся;</w:t>
      </w:r>
    </w:p>
    <w:p w14:paraId="686E1C4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14:paraId="633FD23E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14:paraId="4283E09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14:paraId="584AE96D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E9D0C4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4. Права педагогических работников,</w:t>
      </w:r>
    </w:p>
    <w:p w14:paraId="40FAC4B2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осуществляющих классное руководство</w:t>
      </w:r>
    </w:p>
    <w:p w14:paraId="6F58C42B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6A87DA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14:paraId="00EA952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14:paraId="4267F226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деятельности как от своего имени, так и от имени обучающихся класса, родителей (законных представителей) несовершеннолетних обучающихся;</w:t>
      </w:r>
    </w:p>
    <w:p w14:paraId="28C16982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14:paraId="1EF96D0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самостоятельно планировать и организовывать участие обучающихся в воспитательных мероприятиях;</w:t>
      </w:r>
    </w:p>
    <w:p w14:paraId="61D88659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получать своевременную методическую, материально-техническую и иную помощь от руководства и коллегиальных органов управления для реализации задач по классному руководству;</w:t>
      </w:r>
    </w:p>
    <w:p w14:paraId="4AA6F83F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14:paraId="028E62A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давать обязательные распоряжения обучающимся своего класса при подготовке и проведении воспитательных мероприятий;</w:t>
      </w:r>
    </w:p>
    <w:p w14:paraId="2B6B6B60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</w:p>
    <w:p w14:paraId="5302F906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14:paraId="34184009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14:paraId="215D5F7B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24ACBB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5. Оценка эффективности деятельности педагогических</w:t>
      </w:r>
    </w:p>
    <w:p w14:paraId="18033A82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494B">
        <w:rPr>
          <w:rFonts w:ascii="Times New Roman" w:hAnsi="Times New Roman" w:cs="Times New Roman"/>
          <w:b/>
          <w:bCs/>
          <w:sz w:val="24"/>
          <w:szCs w:val="24"/>
        </w:rPr>
        <w:t>работников по классному руководству</w:t>
      </w:r>
    </w:p>
    <w:p w14:paraId="4EE84606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D321E1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14:paraId="21C79C7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14:paraId="01C95D84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5.3. К критериям эффективности процесса деятельности, связанной с классным руководством, относятся:</w:t>
      </w:r>
    </w:p>
    <w:p w14:paraId="251548DA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14:paraId="3C989A01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14:paraId="4558FBCB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интернет-ресурсов, сетевых сообществ, ведения блогов и т.д.;</w:t>
      </w:r>
    </w:p>
    <w:p w14:paraId="01C07603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14:paraId="4F7C0DB5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14:paraId="6526B092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50BD63" w14:textId="77777777" w:rsidR="00EE45DA" w:rsidRPr="007D494B" w:rsidRDefault="00EE45DA" w:rsidP="00E521D3">
      <w:pPr>
        <w:pStyle w:val="ConsPlusNormal"/>
        <w:ind w:left="-567" w:firstLine="425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D494B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14:paraId="6C7E4B77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21FF87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14:paraId="6754BC13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14:paraId="38C02388" w14:textId="77777777" w:rsidR="00EE45DA" w:rsidRPr="007D494B" w:rsidRDefault="00EE45DA" w:rsidP="00E521D3">
      <w:pPr>
        <w:pStyle w:val="ConsPlusNormal"/>
        <w:spacing w:before="22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494B">
        <w:rPr>
          <w:rFonts w:ascii="Times New Roman" w:hAnsi="Times New Roman" w:cs="Times New Roman"/>
          <w:sz w:val="24"/>
          <w:szCs w:val="24"/>
        </w:rPr>
        <w:t>6.3. Срок действия Положения: до внесения изменений.</w:t>
      </w:r>
    </w:p>
    <w:p w14:paraId="3E1FF132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74EE5E" w14:textId="77777777" w:rsidR="00EE45DA" w:rsidRPr="007D494B" w:rsidRDefault="00EE45DA" w:rsidP="00E521D3">
      <w:pPr>
        <w:pStyle w:val="ConsPlusNormal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E978DF" w14:textId="77777777" w:rsidR="00EE45DA" w:rsidRPr="007D494B" w:rsidRDefault="00EE45DA" w:rsidP="00E521D3">
      <w:pPr>
        <w:pStyle w:val="ConsPlusNormal"/>
        <w:pBdr>
          <w:bottom w:val="single" w:sz="6" w:space="0" w:color="auto"/>
        </w:pBdr>
        <w:spacing w:before="100" w:after="100"/>
        <w:ind w:left="-567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AA7A91" w14:textId="77777777" w:rsidR="00391ACC" w:rsidRPr="00FE66DB" w:rsidRDefault="00391ACC" w:rsidP="00E521D3">
      <w:pPr>
        <w:spacing w:line="240" w:lineRule="auto"/>
        <w:ind w:left="-567" w:firstLine="425"/>
        <w:contextualSpacing/>
        <w:rPr>
          <w:rFonts w:ascii="Times New Roman" w:hAnsi="Times New Roman" w:cs="Times New Roman"/>
          <w:sz w:val="28"/>
          <w:szCs w:val="28"/>
        </w:rPr>
      </w:pPr>
    </w:p>
    <w:sectPr w:rsidR="00391ACC" w:rsidRPr="00FE66DB" w:rsidSect="00E521D3">
      <w:headerReference w:type="default" r:id="rId8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D2B44" w14:textId="77777777" w:rsidR="00661364" w:rsidRDefault="00661364" w:rsidP="00247892">
      <w:pPr>
        <w:spacing w:after="0" w:line="240" w:lineRule="auto"/>
      </w:pPr>
      <w:r>
        <w:separator/>
      </w:r>
    </w:p>
  </w:endnote>
  <w:endnote w:type="continuationSeparator" w:id="0">
    <w:p w14:paraId="47443299" w14:textId="77777777" w:rsidR="00661364" w:rsidRDefault="00661364" w:rsidP="0024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D06B9" w14:textId="77777777" w:rsidR="00661364" w:rsidRDefault="00661364" w:rsidP="00247892">
      <w:pPr>
        <w:spacing w:after="0" w:line="240" w:lineRule="auto"/>
      </w:pPr>
      <w:r>
        <w:separator/>
      </w:r>
    </w:p>
  </w:footnote>
  <w:footnote w:type="continuationSeparator" w:id="0">
    <w:p w14:paraId="4928B19B" w14:textId="77777777" w:rsidR="00661364" w:rsidRDefault="00661364" w:rsidP="0024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356280"/>
      <w:docPartObj>
        <w:docPartGallery w:val="Page Numbers (Top of Page)"/>
        <w:docPartUnique/>
      </w:docPartObj>
    </w:sdtPr>
    <w:sdtEndPr/>
    <w:sdtContent>
      <w:p w14:paraId="49808949" w14:textId="238EDC9F" w:rsidR="00247892" w:rsidRDefault="002478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12E">
          <w:rPr>
            <w:noProof/>
          </w:rPr>
          <w:t>2</w:t>
        </w:r>
        <w:r>
          <w:fldChar w:fldCharType="end"/>
        </w:r>
      </w:p>
    </w:sdtContent>
  </w:sdt>
  <w:p w14:paraId="0BF60956" w14:textId="77777777" w:rsidR="00247892" w:rsidRDefault="002478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5DA"/>
    <w:rsid w:val="0022640A"/>
    <w:rsid w:val="002411B9"/>
    <w:rsid w:val="00247892"/>
    <w:rsid w:val="00372D40"/>
    <w:rsid w:val="00383DF3"/>
    <w:rsid w:val="00391ACC"/>
    <w:rsid w:val="00485DA4"/>
    <w:rsid w:val="00661364"/>
    <w:rsid w:val="007D32B9"/>
    <w:rsid w:val="007D494B"/>
    <w:rsid w:val="008A5A12"/>
    <w:rsid w:val="009F04F5"/>
    <w:rsid w:val="00B66247"/>
    <w:rsid w:val="00BD212E"/>
    <w:rsid w:val="00DF776F"/>
    <w:rsid w:val="00E521D3"/>
    <w:rsid w:val="00EE45DA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20B8E"/>
  <w15:docId w15:val="{D789FE49-8BBA-4A32-BCDC-87C39AE24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5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EE45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EE45D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header"/>
    <w:basedOn w:val="a"/>
    <w:link w:val="a4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7892"/>
  </w:style>
  <w:style w:type="paragraph" w:styleId="a5">
    <w:name w:val="footer"/>
    <w:basedOn w:val="a"/>
    <w:link w:val="a6"/>
    <w:uiPriority w:val="99"/>
    <w:unhideWhenUsed/>
    <w:rsid w:val="00247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7892"/>
  </w:style>
  <w:style w:type="paragraph" w:styleId="a7">
    <w:name w:val="Balloon Text"/>
    <w:basedOn w:val="a"/>
    <w:link w:val="a8"/>
    <w:uiPriority w:val="99"/>
    <w:semiHidden/>
    <w:unhideWhenUsed/>
    <w:rsid w:val="007D4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4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19899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2615</Words>
  <Characters>14906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Muhhumaeva</dc:creator>
  <cp:keywords/>
  <dc:description/>
  <cp:lastModifiedBy>User</cp:lastModifiedBy>
  <cp:revision>11</cp:revision>
  <cp:lastPrinted>2025-10-07T08:30:00Z</cp:lastPrinted>
  <dcterms:created xsi:type="dcterms:W3CDTF">2024-04-09T09:30:00Z</dcterms:created>
  <dcterms:modified xsi:type="dcterms:W3CDTF">2025-10-08T06:14:00Z</dcterms:modified>
</cp:coreProperties>
</file>