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12" w:rsidRDefault="00D64E12" w:rsidP="0007726B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4E12" w:rsidRDefault="00D64E12" w:rsidP="0007726B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4E12" w:rsidRDefault="0007068F" w:rsidP="0007726B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6C162603" wp14:editId="28BD35E8">
            <wp:extent cx="6257925" cy="8864131"/>
            <wp:effectExtent l="0" t="0" r="0" b="0"/>
            <wp:docPr id="2" name="Рисунок 2" descr="C:\Users\1\Downloads\х=л 2-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х=л 2-4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886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7068F" w:rsidRDefault="0007068F" w:rsidP="0007068F">
      <w:pPr>
        <w:pStyle w:val="ae"/>
      </w:pPr>
    </w:p>
    <w:p w:rsidR="00D64E12" w:rsidRPr="0007068F" w:rsidRDefault="00D64E12" w:rsidP="0007068F">
      <w:pPr>
        <w:pStyle w:val="ae"/>
      </w:pP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726B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F0514A" w:rsidRPr="0007726B" w:rsidRDefault="00D050EE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7726B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gramStart"/>
      <w:r w:rsidR="00F0514A" w:rsidRPr="0007726B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«</w:t>
      </w:r>
      <w:r w:rsidR="00D64E12">
        <w:rPr>
          <w:rFonts w:ascii="Times New Roman" w:eastAsia="Calibri" w:hAnsi="Times New Roman" w:cs="Times New Roman"/>
          <w:sz w:val="24"/>
          <w:szCs w:val="24"/>
        </w:rPr>
        <w:t>хакасская литература» 2</w:t>
      </w:r>
      <w:r w:rsidR="00F0514A" w:rsidRPr="0007726B">
        <w:rPr>
          <w:rFonts w:ascii="Times New Roman" w:eastAsia="Calibri" w:hAnsi="Times New Roman" w:cs="Times New Roman"/>
          <w:sz w:val="24"/>
          <w:szCs w:val="24"/>
        </w:rPr>
        <w:t>-4 классы</w:t>
      </w:r>
      <w:r w:rsidR="007E3645" w:rsidRPr="0007726B">
        <w:rPr>
          <w:rFonts w:ascii="Times New Roman" w:eastAsia="Calibri" w:hAnsi="Times New Roman" w:cs="Times New Roman"/>
          <w:sz w:val="24"/>
          <w:szCs w:val="24"/>
        </w:rPr>
        <w:t xml:space="preserve"> составлена на основе требований к результатам освоения начальной образовательной программы начального общего образования, представленных в ФГОС НОО, с учетом федеральной рабочей программы образования и</w:t>
      </w:r>
      <w:r w:rsidR="00F0514A" w:rsidRPr="0007726B">
        <w:rPr>
          <w:rFonts w:ascii="Times New Roman" w:eastAsia="Calibri" w:hAnsi="Times New Roman" w:cs="Times New Roman"/>
          <w:sz w:val="24"/>
          <w:szCs w:val="24"/>
        </w:rPr>
        <w:t xml:space="preserve"> разработана в соответствии с требованиями Федерального государственного образовательного стандарта начального общего образования на основе рабочей программы по литературному чтению на родном (хакасском) языке  для 1 – 4 классов</w:t>
      </w:r>
      <w:proofErr w:type="gramEnd"/>
      <w:r w:rsidR="00F0514A" w:rsidRPr="0007726B">
        <w:rPr>
          <w:rFonts w:ascii="Times New Roman" w:eastAsia="Calibri" w:hAnsi="Times New Roman" w:cs="Times New Roman"/>
          <w:sz w:val="24"/>
          <w:szCs w:val="24"/>
        </w:rPr>
        <w:t>/ Предметная линия учебников</w:t>
      </w:r>
      <w:r w:rsidR="005779B5" w:rsidRPr="0007726B">
        <w:rPr>
          <w:rFonts w:ascii="Times New Roman" w:eastAsia="Calibri" w:hAnsi="Times New Roman" w:cs="Times New Roman"/>
          <w:sz w:val="24"/>
          <w:szCs w:val="24"/>
        </w:rPr>
        <w:t xml:space="preserve"> для школ с русским языком обучения</w:t>
      </w:r>
      <w:r w:rsidR="00F0514A" w:rsidRPr="000772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5EE3" w:rsidRPr="0007726B">
        <w:rPr>
          <w:rFonts w:ascii="Times New Roman" w:eastAsia="Calibri" w:hAnsi="Times New Roman" w:cs="Times New Roman"/>
          <w:sz w:val="24"/>
          <w:szCs w:val="24"/>
        </w:rPr>
        <w:t>1-2 класс</w:t>
      </w:r>
      <w:r w:rsidR="00DB39B0" w:rsidRPr="0007726B">
        <w:rPr>
          <w:rFonts w:ascii="Times New Roman" w:eastAsia="Calibri" w:hAnsi="Times New Roman" w:cs="Times New Roman"/>
          <w:sz w:val="24"/>
          <w:szCs w:val="24"/>
        </w:rPr>
        <w:t xml:space="preserve">ы </w:t>
      </w:r>
      <w:proofErr w:type="spellStart"/>
      <w:r w:rsidR="00DB39B0" w:rsidRPr="0007726B">
        <w:rPr>
          <w:rFonts w:ascii="Times New Roman" w:eastAsia="Calibri" w:hAnsi="Times New Roman" w:cs="Times New Roman"/>
          <w:sz w:val="24"/>
          <w:szCs w:val="24"/>
        </w:rPr>
        <w:t>А.Н.Балгазиной</w:t>
      </w:r>
      <w:proofErr w:type="spellEnd"/>
      <w:r w:rsidR="00B45EE3" w:rsidRPr="0007726B">
        <w:rPr>
          <w:rFonts w:ascii="Times New Roman" w:eastAsia="Calibri" w:hAnsi="Times New Roman" w:cs="Times New Roman"/>
          <w:sz w:val="24"/>
          <w:szCs w:val="24"/>
        </w:rPr>
        <w:t xml:space="preserve"> и др., 3-4 классы - </w:t>
      </w:r>
      <w:proofErr w:type="spellStart"/>
      <w:r w:rsidR="00B45EE3" w:rsidRPr="0007726B">
        <w:rPr>
          <w:rFonts w:ascii="Times New Roman" w:hAnsi="Times New Roman" w:cs="Times New Roman"/>
          <w:sz w:val="24"/>
          <w:szCs w:val="24"/>
        </w:rPr>
        <w:t>Л.И.Челтыгмашевой</w:t>
      </w:r>
      <w:proofErr w:type="spellEnd"/>
      <w:r w:rsidR="00B45EE3" w:rsidRPr="000772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5EE3" w:rsidRPr="0007726B">
        <w:rPr>
          <w:rFonts w:ascii="Times New Roman" w:hAnsi="Times New Roman" w:cs="Times New Roman"/>
          <w:sz w:val="24"/>
          <w:szCs w:val="24"/>
        </w:rPr>
        <w:t>Н.А.Толмашовой</w:t>
      </w:r>
      <w:proofErr w:type="spellEnd"/>
      <w:r w:rsidR="00B45EE3" w:rsidRPr="0007726B">
        <w:rPr>
          <w:rFonts w:ascii="Times New Roman" w:hAnsi="Times New Roman" w:cs="Times New Roman"/>
          <w:sz w:val="24"/>
          <w:szCs w:val="24"/>
        </w:rPr>
        <w:t xml:space="preserve"> и др., </w:t>
      </w:r>
      <w:proofErr w:type="gramStart"/>
      <w:r w:rsidR="00B45EE3" w:rsidRPr="0007726B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="00B45EE3" w:rsidRPr="0007726B">
        <w:rPr>
          <w:rFonts w:ascii="Times New Roman" w:hAnsi="Times New Roman" w:cs="Times New Roman"/>
          <w:sz w:val="24"/>
          <w:szCs w:val="24"/>
        </w:rPr>
        <w:t xml:space="preserve">бакан: Хакасское книжное издательство </w:t>
      </w:r>
      <w:proofErr w:type="spellStart"/>
      <w:r w:rsidR="00B45EE3" w:rsidRPr="0007726B">
        <w:rPr>
          <w:rFonts w:ascii="Times New Roman" w:hAnsi="Times New Roman" w:cs="Times New Roman"/>
          <w:sz w:val="24"/>
          <w:szCs w:val="24"/>
        </w:rPr>
        <w:t>им.В.М.Торосова</w:t>
      </w:r>
      <w:proofErr w:type="spellEnd"/>
      <w:r w:rsidR="00B45EE3" w:rsidRPr="0007726B">
        <w:rPr>
          <w:rFonts w:ascii="Times New Roman" w:hAnsi="Times New Roman" w:cs="Times New Roman"/>
          <w:sz w:val="24"/>
          <w:szCs w:val="24"/>
        </w:rPr>
        <w:t xml:space="preserve">, 2019-2020г.г., </w:t>
      </w:r>
      <w:r w:rsidR="00F0514A" w:rsidRPr="0007726B">
        <w:rPr>
          <w:rFonts w:ascii="Times New Roman" w:eastAsia="Calibri" w:hAnsi="Times New Roman" w:cs="Times New Roman"/>
          <w:sz w:val="24"/>
          <w:szCs w:val="24"/>
        </w:rPr>
        <w:t>Основной обра</w:t>
      </w:r>
      <w:r w:rsidR="00D64E12">
        <w:rPr>
          <w:rFonts w:ascii="Times New Roman" w:eastAsia="Calibri" w:hAnsi="Times New Roman" w:cs="Times New Roman"/>
          <w:sz w:val="24"/>
          <w:szCs w:val="24"/>
        </w:rPr>
        <w:t xml:space="preserve">зовательной программы НОО МБОУ Орджоникидзевская </w:t>
      </w:r>
      <w:r w:rsidR="00F0514A" w:rsidRPr="0007726B">
        <w:rPr>
          <w:rFonts w:ascii="Times New Roman" w:eastAsia="Calibri" w:hAnsi="Times New Roman" w:cs="Times New Roman"/>
          <w:sz w:val="24"/>
          <w:szCs w:val="24"/>
        </w:rPr>
        <w:t xml:space="preserve">СОШ-1. </w:t>
      </w:r>
      <w:r w:rsidR="00F0514A" w:rsidRPr="0007726B">
        <w:rPr>
          <w:rFonts w:ascii="Times New Roman" w:eastAsia="Times New Roman" w:hAnsi="Times New Roman" w:cs="Times New Roman"/>
          <w:sz w:val="24"/>
          <w:szCs w:val="24"/>
        </w:rPr>
        <w:t>Рабочая программа рассчитана:</w:t>
      </w:r>
      <w:r w:rsidR="00F0514A" w:rsidRPr="0007726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2 класс – 1 час в неделю,3 класс – 1 час в неделю, 4</w:t>
      </w:r>
      <w:r w:rsidRPr="0007726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класс – </w:t>
      </w:r>
      <w:r w:rsidR="00D64E12">
        <w:rPr>
          <w:rFonts w:ascii="Times New Roman" w:eastAsia="SimSun" w:hAnsi="Times New Roman" w:cs="Times New Roman"/>
          <w:sz w:val="24"/>
          <w:szCs w:val="24"/>
          <w:lang w:eastAsia="zh-CN"/>
        </w:rPr>
        <w:t>1</w:t>
      </w:r>
      <w:r w:rsidR="00F0514A" w:rsidRPr="0007726B">
        <w:rPr>
          <w:rFonts w:ascii="Times New Roman" w:eastAsia="SimSun" w:hAnsi="Times New Roman" w:cs="Times New Roman"/>
          <w:sz w:val="24"/>
          <w:szCs w:val="24"/>
          <w:lang w:eastAsia="zh-CN"/>
        </w:rPr>
        <w:t>час в неделю.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Хакасский язык – национальный язык хакасского народа. Хакасский литературный язык сохраняется в первую очередь в хакасской литературе, через которую осуществляется приобщение к хакасской культуре, развивается грамматически правильная речь, обогащается словарный запас, что является одним из критериев формирования развитой личности.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Литературное чтение на родном (хакасском) языке формирует первоначальные знания в сфере литературного образования. «Литературное чтение на родном (хакасском) языке» имеет большое значение в духовно-нравственном воспитании 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Произведения хакасской литературы знакомят обучающихся с духовными ценностями своего народа и человечества в целом, способствуют формированию у обучающихся этнического и национального самосознания, культуры межэтнических отношений.</w:t>
      </w:r>
      <w:proofErr w:type="gramEnd"/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Включенность литературного чтения на родном (хакасском) языке в общую систему начального общего образования обеспечивается содержательными связями с другими учебными предметами. 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В плане повышения уровня владения родной речью, обогащения словарного запаса на родном языке, формирования функциональной грамотности литературное чтение на родном (хакасском) языке» тесно связано с учебным предметом «Родной (хакасский) язык».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Особенности, связанные с условиями двуязычия и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бикультурности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в Республике Хакасия, определяют линию связи литературного чтения на родном (хакасском) языке» с учебными предметами «Русский язык» и «Литературное чтение», что реализует возможность выхода на диалог русской и хакасской литератур и культур.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Социализации личности, её речевому и духовному развитию способствуют связи с учебными предметами «Изобразительное искусство», «Музыка», «Окружающий мир».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В содержание программы по литературному чтению на родном (хакасском) языке выделяются следующие содержательные линии: развитие речи; литературоведческая пропедевтика; творческая деятельность 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; круг детского чтения.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 Содержание учебного предмета обеспечивает развитие навыков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аудирования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, говорения, чтения и письма в их единстве, формирует культуру общения, включает работу с разными видами текстов, определяет круг литературоведческих понятий, обеспечивает первоначальное ознакомление с родами и жанрами литературы, средствами выразительности языка. Изучение литературного чтения на родном (хакасском) языке направлено на развитие у обучающихся навыков интерпретации литературных произведений, ролевого чтения художественных текстов, драматизации, написания сочинений.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В содержание учебного предмета включены художественные, научно-популярные тексты для чтения, обеспечивающие формирование устойчивого интереса к самостоятельной читательской деятельности и читательских предпочтений обучающихся, приобщение обучающихся к этнокультурным ценностям, формирование ценностных ориентаций и первоначальных этических представлений о добре и зле, традициях хакасского народа как фундаменте духовно-нравственного развития. В круг детского чтения входят произведения </w:t>
      </w:r>
      <w:r w:rsidRPr="0007726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устного народного творчества: малые жанры фольклора (считалки, поговорки, пословицы, загадки,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тахпахи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), народные сказки (о животных, бытовые, волшебные), произведения классиков хакасской литературы, а также современной отечественной литературы.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 Изучение произведений построено на основе проблемно-тематического принципа. Основные темы произведений перекликаются с лексическими темами уроков родного (хакасского) языка.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 Изучение литературного чтения на родном (хакасском) языке направлено на достижение следующих </w:t>
      </w:r>
      <w:r w:rsidRPr="0007726B">
        <w:rPr>
          <w:rFonts w:ascii="Times New Roman" w:eastAsia="Calibri" w:hAnsi="Times New Roman" w:cs="Times New Roman"/>
          <w:b/>
          <w:bCs/>
          <w:sz w:val="24"/>
          <w:szCs w:val="24"/>
        </w:rPr>
        <w:t>целей: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формирование грамотного читателя, способного самостоятельно выбирать книги и пользоваться библиотекой, ориентируясь на собственные предпочтения и поставленные учебные задачи, использовать свою читательскую деятельность как средство для самообразования.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формирование навыка правильного, осознанного, беглого, выразительного чтения на хакасском языке, умения работать с текстом, развитие интереса к процессу чтения, потребности читать на хакасском языке;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формирование понимания художественного произведения как особого вида искусства, его ценности, умения анализировать художественное произведение, определять средства выразительности, развитие творческих и познавательных способностей, эмоциональной отзывчивости при чтении художественных произведений;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воспитание у обучающихся любви к родному слову, формирование чувства патриотизма, интереса к истории, культуре, традициям, искусству хакасского народа, обогащение нравственного опыта обучающихся через чтение произведений художественной литературы.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Toc120639806"/>
      <w:bookmarkStart w:id="2" w:name="_Toc117835356"/>
      <w:bookmarkStart w:id="3" w:name="_Toc117836312"/>
      <w:r w:rsidRPr="0007726B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</w:t>
      </w:r>
      <w:r w:rsidR="00F23CDE" w:rsidRPr="000772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обучения</w:t>
      </w:r>
      <w:r w:rsidRPr="000772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во 2 классе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Развитие речи.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Аудирование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Совершенствование навыка восприятия на слух звучащей хакасской речи. Понимание смысла произведений, воспринятых на слух.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Чтение.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Чтение небольших текстов или отрывков из произведений целыми словами (скорость чтения в соответствии с индивидуальным темпом чтения). Понимание смысла прочитанных текстов. Переход от чтения вслух к чтению про себя небольших произведений или отрывков текстов при выборочном чтении. Чтение про себя словаря, данного после текстов.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 Говорение.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Участие в беседе по содержанию прочитанного произведения: составление устных вопросов, краткие или развернутые (в виде кратких монологических высказываний) ответы на вопросы учителя и других обучающихся, устная краткая характеристика литературного героя, оценка его поступков. Чтение наизусть 2–3 стихотворений разных авторов.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Письмо.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Списывание из текста ответов на вопросы.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Литературоведческая пропедевтика.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Определение темы и выделение главной мысли произведения. Определение хронологической последовательности событий в произведении. Различение жанров фольклора. Знакомство со сказками. Умение отличать сказку от рассказа, различение сказок о животных и волшебных, народных и авторских. Освоение элементарных способов анализа произведения. Нахождение в произведении изобразительно-выразительных средств.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 Творческая деятельность 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Чтение по ролям.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Инсценирование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произведений или отрывков из прочитанных произведений. Составление словесной картины по прочитанному тексту или иллюстрирование фрагментов произведений. Составление загадок. Выразительное чтение наизусть.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Круг детского чтения.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Произведения устного народного творчества. Малые фольклорные жанры: загадки, пословицы, считалки, скороговорки,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тахпахи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, притчи.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 Хакасские народные сказки о животных, притчи: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Абанаң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кӧ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р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ік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» (Медведь и бурундук). «Аба паза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кӱске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(Медведь и мышь). Притча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Хыйға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оолах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(«Умный» мальчик).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Литература разных народов России, доступные для восприятия 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обучающимися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. Сопоставление хакасских и других народных сказок.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Алтайская народная сказка,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Чӱс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сағыс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(Сто умов) (перевод В.В.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Угдыжеков</w:t>
      </w:r>
      <w:proofErr w:type="spellEnd"/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)а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. Литовская народная сказка,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Соохнаң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Сооғыҷах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(Мороз и Морозец) (перевод В.В.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Угдыжекова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). Н.Н. Носов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Кирек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чарадығ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(Правильное решение) (отрывок из повести «Весёлая семейка») (перевод А.А.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Кокова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). Нравоучительные басни детям Л.Н. Толстого: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Пабазы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паза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ооллары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(Отец и сыновья),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Адай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паза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аның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ӧлегі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(Собака и её тень), «Обезьяна паза горох» (Обезьяна и горох) (перевод С.Е.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Карачаков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). Рассказы для детей К.Д. Ушинского: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Ӏкі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салда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(Два плуга),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Хада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тарғынҷах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алынҷа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эрі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ст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іг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(Вместе – тесно, врозь – скучно) (перевод С.И.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Чаркова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 Произведения (или их отрывки) о жизни народа, о восприятии её детьми. Изображение жизни трудового народа по отрывкам из произведений. 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Н.Е.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Тиников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Школада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(В школе) (отрывок из повести «Первый хлеб»).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Г.Г.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Казачинова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Айас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Аяс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) (отрывок из сборника рассказов «Ребята нашего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аала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А.А.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Халларов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Ууҷам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(Бабушка) (отрывок из рассказа «Вкус хлеба»).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Л.Н. Толстой «Ала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парыс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паза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адайыҷ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ах</w:t>
      </w:r>
      <w:proofErr w:type="spellEnd"/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(Лев и собачка),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Тимірнең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халас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таапчалар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(Хлеб добывают железом) (перевод М.Н.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Чебодаева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Стихотворения о природе, о детях, для детей, об окружающем его мире.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Н.Т.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Нербышев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Чайғы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хоос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(Летняя картина),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Чистегес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(Ягодка),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Харыҷ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ах</w:t>
      </w:r>
      <w:proofErr w:type="spellEnd"/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(Снежок).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М.Е.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Кильчичаков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Хулуныҷ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ах</w:t>
      </w:r>
      <w:proofErr w:type="spellEnd"/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(Жеребёночек),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Чылтыстар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(Звёздочки),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Турналар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(Журавли).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Е.П.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Тыгдымаева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Тииніҷек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(Белочка),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Хайҷыҷ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ах</w:t>
      </w:r>
      <w:proofErr w:type="spellEnd"/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» (Маленький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хайджи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Мискеҷек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(Грибочек).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Т.Ф.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Казанаева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Парыс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(Барс),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Хосхар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(Горный козёл),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Хуну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(Росомаха).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Г.Г.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Казачинова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Наа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школа» (Новая школа),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Сыбы-сыбыҷах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(Ёлка-ёлочка),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Чирібіс-ибібі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</w:t>
      </w:r>
      <w:proofErr w:type="spellEnd"/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Земля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– наш дом).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И.М. Костяков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Тааннар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(Грачи),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Парчығас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(Скворчонок).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А.С. Пушкин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Хысхы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иртен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«Зимнее утро» (перевод В.Г.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Майнашева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Детские песни – школьникам.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И.Ф.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Боргояков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Сурнағастар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» (Сосульки), «Ай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сілии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(Лунная красавица), (музыка И.Ф.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Боргоякова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Г.Г.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Казачинова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Флагыҷам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(Мой флажок) (музыка Н.В. Катаевой),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Часхы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(Весна) (музыка Н.В. Катаевой и И.Ф.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Боргоякова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 обучения в 3 классе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 Развитие речи.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Аудирование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Восприятие на слух звучащей хакасской речи. Понимание темы прослушанного текста как сути его содержания. Перечисление основных фактов в той последовательности, в которой они даны в прослушанном тексте.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 Чтение.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Правильное, осмысленное, выразительное, плавное чтение вслух. Осознанное чтение про себя. Умение обращаться к разным видам чтения в соответствии с учебной задачей.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 Говорение.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Совершенствование навыков умения формулировать и отвечать на вопросы. Участие в беседе по содержанию прослушанного или прочитанного произведения. Умение строить устное диалогическое и монологическое высказывания  с соблюдением норм хакасского литературного языка. Умение пересказывать содержание прочитанного текста с использованием плана, ключевых слов. Чтение наизусть 3–4 стихотворений разных авторов.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Письмо.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Письменное выполнение учебных заданий: списывание, выписывание из текста, письменные ответы на вопросы, написание коротких сочинений по личным наблюдениям и впечатлениям.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Литературоведческая пропедевтика.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Выявление отношения автора к герою произведения.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Нахождение изобразительно-выразительных средств (синоним, антоним, эпитет, сравнение, звукоподражание), характеристика героев (персонажей). </w:t>
      </w:r>
      <w:proofErr w:type="gramEnd"/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Деление текста на смысловые части,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озаглавливание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каждой части. 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Анализ сюжета рассказа: определение последовательности событий, формулирование вопросов по основным событиям, восстановление нарушенной последовательности событий, нахождение в тексте заданного эпизода, составление плана.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Практическая работа по различению прозаической и стихотворной речи. Наблюдение за ритмом, рифмой стихотворения.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 Творческая деятельность 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Инсценирование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фрагментов прочитанных текстов. Чтение по ролям. Словесное рисование или иллюстрирование эпизодов и фрагментов прослушанного или прочитанного произведения. Выразительное чтение стихотворений.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Круг детского чтения.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Произведения устного народного творчества. Хакасские народные игры. Поговорки, загадки, скороговорки.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Волшебные, бытовые, сказки о животных: «</w:t>
      </w:r>
      <w:proofErr w:type="spellStart"/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ӱӱр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паза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ӧскіҷектер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(Волк и козлята),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Теертпек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(Колобок).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Стихотворения хакасских поэтов для детей.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М.Е.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Кильчичаков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, стихотворения детям: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Тииніҷек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(Белочка),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Хозанах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(Зайчишка),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Порсығас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Барсучок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И.М. Костяков, маленькие стихотворения детям: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Пызоҷах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(Бычок),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Адайах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(Собачка), «</w:t>
      </w:r>
      <w:proofErr w:type="spellStart"/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Па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ғаҷах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(Лягушонок),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Парчығас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(Скворчонок).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Н.Е.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Тиников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Чахайахтар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(Подснежники).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В.Г.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Майнашев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Чахайах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кӱні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(Праздник цветов),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Сығырайлар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(Снегири).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Г.В.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Кичеев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Иртен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(Утром),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Ӱгренҷее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(Ученику).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Паин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Саа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Кӱніҷек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(Солнышко),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Чайғы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(Лето),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Сууҷ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ах</w:t>
      </w:r>
      <w:proofErr w:type="spellEnd"/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(Реченька).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Знакомство с басней.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Л.И.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Чебодаева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ң-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хустардаңар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(О животных).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И.П.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Топоев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Пасхаҷыл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голубок» (Необыкновенный голубок).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Н.Е.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Тиников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Питуктар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(Петухи).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Произведения хакасских писателей для детей. Рассказы.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И.М. Костяков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Хамностың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хузурии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(Хвост выдры), «</w:t>
      </w:r>
      <w:proofErr w:type="spellStart"/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Пуста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ғы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кииктер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(Косули на льду).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И.П.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Топоев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Пулан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(Лось),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Тӱлгӱҷек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(Лисичка),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Чаапчатхан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харның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сарыны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(Песенка снежинок).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Л.В.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Костякова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Артастаң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Картас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ӱзік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 (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Артас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Картас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 (отрывок).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Т.Н.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Балтыжаков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«Кем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суғда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чуртапча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?» (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ӱзік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 (Кто живёт в воде?) (отрывок).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Литература разных народов. Сопоставление. Сравнение.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В.В. Бианки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Хузурухтар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(Хвосты) (отрывок).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Л.Н. Толстой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Оттағы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арчы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хайдағ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поладыр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?» (Какая роса бывает на траве?).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Периодические издания для детей. Литературно-художественный журнал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Кунiчек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», литературно-художественный журнал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Тигі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р</w:t>
      </w:r>
      <w:proofErr w:type="spellEnd"/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хуры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 обучения в 4 классе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Развитие речи.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Аудирование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Совершенствование навыка восприятия хакасской звучащей речи.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Чтение.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Чтение вслух и про себя с установкой на смысловое восприятие текста. Чтение вслух с соблюдением орфоэпических и интонационных норм.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Говорение.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Построение монологического высказывания в форме краткого или развёрнутого ответа на вопрос, в форме передачи собственных впечатлений, передачи жизненных наблюдений и впечатлений, в форме доказательного суждения с использованием текста (зачитывание </w:t>
      </w:r>
      <w:r w:rsidRPr="0007726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нужного места в тексте). Освоение особенностей диалогического общения: умение слушать высказывания собеседника и выражать своё отношение (согласие и (или) несогласие) к высказыванию. Чтение наизусть 3–4 стихотворений разных авторов.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Письмо.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Создание собственного небольшого текста на основе художественного произведения, по иллюстрациям, на основе личного опыта.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Литературоведческая пропедевтика.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Совершенствование умения анализировать художественные тексты. Знание содержаний изученных литературных произведений, их авторов и названий. Деление текста на смысловые части, составление плана текста и использование его для пересказа. Характеристика героев произведений, построение оценочных суждений о героях прочитанных произведений, выявление авторского отношения к героям. Нахождение в тексте средств художественной выразительности, понимание их роли в произведении. Различение произведений разных жанров.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Творческая деятельность 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Создание собственных небольших текстов на основе художественного произведения, по иллюстрациям, на основе личного опыта.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Инсценирование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художественных текстов, иллюстрирование эпизодов произведений, использование в речи выразительных средств языка для передачи своих чувств, мыслей, оценки прочитанного. Выразительное чтение произведений.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Круг детского чтения.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 Произведения устного народного творчества. Малые жанры фольклора (повторение). Поговорки, загадки, скороговорки. О хакасских музыкальных инструментах.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Стихотворения хакасских поэтов.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Н.Г.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Доможаков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Харачхай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(Ласточка).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К.Т.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Нербышев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ң-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хустар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сарынахтары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(Песенки животных),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Чылғайахта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(На катке),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Хас-пораанда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(Во время бурана).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Г.Г.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Казачинова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Тоғызы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сыйых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(Работа в подарок), «</w:t>
      </w:r>
      <w:proofErr w:type="spellStart"/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По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ғо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Пого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В.К. Татарова «Алтын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мӱӱ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ст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іг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сіліг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сыын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(Красивый олень с золотыми рогами),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Кӱн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абахай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хыс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(Солнце – девушка краса),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Хар-хар-харыҷах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(Снег-снег-снежок).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Е.П.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Тыгдымаева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Мискеҷек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(Грибочек),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Тииніҷек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(Белочка),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Хайҷыҷ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ах</w:t>
      </w:r>
      <w:proofErr w:type="spellEnd"/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» (Маленький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хайджи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         Стихотворения – песни хакасских поэтов.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Г.И.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Челбораков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«Ине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чиріме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ӧ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р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інчем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чыындыдаң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(из сборника песен (Радуюсь своей родиной)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Пӱріҷек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паза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хызыҷах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(Листочек и девочка),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Хысхы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хараа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(Зимней ночью) (слова В.И.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Барашкова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);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Харыҷах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(Снежок),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Кӱскӱ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арығ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(Осенний лес),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Чайғыда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(Летом) (слова К.Т.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Нербышева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);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Махтанчам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тӧреен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чиріме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(Славлю родную землю),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Наңмыр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чаап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иртті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(Дождь прошёл),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Соох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апсах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(Дед мороз) (слова Я.А.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Тисперекова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);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Талған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хоор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» (Жарь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талкан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Хайна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потхыҷ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ах</w:t>
      </w:r>
      <w:proofErr w:type="spellEnd"/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» (Варись,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потхыҷах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 (слова Г.Г.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Казачиновой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);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Иртен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(Утром),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Часхы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чыстанча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(Пахнет весна) (слова Е.П.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Тыгдымаевой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Рассказы детям.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И.П.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Топоев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Меспек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(Мяч),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Сыйых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(Подарок),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Кемнің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пабазы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улуғ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?» 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(Чей отец важнее?),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Кӧйтік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Миргенек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чыындыдаң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(из сборника рассказов (Хитрый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Миргенек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).</w:t>
      </w:r>
      <w:proofErr w:type="gramEnd"/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С.Е.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Карачаков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«Кем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прайзынаң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кӱ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ст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іг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?»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ойыннаң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ӱзіктер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(Кто сильнее всех? отрывок из пьесы),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Порчоҷахтар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(Подснежники).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Л.И.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Чебодаева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Кізі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постинаң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тыытхылығ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(Человек силен своей традицией).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Р.П.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Топоев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ічік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(Письмо),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Алёшаның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хомзынызы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 (Алёшины печали).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Писатели о писателях. 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А.Е. 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Султреков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Чылтыс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алай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порчо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?» (Звезда или подснежник?)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Периодические издания для детей («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Ноға-ноғаҷахтар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»,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Хола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пырғыҷах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», «Хакас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чирі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», литературно-художественный журнал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Кунiчек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», литературно-художественный журнал «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Тигі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р</w:t>
      </w:r>
      <w:proofErr w:type="spellEnd"/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хуры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»).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Планируемые результаты освоения программы по литературному чтению на родном (хакасском) языке на уровне начального общего образования.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В результате изучения литературного чтения на родном (хакасском) языке на уровне начального общего образования 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у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1) гражданско-патриотического воспитания: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становление ценностного отношения к своей Родине – России, в том числе через изучение родного языка и родной литературы, 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являющихся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частью истории</w:t>
      </w:r>
      <w:r w:rsidR="00F23CDE"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и культуры страны;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проявление уважения к традициям и культуре своего и других народов в процессе восприятия и анализа художественных произведений и творчества народов России;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осознание своей этнокультурной и российской гражданской идентичности;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сопричастность к прошлому, настоящему и будущему родного края, в том числе при работе с художественными произведениями;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уважительное отношение к другим народам многонациональной России;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2) духовно-нравственного воспитания: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проявление сопереживания, уважения и доброжелательности (в том числе с использованием языковых сре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дств дл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я выражения своего состояния и чувств);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выражение своего видения мира, индивидуальной позиции посредством</w:t>
      </w:r>
      <w:r w:rsidR="00F23CDE"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накопления и систематизации литературных впечатлений, разнообразных по эмоциональной окраске;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3) эстетического воспитания: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стремление к самовыражению в разных видах художественной деятельности;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4) физического воспитания, формирования культуры здоровья</w:t>
      </w:r>
      <w:r w:rsidR="00F23CDE"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и эмоционального благополучия: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соблюдение правил безопасного поиска в информационной среде дополнительной информации, в том числе на уроках литературного чтения на родном (хакасском) языке;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5) трудового воспитания: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(в том числе через примеры из художественных произведений).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6) экологического воспитания: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бережное отношение к природе посредством примеров из художественных произведений;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неприятие действий, приносящих вред природе;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7) ценности научного познания: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потребность в самостоятельной читательской деятельности, саморазвитии средствами хакасской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В результате изучения литературного чтения на родном (хакасском) языке на уровне начального общего образования у обучающегося будут сформированы </w:t>
      </w:r>
      <w:r w:rsidRPr="0007726B">
        <w:rPr>
          <w:rFonts w:ascii="Times New Roman" w:eastAsia="Calibri" w:hAnsi="Times New Roman" w:cs="Times New Roman"/>
          <w:b/>
          <w:bCs/>
          <w:sz w:val="24"/>
          <w:szCs w:val="24"/>
        </w:rPr>
        <w:t>познавательные универсальные учебные действия</w:t>
      </w:r>
      <w:r w:rsidRPr="0007726B">
        <w:rPr>
          <w:rFonts w:ascii="Times New Roman" w:eastAsia="Calibri" w:hAnsi="Times New Roman" w:cs="Times New Roman"/>
          <w:bCs/>
          <w:sz w:val="24"/>
          <w:szCs w:val="24"/>
        </w:rPr>
        <w:t>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 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сравнивать различные тексты по теме, главной мысли, жанру, соотносить произведение и его автора, устанавливать основания для сравнения текстов, устанавливать аналогии текстов;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объединять части объекта, объекты (тексты) по заданному признаку;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определять существенный признак для классификации, классифицировать произведения по темам, жанрам;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устанавливать причинно-следственные связи в сюжете 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фольклорногои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художественного текста, при составлении плана, пересказе текста, характеристике поступков героев.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 помощью учителя формулировать цель;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подходящий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(на основе предложенных критериев);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выполнять по предложенному плану проектное задание;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формулировать выводы и подкреплять их доказательствами на основе результатов проведённого анализа текста (классификации, сравнения, исследования);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 У обучающегося будут </w:t>
      </w:r>
      <w:r w:rsidRPr="0007726B">
        <w:rPr>
          <w:rFonts w:ascii="Times New Roman" w:eastAsia="Calibri" w:hAnsi="Times New Roman" w:cs="Times New Roman"/>
          <w:sz w:val="24"/>
          <w:szCs w:val="24"/>
        </w:rPr>
        <w:t xml:space="preserve">сформированы умения </w:t>
      </w: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работать с информацией как часть познавательных универсальных учебных действий: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выбирать источник получения информации: словарь, справочник;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(с помощью словарей, справочников);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соблюдать с помощью взрослых (учителей, родителей и (или) законных представителей) правила информационной безопасности при поиске информации в Интернете;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понимать информацию, зафиксированную в виде таблиц, схем, самостоятельно создавать схемы, таблицы по результатам работы с текстами.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У обучающегося будут </w:t>
      </w:r>
      <w:r w:rsidRPr="0007726B">
        <w:rPr>
          <w:rFonts w:ascii="Times New Roman" w:eastAsia="Calibri" w:hAnsi="Times New Roman" w:cs="Times New Roman"/>
          <w:sz w:val="24"/>
          <w:szCs w:val="24"/>
        </w:rPr>
        <w:t xml:space="preserve">сформированы умения </w:t>
      </w: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общения как часть коммуникативных универсальных учебных действий: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признавать возможность существования разных точек зрения;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корректно и аргументированно высказывать своё мнение;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строить речевое высказывание в соответствии с поставленной задачей;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создавать устные (описание, рассуждение, повествование) и письменные (повествование) тексты;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подготавливать небольшие публичные выступления; 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 У обучающегося будут </w:t>
      </w:r>
      <w:r w:rsidRPr="0007726B">
        <w:rPr>
          <w:rFonts w:ascii="Times New Roman" w:eastAsia="Calibri" w:hAnsi="Times New Roman" w:cs="Times New Roman"/>
          <w:sz w:val="24"/>
          <w:szCs w:val="24"/>
        </w:rPr>
        <w:t xml:space="preserve">сформированы умения </w:t>
      </w: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самоорганизации как части регулятивных универсальных учебных действий: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планировать действия по решению учебной задачи для получения результата;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выстраивать последовательность выбранных действий.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У обучающегося будут </w:t>
      </w:r>
      <w:r w:rsidRPr="0007726B">
        <w:rPr>
          <w:rFonts w:ascii="Times New Roman" w:eastAsia="Calibri" w:hAnsi="Times New Roman" w:cs="Times New Roman"/>
          <w:sz w:val="24"/>
          <w:szCs w:val="24"/>
        </w:rPr>
        <w:t xml:space="preserve">сформированы умения </w:t>
      </w: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самоконтроля как части регулятивных универсальных учебных действий: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устанавливать причины успеха или неудач учебной деятельности;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корректировать свои учебные действия для преодоления речевых ошибок.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У обучающегося будут </w:t>
      </w:r>
      <w:r w:rsidRPr="0007726B">
        <w:rPr>
          <w:rFonts w:ascii="Times New Roman" w:eastAsia="Calibri" w:hAnsi="Times New Roman" w:cs="Times New Roman"/>
          <w:sz w:val="24"/>
          <w:szCs w:val="24"/>
        </w:rPr>
        <w:t xml:space="preserve">сформированы умения </w:t>
      </w: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совместной деятельности: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принимать цель совместной деятельности, коллективно выстраивать действия по её достижению (распределять роли, договариваться, обсуждать процесс и результат совместной работы);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проявлять готовность руководить, выполнять поручения, подчиняться;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ответственно выполнять свою часть работы;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оценивать свой вклад в общий результат;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выполнять совместные проектные задания по литературному чтению на родном (хакасском) языке с использованием предложенного образца.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772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Предметные результаты изучения литературного чтения на родном (хакасском) языке. </w:t>
      </w:r>
      <w:bookmarkEnd w:id="1"/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Предметные результаты изучения литературного чтения на родном (хакасском) языке. К концу обучения во 2 классе 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обучающийся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научится: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читать целыми словами или выражениями вслух, постепенно увеличивая скорость чтения в соответствии с индивидуальными возможностями, осознанно выбирать интонацию и темп чтения, использовать необходимые паузы в соответствии с особенностями текста;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читать художественные произведения по ролям, эмоционально воспринимать на слух прочитанные произведения;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читать наизусть 2–3 несложных стихотворения разных авторов (по выбору);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строить короткое монологическое высказывание: краткий или развёрнутый ответ на вопрос учителя, участвовать в учебном диалоге о прочитанном, дополнять чужой ответ новым содержанием;</w:t>
      </w:r>
      <w:proofErr w:type="gramEnd"/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проводить элементарный анализ прочитанного произведения, определять тему и выделять главную мысль произведения (с помощью учителя);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выделять части текста по предложенному плану, составлять план прозаического произведения;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наблюдать за развитием сюжета в произведении, выделять сюжетную линию в рассказе;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выявлять авторское отношение к персонажам, их поведению;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приводить названия изученных произведений, кратко пересказывать их содержание;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различать сказку и рассказ, различать сказки о животных и волшебные, называть их особенности; 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находить в произведении изобразительно-выразительные средства (сравнение, олицетворение, повтор) без использования терминов;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инсценировать произведения или отрывки из прочитанных произведений;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иллюстрировать понравившиеся сюжеты произведений.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Предметные результаты изучения литературного чтения на родном (хакасском) языке. К концу обучения в 3 классе</w:t>
      </w: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обучающийся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научится: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читать выразительно вслух, читать про себя в процессе первичного ознакомительного чтения, выборочного и смыслового чтения;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читать наизусть 3–4 стихотворения разных авторов (по выбору);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определять тему прослушанного текста;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отвечать на вопросы по содержанию прослушанного и (или) прочитанного произведения, самостоятельно составлять вопросы по содержанию прослушанного и (или) прочитанного текста;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высказывать своё мнение о прочитанном, аргументировать свою точку зрения фрагментами из текста, использовать выразительные средства языка в собственном монологическом высказывании;</w:t>
      </w:r>
      <w:proofErr w:type="gramEnd"/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находить в прочитанном тексте нужную информацию, делить тексты на части и озаглавливать каждую часть;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выявлять в тексте средства художественной выразительности (синоним, антоним, эпитет, сравнение, звукоподражание);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называть особенности прозаической и стихотворной речи, наблюдать за рифмой, ритмом стихотворения;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различать жанры прочитанных художественных текстов, </w:t>
      </w:r>
      <w:r w:rsidRPr="0007726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выявлять особенности произведений разных жанров;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инсценировать фрагменты прозаических текстов;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создавать небольшие устные и письменные высказывания на основе прочитанного или прослушанного художественного текста с использованием плана;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</w:t>
      </w:r>
      <w:proofErr w:type="spell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ллюстрировать</w:t>
      </w:r>
      <w:proofErr w:type="spell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фрагменты прочитанных произведений.</w:t>
      </w:r>
    </w:p>
    <w:bookmarkEnd w:id="2"/>
    <w:bookmarkEnd w:id="3"/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Предметные результаты изучения литературного чтения на родном (хакасском) языке. К концу обучения в 4 классе</w:t>
      </w:r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обучающийся</w:t>
      </w:r>
      <w:proofErr w:type="gramEnd"/>
      <w:r w:rsidRPr="0007726B">
        <w:rPr>
          <w:rFonts w:ascii="Times New Roman" w:eastAsia="Calibri" w:hAnsi="Times New Roman" w:cs="Times New Roman"/>
          <w:bCs/>
          <w:sz w:val="24"/>
          <w:szCs w:val="24"/>
        </w:rPr>
        <w:t xml:space="preserve"> научится: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читать вслух и про себя с установкой на смысловое восприятие текста, с соблюдением орфоэпических и интонационных норм;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составлять план текста и использовать его для пересказа, пересказывать небольшие тексты и сюжеты изученных литературных произведений, приводить имена их авторов;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формулировать монологическое высказывание о литературном произведении или герое, приводить описание персонажей, высказывать оценочные суждения о героях прочитанных произведений, используя изученные изобразительно-выразительные средства, подтверждать своё мнение фрагментами из произведения;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определять тему и основную мысль прочитанного произведения, выявлять мораль, находить крылатые выражения;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сопоставлять сюжеты, героев (персонажей) одного или нескольких произведений, сравнивать отдельные эпизоды;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создавать небольшие письменные тексты на заданную тему, ориентируясь на составленный план и личный читательский опыт;</w:t>
      </w:r>
    </w:p>
    <w:p w:rsidR="00E72B1A" w:rsidRPr="0007726B" w:rsidRDefault="00E72B1A" w:rsidP="0007726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26B">
        <w:rPr>
          <w:rFonts w:ascii="Times New Roman" w:eastAsia="Calibri" w:hAnsi="Times New Roman" w:cs="Times New Roman"/>
          <w:bCs/>
          <w:sz w:val="24"/>
          <w:szCs w:val="24"/>
        </w:rPr>
        <w:t>самостоятельно выбирать книги в библиотеке с целью решения разных задач (чтение согласно рекомендованному списку, подготовка устного сообщения на определённую тему).</w:t>
      </w:r>
    </w:p>
    <w:p w:rsidR="00E0435B" w:rsidRDefault="00E0435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0435B" w:rsidRDefault="00E0435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726B" w:rsidRDefault="0007726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0435B" w:rsidRDefault="00E0435B" w:rsidP="00E04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0435B" w:rsidRPr="00C0068D" w:rsidRDefault="00E0435B" w:rsidP="0007726B">
      <w:pPr>
        <w:suppressAutoHyphens/>
        <w:autoSpaceDE w:val="0"/>
        <w:spacing w:after="120" w:line="240" w:lineRule="auto"/>
        <w:jc w:val="center"/>
        <w:rPr>
          <w:rFonts w:ascii="Times New Roman Hak" w:eastAsia="Times New Roman" w:hAnsi="Times New Roman Hak" w:cs="Times New Roman"/>
          <w:b/>
          <w:spacing w:val="-1"/>
          <w:sz w:val="20"/>
          <w:szCs w:val="20"/>
          <w:lang w:eastAsia="ar-SA"/>
        </w:rPr>
      </w:pPr>
    </w:p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85"/>
        <w:gridCol w:w="1075"/>
        <w:gridCol w:w="3317"/>
      </w:tblGrid>
      <w:tr w:rsidR="00AA1735" w:rsidRPr="00E0435B" w:rsidTr="004B698A">
        <w:trPr>
          <w:trHeight w:val="600"/>
        </w:trPr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35" w:rsidRDefault="00AA1735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</w:p>
          <w:p w:rsidR="00AA1735" w:rsidRPr="00C0068D" w:rsidRDefault="00AA1735" w:rsidP="00AA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6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Тематическое планирование по литературному чтению на хакасском языке</w:t>
            </w:r>
          </w:p>
          <w:p w:rsidR="00AA1735" w:rsidRPr="00AA1735" w:rsidRDefault="00AA1735" w:rsidP="00AA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класс. 34ч</w:t>
            </w:r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Литературнай</w:t>
            </w:r>
            <w:proofErr w:type="spellEnd"/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хы</w:t>
            </w:r>
            <w:r w:rsidRPr="00C0068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ғырығ</w:t>
            </w:r>
            <w:proofErr w:type="spellEnd"/>
            <w:proofErr w:type="gramStart"/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»-</w:t>
            </w:r>
            <w:proofErr w:type="spellStart"/>
            <w:proofErr w:type="gramEnd"/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А.Н.Балгазина</w:t>
            </w:r>
            <w:proofErr w:type="spellEnd"/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М.Н.Саражакова</w:t>
            </w:r>
            <w:proofErr w:type="spellEnd"/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,- Абакан: Хакасское кн. изд-во, 2019 (1 час)</w:t>
            </w:r>
          </w:p>
        </w:tc>
      </w:tr>
      <w:tr w:rsidR="00AA1735" w:rsidRPr="00E0435B" w:rsidTr="0007726B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35" w:rsidRPr="00E0435B" w:rsidRDefault="00AA1735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 w:rsidRPr="00E0435B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№</w:t>
            </w:r>
          </w:p>
          <w:p w:rsidR="00AA1735" w:rsidRDefault="00AA1735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proofErr w:type="gramStart"/>
            <w:r w:rsidRPr="00E0435B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п</w:t>
            </w:r>
            <w:proofErr w:type="gramEnd"/>
            <w:r w:rsidRPr="00E0435B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35" w:rsidRDefault="00AA1735" w:rsidP="0007726B">
            <w:pPr>
              <w:autoSpaceDE w:val="0"/>
              <w:spacing w:after="120" w:line="240" w:lineRule="auto"/>
              <w:contextualSpacing/>
              <w:jc w:val="center"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</w:p>
          <w:p w:rsidR="00AA1735" w:rsidRDefault="00AA1735" w:rsidP="0007726B">
            <w:pPr>
              <w:autoSpaceDE w:val="0"/>
              <w:spacing w:after="120" w:line="240" w:lineRule="auto"/>
              <w:contextualSpacing/>
              <w:jc w:val="center"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Наименование раздела и тем программы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35" w:rsidRDefault="00AA1735" w:rsidP="0007726B">
            <w:pPr>
              <w:autoSpaceDE w:val="0"/>
              <w:spacing w:after="120" w:line="240" w:lineRule="auto"/>
              <w:contextualSpacing/>
              <w:jc w:val="center"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</w:p>
          <w:p w:rsidR="00AA1735" w:rsidRDefault="00AA1735" w:rsidP="0007726B">
            <w:pPr>
              <w:autoSpaceDE w:val="0"/>
              <w:spacing w:after="120" w:line="240" w:lineRule="auto"/>
              <w:contextualSpacing/>
              <w:jc w:val="center"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35" w:rsidRDefault="00AA1735" w:rsidP="0007726B">
            <w:pPr>
              <w:autoSpaceDE w:val="0"/>
              <w:spacing w:after="120" w:line="240" w:lineRule="auto"/>
              <w:contextualSpacing/>
              <w:jc w:val="center"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Электронные (цифровые) образовательные ресурсы</w:t>
            </w:r>
          </w:p>
        </w:tc>
      </w:tr>
      <w:tr w:rsidR="0007726B" w:rsidRPr="00E0435B" w:rsidTr="0007726B">
        <w:trPr>
          <w:trHeight w:val="358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 xml:space="preserve">Раздел 1. </w:t>
            </w:r>
            <w:r w:rsidRPr="00E0435B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Детские потешные песни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F7A7E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 w:rsidRPr="00EF7A7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2ч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6B" w:rsidRPr="007C6593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ar-SA"/>
              </w:rPr>
            </w:pPr>
            <w:r w:rsidRPr="007C659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ar-SA"/>
              </w:rPr>
              <w:t>Первая ступень обучения хакасскому языку  «</w:t>
            </w:r>
            <w:r w:rsidRPr="007C659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 w:eastAsia="ar-SA"/>
              </w:rPr>
              <w:t>pulse</w:t>
            </w:r>
            <w:r w:rsidRPr="007C659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ar-SA"/>
              </w:rPr>
              <w:t>19.</w:t>
            </w:r>
            <w:proofErr w:type="spellStart"/>
            <w:r w:rsidRPr="007C659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 w:eastAsia="ar-SA"/>
              </w:rPr>
              <w:t>ru</w:t>
            </w:r>
            <w:proofErr w:type="spellEnd"/>
            <w:r w:rsidRPr="007C659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ar-SA"/>
              </w:rPr>
              <w:t>»</w:t>
            </w:r>
          </w:p>
          <w:p w:rsidR="0007726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</w:pPr>
          </w:p>
          <w:p w:rsidR="0007726B" w:rsidRPr="00EB3D94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 w:rsidRPr="00EB3D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Ресурсы изучения хакасского языка он-</w:t>
            </w:r>
            <w:proofErr w:type="spellStart"/>
            <w:r w:rsidRPr="00EB3D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лайн</w:t>
            </w:r>
            <w:proofErr w:type="spellEnd"/>
            <w:r w:rsidRPr="00EB3D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.</w:t>
            </w:r>
          </w:p>
          <w:p w:rsidR="0007726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1.</w:t>
            </w:r>
            <w:proofErr w:type="spellStart"/>
            <w:r w:rsidRPr="00294B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ar-SA"/>
              </w:rPr>
              <w:t>Dzen</w:t>
            </w:r>
            <w:proofErr w:type="spellEnd"/>
            <w:r w:rsidRPr="00294B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.</w:t>
            </w:r>
            <w:proofErr w:type="spellStart"/>
            <w:r w:rsidRPr="00294B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ar-SA"/>
              </w:rPr>
              <w:t>ru</w:t>
            </w:r>
            <w:proofErr w:type="spellEnd"/>
            <w:r w:rsidRPr="00294B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«Изучаем хакасский язык»</w:t>
            </w:r>
          </w:p>
          <w:p w:rsidR="0007726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ar-SA"/>
              </w:rPr>
              <w:t>https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://</w:t>
            </w:r>
            <w:r w:rsidRPr="00EF33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ar-SA"/>
              </w:rPr>
              <w:t>khakastili</w:t>
            </w:r>
            <w:proofErr w:type="spellEnd"/>
            <w:r w:rsidRPr="00EF33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ar-SA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(канал посвящен изучению хакасского языка.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Видеоуроки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 по хакасскому языку для начинающих. Обширная подача материала по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языковым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вопросвм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, лингвистике, грамматике, хакасской литературе, журналистике</w:t>
            </w:r>
          </w:p>
          <w:p w:rsidR="0007726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3. Сайты по грамматике хакасского языка/хакасский словарь онлайн/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хакасско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-русский, русско-хакасский/</w:t>
            </w:r>
          </w:p>
          <w:p w:rsidR="0007726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4. электронный корпус хакасского языка</w:t>
            </w:r>
          </w:p>
          <w:p w:rsidR="0007726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5. канал 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ютубе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«Хакасский язык»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ar-SA"/>
              </w:rPr>
              <w:t>https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://</w:t>
            </w:r>
            <w:r w:rsidRPr="00EF33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hyperlink r:id="rId10" w:history="1">
              <w:r w:rsidRPr="004D62FB">
                <w:rPr>
                  <w:rStyle w:val="ad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en-US" w:eastAsia="ar-SA"/>
                </w:rPr>
                <w:t>www</w:t>
              </w:r>
              <w:r w:rsidRPr="004D62FB">
                <w:rPr>
                  <w:rStyle w:val="ad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eastAsia="ar-SA"/>
                </w:rPr>
                <w:t>.</w:t>
              </w:r>
              <w:proofErr w:type="spellStart"/>
              <w:r w:rsidRPr="004D62FB">
                <w:rPr>
                  <w:rStyle w:val="ad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en-US" w:eastAsia="ar-SA"/>
                </w:rPr>
                <w:t>yotube</w:t>
              </w:r>
              <w:proofErr w:type="spellEnd"/>
              <w:r w:rsidRPr="004D62FB">
                <w:rPr>
                  <w:rStyle w:val="ad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eastAsia="ar-SA"/>
                </w:rPr>
                <w:t>.</w:t>
              </w:r>
              <w:r w:rsidRPr="004D62FB">
                <w:rPr>
                  <w:rStyle w:val="ad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en-US" w:eastAsia="ar-SA"/>
                </w:rPr>
                <w:t>com</w:t>
              </w:r>
              <w:r w:rsidRPr="004D62FB">
                <w:rPr>
                  <w:rStyle w:val="ad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eastAsia="ar-SA"/>
                </w:rPr>
                <w:t>/</w:t>
              </w:r>
              <w:r w:rsidRPr="004D62FB">
                <w:rPr>
                  <w:rStyle w:val="ad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en-US" w:eastAsia="ar-SA"/>
                </w:rPr>
                <w:t>playlist</w:t>
              </w:r>
              <w:r w:rsidRPr="004D62FB">
                <w:rPr>
                  <w:rStyle w:val="ad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eastAsia="ar-SA"/>
                </w:rPr>
                <w:t>?</w:t>
              </w:r>
              <w:r w:rsidRPr="004D62FB">
                <w:rPr>
                  <w:rStyle w:val="ad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en-US" w:eastAsia="ar-SA"/>
                </w:rPr>
                <w:t>list</w:t>
              </w:r>
            </w:hyperlink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/57 уроков для начинающих/</w:t>
            </w:r>
          </w:p>
          <w:p w:rsidR="0007726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6. группа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«Изучаем хакасский язык»//есть визуальный набор карточек по хакасской лексике/</w:t>
            </w:r>
          </w:p>
          <w:p w:rsidR="0007726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7. практика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. Хакасское радио</w:t>
            </w:r>
          </w:p>
          <w:p w:rsidR="0007726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8. Телевидение ГТРК РХ</w:t>
            </w:r>
          </w:p>
          <w:p w:rsidR="0007726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9. канал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Солбан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»//практиковаться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аудированию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хакасской речи/</w:t>
            </w:r>
          </w:p>
          <w:p w:rsidR="0007726B" w:rsidRPr="007C6593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10. ресурс «Сайты на хакасском языке»- ресурс хакасской республиканской газеты «Хакас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чирі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» //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ar-SA"/>
              </w:rPr>
              <w:t>khakaschiry</w:t>
            </w:r>
            <w:proofErr w:type="spellEnd"/>
            <w:r w:rsidRPr="00EB3D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ar-SA"/>
              </w:rPr>
              <w:t>ru</w:t>
            </w:r>
            <w:proofErr w:type="spellEnd"/>
          </w:p>
          <w:p w:rsidR="0007726B" w:rsidRPr="00EB3D94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 w:rsidRPr="00EB3D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ресурс – блоги на хакасском языке</w:t>
            </w: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1,2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Арба 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хоор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хоор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…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хызым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хызым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хыс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E0435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і</w:t>
            </w: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з</w:t>
            </w:r>
            <w:r w:rsidRPr="00E0435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і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…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Мин</w:t>
            </w:r>
            <w:r w:rsidRPr="00E0435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і</w:t>
            </w:r>
            <w:r w:rsidRPr="00E0435B">
              <w:rPr>
                <w:rFonts w:ascii="Calibri" w:eastAsia="Times New Roman" w:hAnsi="Calibri" w:cs="Times New Roman"/>
                <w:spacing w:val="-1"/>
                <w:sz w:val="20"/>
                <w:szCs w:val="20"/>
                <w:lang w:eastAsia="ar-SA"/>
              </w:rPr>
              <w:t>ң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Трипун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тайымны</w:t>
            </w:r>
            <w:r w:rsidRPr="00E0435B">
              <w:rPr>
                <w:rFonts w:ascii="Calibri" w:eastAsia="Times New Roman" w:hAnsi="Calibri" w:cs="Times New Roman"/>
                <w:spacing w:val="-1"/>
                <w:sz w:val="20"/>
                <w:szCs w:val="20"/>
                <w:lang w:eastAsia="ar-SA"/>
              </w:rPr>
              <w:t>ң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…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F7A7E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Раздел 2. </w:t>
            </w:r>
            <w:r w:rsidRPr="00E0435B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Пословицы </w:t>
            </w: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F7A7E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 w:rsidRPr="00EF7A7E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2ч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2.1.</w:t>
            </w:r>
          </w:p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2.2.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ind w:left="-392" w:firstLine="392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«Кошечка </w:t>
            </w:r>
            <w:proofErr w:type="gram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знает чьё мясо съела</w:t>
            </w:r>
            <w:proofErr w:type="gram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». «Два раза не умрёшь»</w:t>
            </w: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. Пословицы об учебе и знании.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F7A7E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Раздел 3. </w:t>
            </w:r>
            <w:r w:rsidRPr="00E0435B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Загадки. Скороговорки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F7A7E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 w:rsidRPr="00EF7A7E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2ч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3.1.</w:t>
            </w:r>
          </w:p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3.2.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Загадки. Скороговор</w:t>
            </w: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ки, считалки, весёлые </w:t>
            </w:r>
            <w:proofErr w:type="spellStart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потешки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F7A7E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Раздел 4. </w:t>
            </w:r>
            <w:r w:rsidRPr="00E0435B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Народные сказки</w:t>
            </w: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F7A7E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 w:rsidRPr="00EF7A7E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4ч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4.1.</w:t>
            </w:r>
          </w:p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4.2.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4B698A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Хакасские</w:t>
            </w:r>
            <w:r w:rsidR="0007726B"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народные сказки</w:t>
            </w:r>
            <w:r w:rsidR="0007726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«Алтын </w:t>
            </w:r>
            <w:proofErr w:type="spellStart"/>
            <w:r w:rsidR="0007726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нымырхачах</w:t>
            </w:r>
            <w:proofErr w:type="spellEnd"/>
            <w:r w:rsidR="0007726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», «Репка».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F7A7E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4.3.</w:t>
            </w:r>
          </w:p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4.4.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Хакасские народные сказки «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Хозанах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», «Ах 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хас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», «Волк и Лиса», «</w:t>
            </w: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Как ласточка огонь принесла».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F7A7E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Раздел 5. </w:t>
            </w:r>
            <w:r w:rsidRPr="00E0435B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Стишки для маленьких</w:t>
            </w: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F7A7E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 w:rsidRPr="00EF7A7E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8ч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5.1.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А.Килижеков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Чылыг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кунд</w:t>
            </w: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е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» </w:t>
            </w:r>
            <w:proofErr w:type="spellStart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чыындыдан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: «Аба», «</w:t>
            </w:r>
            <w:proofErr w:type="spellStart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Хозан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».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5.2.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Н.Доможаков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Мин</w:t>
            </w:r>
            <w:r w:rsidRPr="00E0435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і</w:t>
            </w:r>
            <w:r w:rsidRPr="00E0435B">
              <w:rPr>
                <w:rFonts w:ascii="Calibri" w:eastAsia="Times New Roman" w:hAnsi="Calibri" w:cs="Times New Roman"/>
                <w:spacing w:val="-1"/>
                <w:sz w:val="20"/>
                <w:szCs w:val="20"/>
                <w:lang w:eastAsia="ar-SA"/>
              </w:rPr>
              <w:t>ң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Азбукам» </w:t>
            </w:r>
            <w:proofErr w:type="spellStart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чыындыдан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: «А», «М».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5.3.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Г.Г.Казачинова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Азбукачах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» 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чыындыдан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: «А, Б, </w:t>
            </w:r>
            <w:r w:rsidRPr="00E0435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ғ</w:t>
            </w: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, </w:t>
            </w:r>
            <w:r w:rsidRPr="00E0435B">
              <w:rPr>
                <w:rFonts w:ascii="Calibri" w:eastAsia="Times New Roman" w:hAnsi="Calibri" w:cs="Times New Roman"/>
                <w:spacing w:val="-1"/>
                <w:sz w:val="20"/>
                <w:szCs w:val="20"/>
                <w:lang w:eastAsia="ar-SA"/>
              </w:rPr>
              <w:t>ң</w:t>
            </w: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, </w:t>
            </w:r>
            <w:r w:rsidRPr="00E0435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Ӧ</w:t>
            </w: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, </w:t>
            </w:r>
            <w:r w:rsidRPr="00E0435B">
              <w:rPr>
                <w:rFonts w:ascii="Calibri" w:eastAsia="Times New Roman" w:hAnsi="Calibri" w:cs="Times New Roman"/>
                <w:spacing w:val="-1"/>
                <w:sz w:val="20"/>
                <w:szCs w:val="20"/>
                <w:lang w:eastAsia="ar-SA"/>
              </w:rPr>
              <w:t>Ӱ</w:t>
            </w: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, Я».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5.4.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Г.Кичеев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Сы</w:t>
            </w:r>
            <w:r w:rsidRPr="00E0435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ғ</w:t>
            </w: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ырайл</w:t>
            </w: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ар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», «</w:t>
            </w:r>
            <w:proofErr w:type="spellStart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Хысхычах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».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5.5.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Паин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Саа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E0435B">
              <w:rPr>
                <w:rFonts w:ascii="Calibri" w:eastAsia="Times New Roman" w:hAnsi="Calibri" w:cs="Times New Roman"/>
                <w:spacing w:val="-1"/>
                <w:sz w:val="20"/>
                <w:szCs w:val="20"/>
                <w:lang w:eastAsia="ar-SA"/>
              </w:rPr>
              <w:t>ӱ</w:t>
            </w: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н</w:t>
            </w:r>
            <w:r w:rsidRPr="00E0435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і</w:t>
            </w:r>
            <w:r w:rsidRPr="00E0435B">
              <w:rPr>
                <w:rFonts w:ascii="Calibri" w:eastAsia="Times New Roman" w:hAnsi="Calibri" w:cs="Times New Roman"/>
                <w:spacing w:val="-1"/>
                <w:sz w:val="20"/>
                <w:szCs w:val="20"/>
                <w:lang w:eastAsia="ar-SA"/>
              </w:rPr>
              <w:t>ҷ</w:t>
            </w: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ек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», «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Тиг</w:t>
            </w:r>
            <w:r w:rsidRPr="00E0435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і</w:t>
            </w:r>
            <w:proofErr w:type="gram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р</w:t>
            </w:r>
            <w:proofErr w:type="spellEnd"/>
            <w:proofErr w:type="gram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хуры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», «Чир 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чистег</w:t>
            </w:r>
            <w:r w:rsidRPr="00E0435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і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», «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Суу</w:t>
            </w:r>
            <w:r w:rsidRPr="00E0435B">
              <w:rPr>
                <w:rFonts w:ascii="Calibri" w:eastAsia="Times New Roman" w:hAnsi="Calibri" w:cs="Times New Roman"/>
                <w:spacing w:val="-1"/>
                <w:sz w:val="20"/>
                <w:szCs w:val="20"/>
                <w:lang w:eastAsia="ar-SA"/>
              </w:rPr>
              <w:t>ҷ</w:t>
            </w: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ах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».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5.6.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А.Баинов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Ч</w:t>
            </w:r>
            <w:r w:rsidRPr="00E0435B">
              <w:rPr>
                <w:rFonts w:ascii="Calibri" w:eastAsia="Times New Roman" w:hAnsi="Calibri" w:cs="Times New Roman"/>
                <w:spacing w:val="-1"/>
                <w:sz w:val="20"/>
                <w:szCs w:val="20"/>
                <w:lang w:eastAsia="ar-SA"/>
              </w:rPr>
              <w:t>ӱ</w:t>
            </w: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г</w:t>
            </w:r>
            <w:r w:rsidRPr="00E0435B">
              <w:rPr>
                <w:rFonts w:ascii="Calibri" w:eastAsia="Times New Roman" w:hAnsi="Calibri" w:cs="Times New Roman"/>
                <w:spacing w:val="-1"/>
                <w:sz w:val="20"/>
                <w:szCs w:val="20"/>
                <w:lang w:eastAsia="ar-SA"/>
              </w:rPr>
              <w:t>ӱ</w:t>
            </w:r>
            <w:proofErr w:type="gram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р</w:t>
            </w:r>
            <w:proofErr w:type="spellEnd"/>
            <w:proofErr w:type="gram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оол</w:t>
            </w:r>
            <w:r w:rsidRPr="00E0435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ғ</w:t>
            </w: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ы</w:t>
            </w:r>
            <w:r w:rsidRPr="00E0435B">
              <w:rPr>
                <w:rFonts w:ascii="Calibri" w:eastAsia="Times New Roman" w:hAnsi="Calibri" w:cs="Times New Roman"/>
                <w:spacing w:val="-1"/>
                <w:sz w:val="20"/>
                <w:szCs w:val="20"/>
                <w:lang w:eastAsia="ar-SA"/>
              </w:rPr>
              <w:t>ҷ</w:t>
            </w: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аам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».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5.7.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К.Чу</w:t>
            </w: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ковский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«Айболит», «Телефон».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5.8.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А.Барто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Ойн</w:t>
            </w: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ачахтар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» </w:t>
            </w:r>
            <w:proofErr w:type="spellStart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чыындыдан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: «</w:t>
            </w:r>
            <w:proofErr w:type="spellStart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Адайах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».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Раздел 6. </w:t>
            </w:r>
            <w:r w:rsidRPr="00E0435B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Песенки для маленьких</w:t>
            </w: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4ч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6.1.</w:t>
            </w:r>
          </w:p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6.2.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Н.Доможаков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кибел</w:t>
            </w:r>
            <w:r w:rsidRPr="00E0435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і</w:t>
            </w: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с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Ӧӧ</w:t>
            </w: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речектер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», </w:t>
            </w:r>
            <w:proofErr w:type="spellStart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чоох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«Пабам».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6.3.</w:t>
            </w:r>
          </w:p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6.4.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Ф.Бурнаков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Х</w:t>
            </w: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ызыл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хыр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хулун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».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Раздел 7. </w:t>
            </w:r>
            <w:r w:rsidRPr="00E0435B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Стишки,  рассказы и занимательные задания  для ребятишек</w:t>
            </w: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5ч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A11215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 w:rsidRPr="00A11215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7.1.</w:t>
            </w:r>
          </w:p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 w:rsidRPr="00A11215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7.2.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Газета «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Но</w:t>
            </w:r>
            <w:r w:rsidRPr="00E0435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ғ</w:t>
            </w: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а</w:t>
            </w:r>
            <w:proofErr w:type="spellEnd"/>
            <w:proofErr w:type="gram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 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Н</w:t>
            </w:r>
            <w:proofErr w:type="gram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о</w:t>
            </w:r>
            <w:r w:rsidRPr="00E0435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ғ</w:t>
            </w: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а</w:t>
            </w:r>
            <w:r w:rsidRPr="00E0435B">
              <w:rPr>
                <w:rFonts w:ascii="Calibri" w:eastAsia="Times New Roman" w:hAnsi="Calibri" w:cs="Times New Roman"/>
                <w:spacing w:val="-1"/>
                <w:sz w:val="20"/>
                <w:szCs w:val="20"/>
                <w:lang w:eastAsia="ar-SA"/>
              </w:rPr>
              <w:t>ҷ</w:t>
            </w: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ахтар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».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A11215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 w:rsidRPr="00A11215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7.3.</w:t>
            </w:r>
          </w:p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 w:rsidRPr="00A11215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7.4.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Терг</w:t>
            </w:r>
            <w:r w:rsidRPr="00E0435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і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E0435B">
              <w:rPr>
                <w:rFonts w:ascii="Calibri" w:eastAsia="Times New Roman" w:hAnsi="Calibri" w:cs="Times New Roman"/>
                <w:spacing w:val="-1"/>
                <w:sz w:val="20"/>
                <w:szCs w:val="20"/>
                <w:lang w:eastAsia="ar-SA"/>
              </w:rPr>
              <w:t>ӱ</w:t>
            </w: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н</w:t>
            </w:r>
            <w:r w:rsidRPr="00E0435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і</w:t>
            </w:r>
            <w:r w:rsidRPr="00E0435B">
              <w:rPr>
                <w:rFonts w:ascii="Calibri" w:eastAsia="Times New Roman" w:hAnsi="Calibri" w:cs="Times New Roman"/>
                <w:spacing w:val="-1"/>
                <w:sz w:val="20"/>
                <w:szCs w:val="20"/>
                <w:lang w:eastAsia="ar-SA"/>
              </w:rPr>
              <w:t>ҷ</w:t>
            </w: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ек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».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A11215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7.5.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634B92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Хакасский праздник «</w:t>
            </w:r>
            <w:proofErr w:type="spellStart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Чыл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Пазы»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634B92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Раздел 8. </w:t>
            </w:r>
            <w:r w:rsidRPr="00E0435B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Внеклассное чтение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2ч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A11215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 w:rsidRPr="00A11215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8.1.</w:t>
            </w:r>
          </w:p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 w:rsidRPr="00A11215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lastRenderedPageBreak/>
              <w:t>8.2.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lastRenderedPageBreak/>
              <w:t>М.Коков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«Хакас 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чир</w:t>
            </w:r>
            <w:r w:rsidRPr="00E0435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і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».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lastRenderedPageBreak/>
              <w:t xml:space="preserve">Раздел 9. </w:t>
            </w:r>
            <w:r w:rsidRPr="00E0435B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Обычаи на праздниках</w:t>
            </w: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5ч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9.1.</w:t>
            </w:r>
          </w:p>
          <w:p w:rsidR="0007726B" w:rsidRPr="00A11215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9.2.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В.Татарова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Чыл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пазы».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A11215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 w:rsidRPr="00A11215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9.3.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И.Топоев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ascii="Calibri" w:eastAsia="Times New Roman" w:hAnsi="Calibri" w:cs="Times New Roman"/>
                <w:spacing w:val="-1"/>
                <w:sz w:val="20"/>
                <w:szCs w:val="20"/>
                <w:lang w:eastAsia="ar-SA"/>
              </w:rPr>
              <w:t>Ӱ</w:t>
            </w: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рт</w:t>
            </w:r>
            <w:r w:rsidRPr="00E0435B">
              <w:rPr>
                <w:rFonts w:ascii="Calibri" w:eastAsia="Times New Roman" w:hAnsi="Calibri" w:cs="Times New Roman"/>
                <w:spacing w:val="-1"/>
                <w:sz w:val="20"/>
                <w:szCs w:val="20"/>
                <w:lang w:eastAsia="ar-SA"/>
              </w:rPr>
              <w:t>ӱ</w:t>
            </w: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н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тойы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».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A11215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 w:rsidRPr="00A11215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9.4.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В.Данилюк</w:t>
            </w:r>
            <w:proofErr w:type="spellEnd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т</w:t>
            </w:r>
            <w:r w:rsidRPr="00E0435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і</w:t>
            </w:r>
            <w:r w:rsidRPr="00E0435B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лб</w:t>
            </w: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естеен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М.Баинов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Тун </w:t>
            </w:r>
            <w:proofErr w:type="spellStart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пайрам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». </w:t>
            </w:r>
            <w:proofErr w:type="spellStart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И.Топоев</w:t>
            </w:r>
            <w:proofErr w:type="spellEnd"/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 xml:space="preserve"> «Чир Ине».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9D2318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 w:rsidRPr="009D2318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9.5.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6B" w:rsidRPr="009D2318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 w:rsidRPr="009D2318"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Проверка знаний.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1ч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07726B" w:rsidRPr="00E0435B" w:rsidTr="0007726B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Итого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  <w:t>34ч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B" w:rsidRPr="00E0435B" w:rsidRDefault="0007726B" w:rsidP="0007726B">
            <w:pPr>
              <w:autoSpaceDE w:val="0"/>
              <w:spacing w:after="120" w:line="240" w:lineRule="auto"/>
              <w:contextualSpacing/>
              <w:rPr>
                <w:rFonts w:ascii="Times New Roman Hak" w:eastAsia="Times New Roman" w:hAnsi="Times New Roman Hak" w:cs="Times New Roman"/>
                <w:spacing w:val="-1"/>
                <w:sz w:val="20"/>
                <w:szCs w:val="20"/>
                <w:lang w:eastAsia="ar-SA"/>
              </w:rPr>
            </w:pPr>
          </w:p>
        </w:tc>
      </w:tr>
    </w:tbl>
    <w:p w:rsidR="00C24C69" w:rsidRDefault="00C24C69" w:rsidP="009D2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30E5B" w:rsidRPr="00D050EE" w:rsidRDefault="00E30E5B" w:rsidP="00D050EE">
      <w:pPr>
        <w:suppressAutoHyphens/>
        <w:autoSpaceDE w:val="0"/>
        <w:spacing w:after="120" w:line="264" w:lineRule="auto"/>
        <w:jc w:val="center"/>
        <w:rPr>
          <w:rFonts w:ascii="Times New Roman Hak" w:eastAsia="Times New Roman" w:hAnsi="Times New Roman Hak" w:cs="Times New Roman"/>
          <w:b/>
          <w:spacing w:val="-1"/>
          <w:sz w:val="20"/>
          <w:szCs w:val="20"/>
          <w:lang w:eastAsia="ar-SA"/>
        </w:rPr>
      </w:pPr>
    </w:p>
    <w:tbl>
      <w:tblPr>
        <w:tblW w:w="9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8"/>
        <w:gridCol w:w="3747"/>
        <w:gridCol w:w="821"/>
        <w:gridCol w:w="2902"/>
      </w:tblGrid>
      <w:tr w:rsidR="00C24C69" w:rsidRPr="00B23DFC" w:rsidTr="004B698A">
        <w:trPr>
          <w:trHeight w:val="945"/>
        </w:trPr>
        <w:tc>
          <w:tcPr>
            <w:tcW w:w="9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C69" w:rsidRDefault="00C24C69" w:rsidP="00E30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C69" w:rsidRDefault="00C24C69" w:rsidP="00C24C69">
            <w:pPr>
              <w:spacing w:after="0"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 w:rsidRPr="00C006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Тематическое планирование по хакасской литературе. 3 класс. 34ч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«</w:t>
            </w:r>
            <w:proofErr w:type="spellStart"/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Литературнай</w:t>
            </w:r>
            <w:proofErr w:type="spellEnd"/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хы</w:t>
            </w:r>
            <w:r w:rsidRPr="00C0068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ғырығ</w:t>
            </w:r>
            <w:proofErr w:type="spellEnd"/>
            <w:proofErr w:type="gramStart"/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»-</w:t>
            </w:r>
            <w:proofErr w:type="spellStart"/>
            <w:proofErr w:type="gramEnd"/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Л.В.Челтыгмашева</w:t>
            </w:r>
            <w:proofErr w:type="spellEnd"/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Л.И.Тинникова</w:t>
            </w:r>
            <w:proofErr w:type="spellEnd"/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Н.А.Толмашова</w:t>
            </w:r>
            <w:proofErr w:type="spellEnd"/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,- Аб</w:t>
            </w: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акан: </w:t>
            </w:r>
            <w:proofErr w:type="gramStart"/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Хакасское кн. изд-во, 2020 (1 час</w:t>
            </w:r>
            <w:proofErr w:type="gramEnd"/>
          </w:p>
          <w:p w:rsidR="00C24C69" w:rsidRPr="00B23DFC" w:rsidRDefault="00C24C69" w:rsidP="00C24C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69" w:rsidRPr="00B23DFC" w:rsidTr="003C509F">
        <w:trPr>
          <w:trHeight w:val="630"/>
        </w:trPr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C69" w:rsidRDefault="00C24C69" w:rsidP="00E30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C69" w:rsidRDefault="00C24C69" w:rsidP="00E30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C69" w:rsidRDefault="00C24C69" w:rsidP="00B23DFC">
            <w:pPr>
              <w:spacing w:after="0"/>
              <w:jc w:val="center"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</w:p>
          <w:p w:rsidR="00C24C69" w:rsidRDefault="00C24C69" w:rsidP="00B23DFC">
            <w:pPr>
              <w:spacing w:after="0"/>
              <w:jc w:val="center"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 w:rsidRPr="00B23DFC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Наименование раздела и тем программы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4C69" w:rsidRDefault="00C24C69" w:rsidP="00B23D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4C69" w:rsidRDefault="00C24C69" w:rsidP="0007726B">
            <w:pPr>
              <w:spacing w:after="0"/>
              <w:ind w:firstLine="175"/>
              <w:jc w:val="center"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 w:rsidRPr="00B23DFC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Электронные (цифровые) образовательные ресурсы</w:t>
            </w:r>
          </w:p>
        </w:tc>
      </w:tr>
      <w:tr w:rsidR="00C24C69" w:rsidRPr="00B23DFC" w:rsidTr="003C509F"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Раздел 1.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Олғ</w:t>
            </w:r>
            <w:proofErr w:type="gram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аннар</w:t>
            </w:r>
            <w:proofErr w:type="gramEnd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чон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ойыннары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3ч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69" w:rsidRPr="00B23DFC" w:rsidTr="003C509F">
        <w:trPr>
          <w:trHeight w:val="106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  <w:p w:rsidR="00C24C69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Хакасские народные игры. Игра в «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Хазых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</w:p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Хакасские народные игры.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Сохыр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сӧӧк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4C69" w:rsidRPr="009D2318" w:rsidRDefault="00C24C69" w:rsidP="0057548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Проверяю себя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теме «Хакасские народные игры».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24C69" w:rsidRDefault="00C24C69" w:rsidP="00EB3D94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</w:pPr>
          </w:p>
          <w:p w:rsidR="00C24C69" w:rsidRDefault="00C24C69" w:rsidP="00EB3D94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</w:pPr>
          </w:p>
          <w:p w:rsidR="00C24C69" w:rsidRDefault="00C24C69" w:rsidP="00EB3D94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</w:pPr>
          </w:p>
          <w:p w:rsidR="00C24C69" w:rsidRPr="00EB3D94" w:rsidRDefault="00C24C69" w:rsidP="00EB3D94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 w:rsidRPr="00EB3D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Ресурсы изучения хакасского языка он-</w:t>
            </w:r>
            <w:proofErr w:type="spellStart"/>
            <w:r w:rsidRPr="00EB3D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лайн</w:t>
            </w:r>
            <w:proofErr w:type="spellEnd"/>
            <w:r w:rsidRPr="00EB3D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.</w:t>
            </w:r>
          </w:p>
          <w:p w:rsidR="00C24C69" w:rsidRDefault="00C24C69" w:rsidP="00EB3D94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1.</w:t>
            </w:r>
            <w:proofErr w:type="spellStart"/>
            <w:r w:rsidRPr="00294B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ar-SA"/>
              </w:rPr>
              <w:t>Dzen</w:t>
            </w:r>
            <w:proofErr w:type="spellEnd"/>
            <w:r w:rsidRPr="00294B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.</w:t>
            </w:r>
            <w:proofErr w:type="spellStart"/>
            <w:r w:rsidRPr="00294B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ar-SA"/>
              </w:rPr>
              <w:t>ru</w:t>
            </w:r>
            <w:proofErr w:type="spellEnd"/>
            <w:r w:rsidRPr="00294B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«Изучаем хакасский язык»</w:t>
            </w:r>
          </w:p>
          <w:p w:rsidR="00C24C69" w:rsidRDefault="00C24C69" w:rsidP="00EB3D94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ar-SA"/>
              </w:rPr>
              <w:t>https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://</w:t>
            </w:r>
            <w:r w:rsidRPr="00EF33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ar-SA"/>
              </w:rPr>
              <w:t>khakastili</w:t>
            </w:r>
            <w:proofErr w:type="spellEnd"/>
            <w:r w:rsidRPr="00EF33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ar-SA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(канал посвящен изучению хакасского языка.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Видеоуроки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 по хакасскому языку для начинающих. Обширная подача материала по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языковым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вопросвм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, лингвистике, грамматике, хакасской литературе, журналистике</w:t>
            </w:r>
          </w:p>
          <w:p w:rsidR="00C24C69" w:rsidRDefault="00C24C69" w:rsidP="00EB3D94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3. Сайты по грамматике хакасского языка/хакасский словарь онлайн/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хакасско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-русский, русско-хакасский/</w:t>
            </w:r>
          </w:p>
          <w:p w:rsidR="00C24C69" w:rsidRDefault="00C24C69" w:rsidP="00EB3D94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4. электронный корпус хакасского языка</w:t>
            </w:r>
          </w:p>
          <w:p w:rsidR="00C24C69" w:rsidRDefault="00C24C69" w:rsidP="00EB3D94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5. канал 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ютубе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«Хакасский язык»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ar-SA"/>
              </w:rPr>
              <w:t>https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://</w:t>
            </w:r>
            <w:r w:rsidRPr="00EF332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hyperlink r:id="rId11" w:history="1">
              <w:r w:rsidRPr="004D62FB">
                <w:rPr>
                  <w:rStyle w:val="ad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en-US" w:eastAsia="ar-SA"/>
                </w:rPr>
                <w:t>www</w:t>
              </w:r>
              <w:r w:rsidRPr="004D62FB">
                <w:rPr>
                  <w:rStyle w:val="ad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eastAsia="ar-SA"/>
                </w:rPr>
                <w:t>.</w:t>
              </w:r>
              <w:proofErr w:type="spellStart"/>
              <w:r w:rsidRPr="004D62FB">
                <w:rPr>
                  <w:rStyle w:val="ad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en-US" w:eastAsia="ar-SA"/>
                </w:rPr>
                <w:t>yotube</w:t>
              </w:r>
              <w:proofErr w:type="spellEnd"/>
              <w:r w:rsidRPr="004D62FB">
                <w:rPr>
                  <w:rStyle w:val="ad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eastAsia="ar-SA"/>
                </w:rPr>
                <w:t>.</w:t>
              </w:r>
              <w:r w:rsidRPr="004D62FB">
                <w:rPr>
                  <w:rStyle w:val="ad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en-US" w:eastAsia="ar-SA"/>
                </w:rPr>
                <w:t>com</w:t>
              </w:r>
              <w:r w:rsidRPr="004D62FB">
                <w:rPr>
                  <w:rStyle w:val="ad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eastAsia="ar-SA"/>
                </w:rPr>
                <w:t>/</w:t>
              </w:r>
              <w:r w:rsidRPr="004D62FB">
                <w:rPr>
                  <w:rStyle w:val="ad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en-US" w:eastAsia="ar-SA"/>
                </w:rPr>
                <w:t>playlist</w:t>
              </w:r>
              <w:r w:rsidRPr="004D62FB">
                <w:rPr>
                  <w:rStyle w:val="ad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eastAsia="ar-SA"/>
                </w:rPr>
                <w:t>?</w:t>
              </w:r>
              <w:r w:rsidRPr="004D62FB">
                <w:rPr>
                  <w:rStyle w:val="ad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en-US" w:eastAsia="ar-SA"/>
                </w:rPr>
                <w:t>list</w:t>
              </w:r>
            </w:hyperlink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/57 уроков для начинающих/</w:t>
            </w:r>
          </w:p>
          <w:p w:rsidR="00C24C69" w:rsidRDefault="00C24C69" w:rsidP="00EB3D94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6. группа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«Изучаем хакасский язык»//есть визуальный набор карточек по хакасской лексике/</w:t>
            </w:r>
          </w:p>
          <w:p w:rsidR="00C24C69" w:rsidRDefault="00C24C69" w:rsidP="00EB3D94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7. практика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. Хакасское радио</w:t>
            </w:r>
          </w:p>
          <w:p w:rsidR="00C24C69" w:rsidRDefault="00C24C69" w:rsidP="00EB3D94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8. Телевидение ГТРК РХ</w:t>
            </w:r>
          </w:p>
          <w:p w:rsidR="00C24C69" w:rsidRDefault="00C24C69" w:rsidP="00EB3D94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9. канал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Солбан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»//практиковаться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аудированию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хакасской речи/</w:t>
            </w:r>
          </w:p>
          <w:p w:rsidR="00C24C69" w:rsidRPr="00EB3D94" w:rsidRDefault="00C24C69" w:rsidP="00EB3D94">
            <w:pPr>
              <w:autoSpaceDE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10. ресурс «Сайты на хакасском языке»- ресурс хакасской республиканской газеты «Хакас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чирі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» //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ar-SA"/>
              </w:rPr>
              <w:t>khakaschiry</w:t>
            </w:r>
            <w:proofErr w:type="spellEnd"/>
            <w:r w:rsidRPr="00EB3D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ar-SA"/>
              </w:rPr>
              <w:t>ru</w:t>
            </w:r>
            <w:proofErr w:type="spellEnd"/>
          </w:p>
          <w:p w:rsidR="00C24C69" w:rsidRDefault="00C24C69" w:rsidP="00EB3D94">
            <w:pPr>
              <w:spacing w:after="0"/>
              <w:ind w:right="141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  <w:r w:rsidRPr="00EB3D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lastRenderedPageBreak/>
              <w:t xml:space="preserve">11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ресурс – блоги на хакасском языке</w:t>
            </w:r>
          </w:p>
          <w:p w:rsidR="00AA1735" w:rsidRDefault="00AA1735" w:rsidP="00EB3D94">
            <w:pPr>
              <w:spacing w:after="0"/>
              <w:ind w:right="141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</w:p>
          <w:p w:rsidR="00AA1735" w:rsidRDefault="00AA1735" w:rsidP="00EB3D94">
            <w:pPr>
              <w:spacing w:after="0"/>
              <w:ind w:right="141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</w:p>
          <w:p w:rsidR="00AA1735" w:rsidRPr="00B23DFC" w:rsidRDefault="00AA1735" w:rsidP="00EB3D94">
            <w:pPr>
              <w:spacing w:after="0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69" w:rsidRPr="00B23DFC" w:rsidTr="003C509F">
        <w:trPr>
          <w:trHeight w:val="553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C69" w:rsidRPr="00B23DFC" w:rsidRDefault="00C24C69" w:rsidP="00575484">
            <w:pPr>
              <w:spacing w:after="0"/>
              <w:ind w:right="2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Раздел 2. Устное народное творчество.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Чонны</w:t>
            </w:r>
            <w:r w:rsidRPr="00B23DFC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ң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паспин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B23DFC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ӱ</w:t>
            </w:r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ткен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сарыхтары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4C69" w:rsidRPr="00C11510" w:rsidRDefault="00C24C69" w:rsidP="00E30E5B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/>
              <w:ind w:right="2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C69" w:rsidRPr="00B23DFC" w:rsidTr="003C509F">
        <w:trPr>
          <w:trHeight w:val="55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C69" w:rsidRPr="00B23DFC" w:rsidRDefault="00C24C69" w:rsidP="00E3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  <w:p w:rsidR="00C24C69" w:rsidRPr="00B23DFC" w:rsidRDefault="00C24C69" w:rsidP="00E3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  <w:p w:rsidR="00C24C69" w:rsidRPr="00B23DFC" w:rsidRDefault="00C24C69" w:rsidP="00E3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C69" w:rsidRPr="00B23DFC" w:rsidRDefault="00C24C69" w:rsidP="00E3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Пословицы.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Сӧспектер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4C69" w:rsidRPr="00B23DFC" w:rsidRDefault="00C24C69" w:rsidP="00E3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Загадки.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Таптырғастар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C69" w:rsidRPr="00B23DFC" w:rsidRDefault="00C24C69" w:rsidP="00E30E5B">
            <w:pPr>
              <w:spacing w:after="0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69" w:rsidRPr="00B23DFC" w:rsidTr="003C509F">
        <w:trPr>
          <w:trHeight w:val="852"/>
        </w:trPr>
        <w:tc>
          <w:tcPr>
            <w:tcW w:w="16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24C69" w:rsidRDefault="00C24C69" w:rsidP="00E3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  <w:p w:rsidR="00C24C69" w:rsidRPr="00B23DFC" w:rsidRDefault="00C24C69" w:rsidP="00E3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24C69" w:rsidRPr="00B23DFC" w:rsidRDefault="00C24C69" w:rsidP="00E3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Скороговорки.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Табырах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чоохтаныстар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Проверяем себя по теме «Устное народное творчество»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C69" w:rsidRPr="00B23DFC" w:rsidRDefault="00C24C69" w:rsidP="00E3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69" w:rsidRPr="00B23DFC" w:rsidTr="003C509F">
        <w:trPr>
          <w:trHeight w:val="297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C69" w:rsidRPr="00B23DFC" w:rsidRDefault="00C24C69" w:rsidP="0057548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Раздел 3.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Нымахтар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Сказки.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4C69" w:rsidRPr="00C11510" w:rsidRDefault="00C24C69" w:rsidP="00E30E5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C69" w:rsidRPr="00B23DFC" w:rsidTr="003C509F">
        <w:trPr>
          <w:trHeight w:val="29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  <w:p w:rsidR="00C24C69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Сказки.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Кадышев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С.П. «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Парбанах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Тораат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</w:p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Хакасская народная сказка. «Ворона и лягушка.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Харғана</w:t>
            </w:r>
            <w:r w:rsidRPr="00B23DF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ң</w:t>
            </w:r>
            <w:proofErr w:type="spellEnd"/>
            <w:r w:rsidRPr="00B23DF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3DF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па</w:t>
            </w: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</w:p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Русская народная сказка «Волк и козлята. </w:t>
            </w:r>
            <w:proofErr w:type="spellStart"/>
            <w:proofErr w:type="gram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23DF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ӱӱ</w:t>
            </w: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паза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Ӧскі</w:t>
            </w:r>
            <w:r w:rsidRPr="00B23DF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ҷ</w:t>
            </w: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ектер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</w:p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Алтайская народная сказка «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Теертпек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Проверяем себя по теме «Сказки».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4C69" w:rsidRPr="00C11510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69" w:rsidRPr="00B23DFC" w:rsidTr="003C509F">
        <w:trPr>
          <w:trHeight w:val="297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Раздел 4.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Олғ</w:t>
            </w:r>
            <w:proofErr w:type="gram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аннар</w:t>
            </w:r>
            <w:proofErr w:type="gramEnd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ға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кибелістер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Стихи для детей.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4C69" w:rsidRPr="00C11510" w:rsidRDefault="00C24C69" w:rsidP="00E30E5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C69" w:rsidRPr="00B23DFC" w:rsidTr="003C509F">
        <w:trPr>
          <w:trHeight w:val="29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C69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  <w:p w:rsidR="00C24C69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  <w:p w:rsidR="00C24C69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  <w:p w:rsidR="00C24C69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  <w:p w:rsidR="00C24C69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</w:t>
            </w:r>
          </w:p>
          <w:p w:rsidR="00C24C69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</w:t>
            </w:r>
          </w:p>
          <w:p w:rsidR="00C24C69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Стихи для детей.</w:t>
            </w:r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Кильчичаков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М.Е.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Чатхан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</w:p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Костяков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.М. «Теленочек»,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Лягушечка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Н.Е. «Цветочки». </w:t>
            </w:r>
          </w:p>
          <w:p w:rsidR="00C24C69" w:rsidRPr="00A9705F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Майнашев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«День цветов», «Снегири». </w:t>
            </w:r>
          </w:p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 «Утром», «Ученику». </w:t>
            </w:r>
          </w:p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Баинов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А.А «Молодой Петушок кричит». </w:t>
            </w:r>
          </w:p>
          <w:p w:rsidR="00C24C69" w:rsidRPr="00B23DFC" w:rsidRDefault="00C24C69" w:rsidP="009D231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Проверяем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ебя по теме «Стихи для детей».</w:t>
            </w:r>
          </w:p>
          <w:p w:rsidR="00C24C69" w:rsidRPr="00B23DFC" w:rsidRDefault="00C24C69" w:rsidP="00A9705F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69" w:rsidRPr="00B23DFC" w:rsidTr="003C509F">
        <w:trPr>
          <w:trHeight w:val="297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Раздел 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Баснялар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4C69" w:rsidRPr="00C11510" w:rsidRDefault="00C24C69" w:rsidP="0052603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C69" w:rsidRPr="00B23DFC" w:rsidRDefault="00C24C69" w:rsidP="0052603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C69" w:rsidRPr="00B23DFC" w:rsidTr="003C509F">
        <w:trPr>
          <w:trHeight w:val="126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C69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5.1.</w:t>
            </w:r>
          </w:p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C69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Басни.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Л.И.Чебодаева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ошечка и собачка». «Курочка». </w:t>
            </w:r>
          </w:p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оверяем себя по теме «Басни».</w:t>
            </w:r>
          </w:p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4C69" w:rsidRPr="00C11510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09F" w:rsidRPr="00B23DFC" w:rsidTr="003C509F">
        <w:trPr>
          <w:trHeight w:val="126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Default="003C509F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C11510" w:rsidRDefault="003C509F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09F" w:rsidRPr="00B23DFC" w:rsidRDefault="003C509F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69" w:rsidRPr="00B23DFC" w:rsidTr="003C509F">
        <w:trPr>
          <w:trHeight w:val="297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Раздел 6.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Олғ</w:t>
            </w:r>
            <w:proofErr w:type="gram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аннар</w:t>
            </w:r>
            <w:proofErr w:type="gramEnd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ғ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чоохтар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Рссказы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детей.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4C69" w:rsidRPr="00C11510" w:rsidRDefault="00C24C69" w:rsidP="00E30E5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C69" w:rsidRPr="00B23DFC" w:rsidTr="003C509F">
        <w:trPr>
          <w:trHeight w:val="29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735" w:rsidRPr="00AA1735" w:rsidRDefault="00AA1735" w:rsidP="00AA1735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  <w:p w:rsidR="00AA1735" w:rsidRPr="00AA1735" w:rsidRDefault="00AA1735" w:rsidP="00AA1735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</w:t>
            </w:r>
          </w:p>
          <w:p w:rsidR="00AA1735" w:rsidRPr="00AA1735" w:rsidRDefault="00AA1735" w:rsidP="00AA1735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</w:t>
            </w:r>
          </w:p>
          <w:p w:rsidR="00AA1735" w:rsidRPr="00AA1735" w:rsidRDefault="00AA1735" w:rsidP="00AA1735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6.4.</w:t>
            </w:r>
          </w:p>
          <w:p w:rsidR="00AA1735" w:rsidRPr="00AA1735" w:rsidRDefault="00AA1735" w:rsidP="00AA1735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6.5.</w:t>
            </w:r>
          </w:p>
          <w:p w:rsidR="00AA1735" w:rsidRPr="00AA1735" w:rsidRDefault="00AA1735" w:rsidP="00AA1735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</w:t>
            </w:r>
          </w:p>
          <w:p w:rsidR="00AA1735" w:rsidRPr="00AA1735" w:rsidRDefault="00AA1735" w:rsidP="00AA1735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6.7.</w:t>
            </w:r>
          </w:p>
          <w:p w:rsidR="00AA1735" w:rsidRPr="00AA1735" w:rsidRDefault="00AA1735" w:rsidP="00AA1735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И.М.Костяков</w:t>
            </w:r>
            <w:proofErr w:type="spellEnd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Рассказ  «Хвост выдры».  </w:t>
            </w:r>
            <w:proofErr w:type="spellStart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И.М.Костяков</w:t>
            </w:r>
            <w:proofErr w:type="spellEnd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Рассказ  «Олени на льду». </w:t>
            </w:r>
          </w:p>
          <w:p w:rsidR="00AA1735" w:rsidRPr="00AA1735" w:rsidRDefault="00AA1735" w:rsidP="00AA1735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И.П.Топоев</w:t>
            </w:r>
            <w:proofErr w:type="spellEnd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Рассказ «Лось». </w:t>
            </w:r>
          </w:p>
          <w:p w:rsidR="00AA1735" w:rsidRPr="00AA1735" w:rsidRDefault="00AA1735" w:rsidP="00AA1735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И.П.Топоев</w:t>
            </w:r>
            <w:proofErr w:type="spellEnd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Рассказы «Лисичка», «Песенка падающего снега». </w:t>
            </w:r>
          </w:p>
          <w:p w:rsidR="00AA1735" w:rsidRPr="00AA1735" w:rsidRDefault="00AA1735" w:rsidP="00AA1735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Л.В.Кост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Рассказ «Саша - гость».</w:t>
            </w:r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735" w:rsidRPr="00AA1735" w:rsidRDefault="00AA1735" w:rsidP="00AA1735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И.М.Костяков</w:t>
            </w:r>
            <w:proofErr w:type="spellEnd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Рассказ  «Хвост выдры».  </w:t>
            </w:r>
            <w:proofErr w:type="spellStart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И.М.Костяков</w:t>
            </w:r>
            <w:proofErr w:type="spellEnd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Рассказ  «Олени на льду». </w:t>
            </w:r>
          </w:p>
          <w:p w:rsidR="00AA1735" w:rsidRPr="00AA1735" w:rsidRDefault="00AA1735" w:rsidP="00AA1735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И.П.Топоев</w:t>
            </w:r>
            <w:proofErr w:type="spellEnd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Рассказ «Лось». </w:t>
            </w:r>
          </w:p>
          <w:p w:rsidR="00AA1735" w:rsidRPr="00AA1735" w:rsidRDefault="00AA1735" w:rsidP="00AA1735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И.П.Топоев</w:t>
            </w:r>
            <w:proofErr w:type="spellEnd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Рассказы «Лисичка», «Песенка падающего снега». </w:t>
            </w:r>
          </w:p>
          <w:p w:rsidR="00AA1735" w:rsidRPr="00AA1735" w:rsidRDefault="00AA1735" w:rsidP="00AA1735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Л.В.Костякова</w:t>
            </w:r>
            <w:proofErr w:type="spellEnd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Рассказ «Саша - гость». </w:t>
            </w:r>
          </w:p>
          <w:p w:rsidR="00AA1735" w:rsidRPr="00AA1735" w:rsidRDefault="00AA1735" w:rsidP="00AA1735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Т.Н.Балтыжаков</w:t>
            </w:r>
            <w:proofErr w:type="spellEnd"/>
            <w:r w:rsidRPr="00AA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Рассказ ы «Рыбы Хакасии»,  «Таймень Хариус». Проверяем себя по теме «Рассказы для детей».</w:t>
            </w:r>
          </w:p>
          <w:p w:rsidR="00C24C69" w:rsidRPr="00B23DFC" w:rsidRDefault="00C24C69" w:rsidP="00E30E5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C69" w:rsidRPr="00B23DFC" w:rsidRDefault="00C24C69" w:rsidP="00E30E5B">
            <w:pPr>
              <w:spacing w:after="0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page" w:horzAnchor="margin" w:tblpY="5116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4310"/>
        <w:gridCol w:w="1809"/>
        <w:gridCol w:w="2835"/>
      </w:tblGrid>
      <w:tr w:rsidR="003C509F" w:rsidRPr="00B23DFC" w:rsidTr="003C509F">
        <w:trPr>
          <w:trHeight w:val="645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509F" w:rsidRDefault="003C509F" w:rsidP="003C50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jc w:val="center"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емати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ческое планирование по  литературному чтению на хакасском языке. 4 класс. 16</w:t>
            </w:r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«</w:t>
            </w:r>
            <w:proofErr w:type="spellStart"/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Литературнай</w:t>
            </w:r>
            <w:proofErr w:type="spellEnd"/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хы</w:t>
            </w:r>
            <w:r w:rsidRPr="00C0068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ғырығ</w:t>
            </w:r>
            <w:proofErr w:type="spellEnd"/>
            <w:proofErr w:type="gramStart"/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»-</w:t>
            </w:r>
            <w:proofErr w:type="spellStart"/>
            <w:proofErr w:type="gramEnd"/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Л.В.Челтыгмашева</w:t>
            </w:r>
            <w:proofErr w:type="spellEnd"/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Л.И.Тинникова</w:t>
            </w:r>
            <w:proofErr w:type="spellEnd"/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Н.А.Толмашова</w:t>
            </w:r>
            <w:proofErr w:type="spellEnd"/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,- Аб</w:t>
            </w:r>
            <w:r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акан: Хакасское кн. изд-во, 2020</w:t>
            </w:r>
            <w:r w:rsidRPr="00C0068D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 xml:space="preserve"> (1 час)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09F" w:rsidRPr="00B23DFC" w:rsidTr="003C509F">
        <w:trPr>
          <w:trHeight w:val="930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9F" w:rsidRDefault="003C509F" w:rsidP="003C50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9F" w:rsidRDefault="003C509F" w:rsidP="003C509F">
            <w:pPr>
              <w:spacing w:after="0"/>
              <w:jc w:val="center"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</w:p>
          <w:p w:rsidR="003C509F" w:rsidRDefault="003C509F" w:rsidP="003C509F">
            <w:pPr>
              <w:spacing w:after="0"/>
              <w:jc w:val="center"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 w:rsidRPr="00B23DFC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Наименование раздела и тем программы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Default="003C509F" w:rsidP="003C50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Default="003C509F" w:rsidP="003C509F">
            <w:pPr>
              <w:spacing w:after="0"/>
              <w:jc w:val="center"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</w:p>
          <w:p w:rsidR="003C509F" w:rsidRDefault="003C509F" w:rsidP="003C509F">
            <w:pPr>
              <w:spacing w:after="0"/>
              <w:jc w:val="center"/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</w:pPr>
            <w:r w:rsidRPr="00B23DFC">
              <w:rPr>
                <w:rFonts w:ascii="Times New Roman Hak" w:eastAsia="Times New Roman" w:hAnsi="Times New Roman Hak" w:cs="Times New Roman"/>
                <w:b/>
                <w:spacing w:val="-1"/>
                <w:sz w:val="20"/>
                <w:szCs w:val="20"/>
                <w:lang w:eastAsia="ar-SA"/>
              </w:rPr>
              <w:t>Электронные (цифровые) образовательные ресурсы</w:t>
            </w:r>
          </w:p>
        </w:tc>
      </w:tr>
      <w:tr w:rsidR="003C509F" w:rsidRPr="00B23DFC" w:rsidTr="003C509F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Раздел 1. </w:t>
            </w:r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Хакас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чонының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пазылбин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ӱткен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сарыхтары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C11510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RPr="00B23DFC" w:rsidTr="003C509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  <w:p w:rsidR="003C509F" w:rsidRPr="00A9705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  <w:r w:rsidRPr="00A97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C509F" w:rsidRPr="00A9705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Устное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родное творчество. Пословицы. 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Загадки.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Скороговорки. </w:t>
            </w: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Проверяем себя по теме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«Устное народное творчество».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Материалы для оценки читательской грамотности выпускников начальной школы, разработанные специалистами Центра оценки качества образования ИСРО РАО в рамках проектов по введению ФГОС начального образования. Центр оценки качества образования ИСРО РАО: [сайт]. URL: http://www.centeroko.ru/reading/rl_pub.html.</w:t>
            </w:r>
          </w:p>
        </w:tc>
      </w:tr>
      <w:tr w:rsidR="003C509F" w:rsidRPr="00B23DFC" w:rsidTr="003C509F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Раздел 2. </w:t>
            </w:r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Сказочные мифы про музыкальные инструменты хакасов. Хакас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чонның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кӧ</w:t>
            </w:r>
            <w:proofErr w:type="gram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глеҷе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тиріглерінеңер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кип-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чоохтар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09F" w:rsidRPr="00B23DFC" w:rsidTr="003C509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Музыкальные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струменты хакасов.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Чадыған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Хайджи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чатхан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Проверяем себя по теме «Муз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ыкальные инструменты хакасов».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09F" w:rsidRPr="00B23DFC" w:rsidTr="003C509F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Раздел 3. </w:t>
            </w:r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Детская поэзия.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Олғ</w:t>
            </w:r>
            <w:proofErr w:type="gram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аннар</w:t>
            </w:r>
            <w:proofErr w:type="gramEnd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ға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кибелістер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09F" w:rsidRPr="00B23DFC" w:rsidTr="003C509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поэзи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Н.Г.Доможаков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«Ласточка». 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Н.Т.Не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«Белочка», «Бурундук». 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Г.Г.Казачи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«Твоя помощь - подарок». 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В.К.Тата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«Солнце – девица краса». </w:t>
            </w: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Проверяем себя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теме «Детская поэзия».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09F" w:rsidRPr="00B23DFC" w:rsidTr="003C509F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Раздел 4. </w:t>
            </w:r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Стихи, ставшие песней. </w:t>
            </w:r>
            <w:proofErr w:type="spellStart"/>
            <w:proofErr w:type="gramStart"/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айлан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кибелістер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09F" w:rsidRPr="00B23DFC" w:rsidTr="003C509F">
        <w:trPr>
          <w:trHeight w:val="2942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Г.И.Челбораков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композитор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Я.А.Тисперек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«Хвастаюсь родной землей». </w:t>
            </w:r>
          </w:p>
          <w:p w:rsidR="003C509F" w:rsidRPr="00A9705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А.Тиспереков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«Дед Мороз». 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Н.Т.Нерб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«Снежок», «Осенний лес».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Г.Г.Казачинова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потхычах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В.Ф.Барашков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«Листоч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ек и девочка», «Зимняя ночь». 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Е.П.Тыгдым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«Утро», «Весной пахнет».  </w:t>
            </w: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Проверяем себя по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 «Стихи, ставшие песней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RPr="00B23DFC" w:rsidTr="003C509F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Раздел 5. </w:t>
            </w:r>
            <w:r w:rsidRPr="00B23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Рассказы и пьесы для детей.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чоохтар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паза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09F" w:rsidRPr="00B23DFC" w:rsidTr="003C509F">
        <w:trPr>
          <w:trHeight w:val="259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</w:t>
            </w: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5.4.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И.П.Топоев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«Мячик»,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«Подарок».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И.П.Топоев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«Чей отец выше?». 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С.Е.Карача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«Кто сильнее всех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пьеса. 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С.Е.Карачаков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«Цветочки». </w:t>
            </w:r>
          </w:p>
          <w:p w:rsidR="003C509F" w:rsidRPr="00EF7A7E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Л.И.Чебодаева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«Человек силен характером». 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.П.Топоев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Рассказ «Письмо».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Рассказ  «Обида Алеши».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И.П.Топое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Рассказ «Праздник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Проверяем себя по теме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«Рассказы и пьесы для детей».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09F" w:rsidRPr="00B23DFC" w:rsidTr="003C509F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Раздел 6. Писатели о  писателях.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09F" w:rsidRPr="00B23DFC" w:rsidTr="003C509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Н.Т.Нербышев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«Хакасское имя его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А.Е.С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ултреков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«Сказки деда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Сойан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09F" w:rsidRPr="00B23DFC" w:rsidTr="003C509F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Раздел 7. Для внеклассного чтения.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C11510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RPr="00B23DFC" w:rsidTr="003C509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межуточная аттестация за год.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09F" w:rsidRPr="00B23DFC" w:rsidRDefault="003C509F" w:rsidP="003C50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09F" w:rsidRPr="00B23DFC" w:rsidTr="003C509F">
        <w:trPr>
          <w:trHeight w:val="70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П.М.Боргояков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«Семиструнный </w:t>
            </w: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чатхан</w:t>
            </w:r>
            <w:proofErr w:type="spellEnd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Пызылах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9F" w:rsidRPr="00B23DFC" w:rsidRDefault="003C509F" w:rsidP="003C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09F" w:rsidRPr="00B23DFC" w:rsidTr="003C509F">
        <w:trPr>
          <w:trHeight w:val="30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9F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9F" w:rsidRPr="00B23DFC" w:rsidRDefault="003C509F" w:rsidP="003C50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09F" w:rsidRPr="00B23DFC" w:rsidRDefault="003C509F" w:rsidP="003C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09F" w:rsidRPr="00B23DFC" w:rsidRDefault="003C509F" w:rsidP="003C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0E5B" w:rsidRDefault="00C24C69" w:rsidP="00C24C69">
      <w:pPr>
        <w:tabs>
          <w:tab w:val="left" w:pos="750"/>
        </w:tabs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3C509F" w:rsidRDefault="003C509F" w:rsidP="00C24C69">
      <w:pPr>
        <w:tabs>
          <w:tab w:val="left" w:pos="750"/>
        </w:tabs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2261" w:rsidRDefault="00DA2261" w:rsidP="00DA2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Поурочное планирование  </w:t>
      </w:r>
    </w:p>
    <w:p w:rsidR="00DA2261" w:rsidRDefault="00DA2261" w:rsidP="00DA2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класс</w:t>
      </w:r>
    </w:p>
    <w:tbl>
      <w:tblPr>
        <w:tblStyle w:val="ab"/>
        <w:tblW w:w="9729" w:type="dxa"/>
        <w:tblInd w:w="0" w:type="dxa"/>
        <w:tblLook w:val="04A0" w:firstRow="1" w:lastRow="0" w:firstColumn="1" w:lastColumn="0" w:noHBand="0" w:noVBand="1"/>
      </w:tblPr>
      <w:tblGrid>
        <w:gridCol w:w="1242"/>
        <w:gridCol w:w="5244"/>
        <w:gridCol w:w="3243"/>
      </w:tblGrid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Номер урока </w:t>
            </w:r>
          </w:p>
        </w:tc>
        <w:tc>
          <w:tcPr>
            <w:tcW w:w="5244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 урока 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4" w:type="dxa"/>
          </w:tcPr>
          <w:p w:rsidR="00DA2261" w:rsidRDefault="00DA2261" w:rsidP="0011625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435B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ar-SA"/>
              </w:rPr>
              <w:t>Детские потешные песни</w:t>
            </w: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4" w:type="dxa"/>
          </w:tcPr>
          <w:p w:rsidR="00DA2261" w:rsidRDefault="00DA2261" w:rsidP="0011625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Арба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хоор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хоор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…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хызым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хызым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хыс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к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і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з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і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…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Мин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і</w:t>
            </w:r>
            <w:r w:rsidRPr="00E0435B">
              <w:rPr>
                <w:rFonts w:ascii="Calibri" w:eastAsia="Times New Roman" w:hAnsi="Calibri"/>
                <w:spacing w:val="-1"/>
                <w:sz w:val="20"/>
                <w:szCs w:val="20"/>
                <w:lang w:eastAsia="ar-SA"/>
              </w:rPr>
              <w:t>ң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Трипун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тайымны</w:t>
            </w:r>
            <w:r w:rsidRPr="00E0435B">
              <w:rPr>
                <w:rFonts w:ascii="Calibri" w:eastAsia="Times New Roman" w:hAnsi="Calibri"/>
                <w:spacing w:val="-1"/>
                <w:sz w:val="20"/>
                <w:szCs w:val="20"/>
                <w:lang w:eastAsia="ar-SA"/>
              </w:rPr>
              <w:t>ң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…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4" w:type="dxa"/>
          </w:tcPr>
          <w:p w:rsidR="00DA2261" w:rsidRDefault="00DA2261" w:rsidP="0011625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«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Пословицы об учебе и знании.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4" w:type="dxa"/>
          </w:tcPr>
          <w:p w:rsidR="00DA2261" w:rsidRDefault="00DA2261" w:rsidP="00116252">
            <w:pPr>
              <w:rPr>
                <w:rFonts w:eastAsia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Пословицы</w:t>
            </w:r>
          </w:p>
          <w:p w:rsidR="00DA2261" w:rsidRDefault="00DA2261" w:rsidP="0011625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Кошечка </w:t>
            </w:r>
            <w:proofErr w:type="gram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знает чьё мясо съела</w:t>
            </w:r>
            <w:proofErr w:type="gram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». «Два раза не умрёшь»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4" w:type="dxa"/>
          </w:tcPr>
          <w:p w:rsidR="00DA2261" w:rsidRDefault="00DA2261" w:rsidP="0011625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Загадки. Скороговор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ки.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4" w:type="dxa"/>
          </w:tcPr>
          <w:p w:rsidR="00DA2261" w:rsidRDefault="00DA2261" w:rsidP="0011625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Считалки, весёлые 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потешки</w:t>
            </w:r>
            <w:proofErr w:type="spellEnd"/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44" w:type="dxa"/>
          </w:tcPr>
          <w:p w:rsidR="00DA2261" w:rsidRDefault="00DA2261" w:rsidP="0011625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Хакасские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народные сказки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«Алтын 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нымырхачах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»,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44" w:type="dxa"/>
          </w:tcPr>
          <w:p w:rsidR="00DA2261" w:rsidRDefault="00DA2261" w:rsidP="0011625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Хакасские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народные сказки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44" w:type="dxa"/>
          </w:tcPr>
          <w:p w:rsidR="00DA2261" w:rsidRDefault="00DA2261" w:rsidP="0011625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Хакасские народные сказки «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Хозанах</w:t>
            </w:r>
            <w:proofErr w:type="spellEnd"/>
            <w:proofErr w:type="gram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,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»</w:t>
            </w:r>
            <w:proofErr w:type="gram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44" w:type="dxa"/>
          </w:tcPr>
          <w:p w:rsidR="00DA2261" w:rsidRDefault="00DA2261" w:rsidP="0011625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», «</w:t>
            </w:r>
            <w:proofErr w:type="gram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Ах</w:t>
            </w:r>
            <w:proofErr w:type="gram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хас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», «Волк и Лиса»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44" w:type="dxa"/>
          </w:tcPr>
          <w:p w:rsidR="00DA2261" w:rsidRDefault="00DA2261" w:rsidP="0011625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«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Как ласточка огонь принесла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44" w:type="dxa"/>
          </w:tcPr>
          <w:p w:rsidR="00DA2261" w:rsidRPr="00E0435B" w:rsidRDefault="00DA2261" w:rsidP="00116252">
            <w:pPr>
              <w:autoSpaceDE w:val="0"/>
              <w:spacing w:after="120"/>
              <w:contextualSpacing/>
              <w:rPr>
                <w:rFonts w:eastAsia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Стишки для маленьких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А.Килижеков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Чылыг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кунд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е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» 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чыындыдан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: «Аба», «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Хозан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». 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44" w:type="dxa"/>
          </w:tcPr>
          <w:p w:rsidR="00DA2261" w:rsidRPr="00E0435B" w:rsidRDefault="00DA2261" w:rsidP="00116252">
            <w:pPr>
              <w:autoSpaceDE w:val="0"/>
              <w:spacing w:after="120"/>
              <w:contextualSpacing/>
              <w:rPr>
                <w:rFonts w:eastAsia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Н.Доможаков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Мин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і</w:t>
            </w:r>
            <w:r w:rsidRPr="00E0435B">
              <w:rPr>
                <w:rFonts w:ascii="Calibri" w:eastAsia="Times New Roman" w:hAnsi="Calibri"/>
                <w:spacing w:val="-1"/>
                <w:sz w:val="20"/>
                <w:szCs w:val="20"/>
                <w:lang w:eastAsia="ar-SA"/>
              </w:rPr>
              <w:t>ң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Азбукам» 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чыындыдан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: «А», «М».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44" w:type="dxa"/>
          </w:tcPr>
          <w:p w:rsidR="00DA2261" w:rsidRPr="00E0435B" w:rsidRDefault="00DA2261" w:rsidP="00116252">
            <w:pPr>
              <w:autoSpaceDE w:val="0"/>
              <w:spacing w:after="120"/>
              <w:contextualSpacing/>
              <w:rPr>
                <w:rFonts w:eastAsia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Г.Г.Казачинова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Азбукачах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»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чыындыдан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: «А, Б, 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ғ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, </w:t>
            </w:r>
            <w:r w:rsidRPr="00E0435B">
              <w:rPr>
                <w:rFonts w:ascii="Calibri" w:eastAsia="Times New Roman" w:hAnsi="Calibri"/>
                <w:spacing w:val="-1"/>
                <w:sz w:val="20"/>
                <w:szCs w:val="20"/>
                <w:lang w:eastAsia="ar-SA"/>
              </w:rPr>
              <w:t>ң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, 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Ӧ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, </w:t>
            </w:r>
            <w:r w:rsidRPr="00E0435B">
              <w:rPr>
                <w:rFonts w:ascii="Calibri" w:eastAsia="Times New Roman" w:hAnsi="Calibri"/>
                <w:spacing w:val="-1"/>
                <w:sz w:val="20"/>
                <w:szCs w:val="20"/>
                <w:lang w:eastAsia="ar-SA"/>
              </w:rPr>
              <w:t>Ӱ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, Я». 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44" w:type="dxa"/>
          </w:tcPr>
          <w:p w:rsidR="00DA2261" w:rsidRPr="00E0435B" w:rsidRDefault="00DA2261" w:rsidP="00116252">
            <w:pPr>
              <w:autoSpaceDE w:val="0"/>
              <w:spacing w:after="120"/>
              <w:contextualSpacing/>
              <w:rPr>
                <w:rFonts w:eastAsia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Г.Кичеев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Сы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ғ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ырайл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ар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», «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Хысхычах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». 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44" w:type="dxa"/>
          </w:tcPr>
          <w:p w:rsidR="00DA2261" w:rsidRPr="00E0435B" w:rsidRDefault="00DA2261" w:rsidP="00116252">
            <w:pPr>
              <w:autoSpaceDE w:val="0"/>
              <w:spacing w:after="120"/>
              <w:contextualSpacing/>
              <w:rPr>
                <w:rFonts w:eastAsia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Паин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Саа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К</w:t>
            </w:r>
            <w:r w:rsidRPr="00E0435B">
              <w:rPr>
                <w:rFonts w:ascii="Calibri" w:eastAsia="Times New Roman" w:hAnsi="Calibri"/>
                <w:spacing w:val="-1"/>
                <w:sz w:val="20"/>
                <w:szCs w:val="20"/>
                <w:lang w:eastAsia="ar-SA"/>
              </w:rPr>
              <w:t>ӱ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н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і</w:t>
            </w:r>
            <w:r w:rsidRPr="00E0435B">
              <w:rPr>
                <w:rFonts w:ascii="Calibri" w:eastAsia="Times New Roman" w:hAnsi="Calibri"/>
                <w:spacing w:val="-1"/>
                <w:sz w:val="20"/>
                <w:szCs w:val="20"/>
                <w:lang w:eastAsia="ar-SA"/>
              </w:rPr>
              <w:t>ҷ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ек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», «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Тиг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і</w:t>
            </w:r>
            <w:proofErr w:type="gram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р</w:t>
            </w:r>
            <w:proofErr w:type="spellEnd"/>
            <w:proofErr w:type="gram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хуры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», «Чир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чистег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і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», «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Суу</w:t>
            </w:r>
            <w:r w:rsidRPr="00E0435B">
              <w:rPr>
                <w:rFonts w:ascii="Calibri" w:eastAsia="Times New Roman" w:hAnsi="Calibri"/>
                <w:spacing w:val="-1"/>
                <w:sz w:val="20"/>
                <w:szCs w:val="20"/>
                <w:lang w:eastAsia="ar-SA"/>
              </w:rPr>
              <w:t>ҷ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ах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». 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44" w:type="dxa"/>
          </w:tcPr>
          <w:p w:rsidR="00DA2261" w:rsidRPr="00E0435B" w:rsidRDefault="00DA2261" w:rsidP="00116252">
            <w:pPr>
              <w:autoSpaceDE w:val="0"/>
              <w:spacing w:after="120"/>
              <w:contextualSpacing/>
              <w:rPr>
                <w:rFonts w:eastAsia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А.Баинов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Ч</w:t>
            </w:r>
            <w:r w:rsidRPr="00E0435B">
              <w:rPr>
                <w:rFonts w:ascii="Calibri" w:eastAsia="Times New Roman" w:hAnsi="Calibri"/>
                <w:spacing w:val="-1"/>
                <w:sz w:val="20"/>
                <w:szCs w:val="20"/>
                <w:lang w:eastAsia="ar-SA"/>
              </w:rPr>
              <w:t>ӱ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г</w:t>
            </w:r>
            <w:r w:rsidRPr="00E0435B">
              <w:rPr>
                <w:rFonts w:ascii="Calibri" w:eastAsia="Times New Roman" w:hAnsi="Calibri"/>
                <w:spacing w:val="-1"/>
                <w:sz w:val="20"/>
                <w:szCs w:val="20"/>
                <w:lang w:eastAsia="ar-SA"/>
              </w:rPr>
              <w:t>ӱ</w:t>
            </w:r>
            <w:proofErr w:type="gram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р</w:t>
            </w:r>
            <w:proofErr w:type="spellEnd"/>
            <w:proofErr w:type="gram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оол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ғ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ы</w:t>
            </w:r>
            <w:r w:rsidRPr="00E0435B">
              <w:rPr>
                <w:rFonts w:ascii="Calibri" w:eastAsia="Times New Roman" w:hAnsi="Calibri"/>
                <w:spacing w:val="-1"/>
                <w:sz w:val="20"/>
                <w:szCs w:val="20"/>
                <w:lang w:eastAsia="ar-SA"/>
              </w:rPr>
              <w:t>ҷ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аам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». 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44" w:type="dxa"/>
          </w:tcPr>
          <w:p w:rsidR="00DA2261" w:rsidRPr="00E0435B" w:rsidRDefault="00DA2261" w:rsidP="00116252">
            <w:pPr>
              <w:autoSpaceDE w:val="0"/>
              <w:spacing w:after="120"/>
              <w:contextualSpacing/>
              <w:rPr>
                <w:rFonts w:eastAsia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К.Чу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ковский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«Айболит», «Телефон». 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244" w:type="dxa"/>
          </w:tcPr>
          <w:p w:rsidR="00DA2261" w:rsidRPr="00E0435B" w:rsidRDefault="00DA2261" w:rsidP="00116252">
            <w:pPr>
              <w:autoSpaceDE w:val="0"/>
              <w:spacing w:after="120"/>
              <w:contextualSpacing/>
              <w:rPr>
                <w:rFonts w:eastAsia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А.Барто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Ойн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ачахтар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» 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чыындыдан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: «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Адайах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». 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44" w:type="dxa"/>
          </w:tcPr>
          <w:p w:rsidR="00DA2261" w:rsidRPr="00E0435B" w:rsidRDefault="00DA2261" w:rsidP="00116252">
            <w:pPr>
              <w:autoSpaceDE w:val="0"/>
              <w:spacing w:after="120"/>
              <w:contextualSpacing/>
              <w:rPr>
                <w:rFonts w:eastAsia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Н.Доможаков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кибел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і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с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Ӧӧ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речектер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», 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чоох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«Пабам». 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44" w:type="dxa"/>
          </w:tcPr>
          <w:p w:rsidR="00DA2261" w:rsidRPr="00E0435B" w:rsidRDefault="00DA2261" w:rsidP="00116252">
            <w:pPr>
              <w:autoSpaceDE w:val="0"/>
              <w:spacing w:after="120"/>
              <w:contextualSpacing/>
              <w:rPr>
                <w:rFonts w:eastAsia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Н.Доможаков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кибел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і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с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Ӧӧ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речектер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», 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чоох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«Пабам».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44" w:type="dxa"/>
          </w:tcPr>
          <w:p w:rsidR="00DA2261" w:rsidRDefault="00DA2261" w:rsidP="0011625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Ф.Бурнаков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ызыл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хыр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хулун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».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44" w:type="dxa"/>
          </w:tcPr>
          <w:p w:rsidR="00DA2261" w:rsidRDefault="00DA2261" w:rsidP="0011625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Ф.Бурнаков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ызыл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хыр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хулун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».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44" w:type="dxa"/>
          </w:tcPr>
          <w:p w:rsidR="00DA2261" w:rsidRPr="00E0435B" w:rsidRDefault="00DA2261" w:rsidP="00116252">
            <w:pPr>
              <w:autoSpaceDE w:val="0"/>
              <w:spacing w:after="120"/>
              <w:contextualSpacing/>
              <w:rPr>
                <w:rFonts w:eastAsia="Times New Roman"/>
                <w:spacing w:val="-1"/>
                <w:sz w:val="20"/>
                <w:szCs w:val="20"/>
                <w:lang w:eastAsia="ar-SA"/>
              </w:rPr>
            </w:pP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Газета «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Но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ғ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а</w:t>
            </w:r>
            <w:proofErr w:type="spellEnd"/>
            <w:proofErr w:type="gram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Н</w:t>
            </w:r>
            <w:proofErr w:type="gram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о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ғ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а</w:t>
            </w:r>
            <w:r w:rsidRPr="00E0435B">
              <w:rPr>
                <w:rFonts w:ascii="Calibri" w:eastAsia="Times New Roman" w:hAnsi="Calibri"/>
                <w:spacing w:val="-1"/>
                <w:sz w:val="20"/>
                <w:szCs w:val="20"/>
                <w:lang w:eastAsia="ar-SA"/>
              </w:rPr>
              <w:t>ҷ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ахтар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». 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44" w:type="dxa"/>
          </w:tcPr>
          <w:p w:rsidR="00DA2261" w:rsidRPr="00E0435B" w:rsidRDefault="00DA2261" w:rsidP="00116252">
            <w:pPr>
              <w:autoSpaceDE w:val="0"/>
              <w:spacing w:after="120"/>
              <w:contextualSpacing/>
              <w:rPr>
                <w:rFonts w:eastAsia="Times New Roman"/>
                <w:spacing w:val="-1"/>
                <w:sz w:val="20"/>
                <w:szCs w:val="20"/>
                <w:lang w:eastAsia="ar-SA"/>
              </w:rPr>
            </w:pP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Газета «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Но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ғ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а</w:t>
            </w:r>
            <w:proofErr w:type="spellEnd"/>
            <w:proofErr w:type="gram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Н</w:t>
            </w:r>
            <w:proofErr w:type="gram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о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ғ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а</w:t>
            </w:r>
            <w:r w:rsidRPr="00E0435B">
              <w:rPr>
                <w:rFonts w:ascii="Calibri" w:eastAsia="Times New Roman" w:hAnsi="Calibri"/>
                <w:spacing w:val="-1"/>
                <w:sz w:val="20"/>
                <w:szCs w:val="20"/>
                <w:lang w:eastAsia="ar-SA"/>
              </w:rPr>
              <w:t>ҷ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ахтар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».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244" w:type="dxa"/>
          </w:tcPr>
          <w:p w:rsidR="00DA2261" w:rsidRPr="00634B92" w:rsidRDefault="00DA2261" w:rsidP="00116252">
            <w:pPr>
              <w:autoSpaceDE w:val="0"/>
              <w:spacing w:after="120"/>
              <w:contextualSpacing/>
              <w:rPr>
                <w:rFonts w:eastAsia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Хакасский праздник «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Чыл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Пазы»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44" w:type="dxa"/>
          </w:tcPr>
          <w:p w:rsidR="00DA2261" w:rsidRDefault="00DA2261" w:rsidP="0011625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Терг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і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К</w:t>
            </w:r>
            <w:r w:rsidRPr="00E0435B">
              <w:rPr>
                <w:rFonts w:ascii="Calibri" w:eastAsia="Times New Roman" w:hAnsi="Calibri"/>
                <w:spacing w:val="-1"/>
                <w:sz w:val="20"/>
                <w:szCs w:val="20"/>
                <w:lang w:eastAsia="ar-SA"/>
              </w:rPr>
              <w:t>ӱ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н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і</w:t>
            </w:r>
            <w:r w:rsidRPr="00E0435B">
              <w:rPr>
                <w:rFonts w:ascii="Calibri" w:eastAsia="Times New Roman" w:hAnsi="Calibri"/>
                <w:spacing w:val="-1"/>
                <w:sz w:val="20"/>
                <w:szCs w:val="20"/>
                <w:lang w:eastAsia="ar-SA"/>
              </w:rPr>
              <w:t>ҷ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ек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».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44" w:type="dxa"/>
          </w:tcPr>
          <w:p w:rsidR="00DA2261" w:rsidRDefault="00DA2261" w:rsidP="0011625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Терг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і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К</w:t>
            </w:r>
            <w:r w:rsidRPr="00E0435B">
              <w:rPr>
                <w:rFonts w:ascii="Calibri" w:eastAsia="Times New Roman" w:hAnsi="Calibri"/>
                <w:spacing w:val="-1"/>
                <w:sz w:val="20"/>
                <w:szCs w:val="20"/>
                <w:lang w:eastAsia="ar-SA"/>
              </w:rPr>
              <w:t>ӱ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н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і</w:t>
            </w:r>
            <w:r w:rsidRPr="00E0435B">
              <w:rPr>
                <w:rFonts w:ascii="Calibri" w:eastAsia="Times New Roman" w:hAnsi="Calibri"/>
                <w:spacing w:val="-1"/>
                <w:sz w:val="20"/>
                <w:szCs w:val="20"/>
                <w:lang w:eastAsia="ar-SA"/>
              </w:rPr>
              <w:t>ҷ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ек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».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44" w:type="dxa"/>
          </w:tcPr>
          <w:p w:rsidR="00DA2261" w:rsidRDefault="00DA2261" w:rsidP="0011625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М.Коков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«Хакас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чир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і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».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44" w:type="dxa"/>
          </w:tcPr>
          <w:p w:rsidR="00DA2261" w:rsidRDefault="00DA2261" w:rsidP="0011625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М.Коков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«Хакас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чир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і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».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244" w:type="dxa"/>
          </w:tcPr>
          <w:p w:rsidR="00DA2261" w:rsidRPr="00E0435B" w:rsidRDefault="00DA2261" w:rsidP="00116252">
            <w:pPr>
              <w:autoSpaceDE w:val="0"/>
              <w:spacing w:after="120"/>
              <w:contextualSpacing/>
              <w:rPr>
                <w:rFonts w:eastAsia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В.Татарова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Чыл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пазы».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244" w:type="dxa"/>
          </w:tcPr>
          <w:p w:rsidR="00DA2261" w:rsidRPr="00E0435B" w:rsidRDefault="00DA2261" w:rsidP="00116252">
            <w:pPr>
              <w:autoSpaceDE w:val="0"/>
              <w:spacing w:after="120"/>
              <w:contextualSpacing/>
              <w:rPr>
                <w:rFonts w:eastAsia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И.Топоев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E0435B">
              <w:rPr>
                <w:rFonts w:ascii="Calibri" w:eastAsia="Times New Roman" w:hAnsi="Calibri"/>
                <w:spacing w:val="-1"/>
                <w:sz w:val="20"/>
                <w:szCs w:val="20"/>
                <w:lang w:eastAsia="ar-SA"/>
              </w:rPr>
              <w:t>Ӱ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рт</w:t>
            </w:r>
            <w:r w:rsidRPr="00E0435B">
              <w:rPr>
                <w:rFonts w:ascii="Calibri" w:eastAsia="Times New Roman" w:hAnsi="Calibri"/>
                <w:spacing w:val="-1"/>
                <w:sz w:val="20"/>
                <w:szCs w:val="20"/>
                <w:lang w:eastAsia="ar-SA"/>
              </w:rPr>
              <w:t>ӱ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н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тойы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». 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244" w:type="dxa"/>
          </w:tcPr>
          <w:p w:rsidR="00DA2261" w:rsidRPr="00E0435B" w:rsidRDefault="00DA2261" w:rsidP="00116252">
            <w:pPr>
              <w:autoSpaceDE w:val="0"/>
              <w:spacing w:after="120"/>
              <w:contextualSpacing/>
              <w:rPr>
                <w:rFonts w:eastAsia="Times New Roman"/>
                <w:spacing w:val="-1"/>
                <w:sz w:val="20"/>
                <w:szCs w:val="20"/>
                <w:lang w:eastAsia="ar-SA"/>
              </w:rPr>
            </w:pP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В.Данилюк</w:t>
            </w:r>
            <w:proofErr w:type="spellEnd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т</w:t>
            </w:r>
            <w:r w:rsidRPr="00E0435B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і</w:t>
            </w:r>
            <w:r w:rsidRPr="00E0435B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лб</w:t>
            </w:r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естеен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М.Баинов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Тун 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пайрам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». </w:t>
            </w:r>
            <w:proofErr w:type="spellStart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И.Топоев</w:t>
            </w:r>
            <w:proofErr w:type="spellEnd"/>
            <w:r>
              <w:rPr>
                <w:rFonts w:eastAsia="Times New Roman"/>
                <w:spacing w:val="-1"/>
                <w:sz w:val="20"/>
                <w:szCs w:val="20"/>
                <w:lang w:eastAsia="ar-SA"/>
              </w:rPr>
              <w:t xml:space="preserve"> «Чир Ине».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44" w:type="dxa"/>
          </w:tcPr>
          <w:p w:rsidR="00DA2261" w:rsidRPr="009D2318" w:rsidRDefault="00DA2261" w:rsidP="00116252">
            <w:pPr>
              <w:autoSpaceDE w:val="0"/>
              <w:spacing w:after="120"/>
              <w:contextualSpacing/>
              <w:rPr>
                <w:rFonts w:eastAsia="Times New Roman"/>
                <w:spacing w:val="-1"/>
                <w:sz w:val="20"/>
                <w:szCs w:val="20"/>
                <w:lang w:eastAsia="ar-SA"/>
              </w:rPr>
            </w:pPr>
            <w:r w:rsidRPr="009D2318">
              <w:rPr>
                <w:rFonts w:eastAsia="Times New Roman"/>
                <w:spacing w:val="-1"/>
                <w:sz w:val="20"/>
                <w:szCs w:val="20"/>
                <w:lang w:eastAsia="ar-SA"/>
              </w:rPr>
              <w:t>Проверка знаний.</w:t>
            </w: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116252">
        <w:trPr>
          <w:trHeight w:val="254"/>
        </w:trPr>
        <w:tc>
          <w:tcPr>
            <w:tcW w:w="1242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A2261" w:rsidRDefault="00DA2261" w:rsidP="001162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C509F" w:rsidRPr="00B23DFC" w:rsidRDefault="003C509F" w:rsidP="00C24C69">
      <w:pPr>
        <w:tabs>
          <w:tab w:val="left" w:pos="750"/>
        </w:tabs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30E5B" w:rsidRDefault="003C509F" w:rsidP="00E30E5B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Поурочное планирование </w:t>
      </w:r>
    </w:p>
    <w:p w:rsidR="003C509F" w:rsidRDefault="003C509F" w:rsidP="00E30E5B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 класс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6379"/>
        <w:gridCol w:w="2092"/>
      </w:tblGrid>
      <w:tr w:rsidR="003C509F" w:rsidTr="00C55E9F"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Номер урока </w:t>
            </w:r>
          </w:p>
        </w:tc>
        <w:tc>
          <w:tcPr>
            <w:tcW w:w="6379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Дата проведения </w:t>
            </w:r>
          </w:p>
        </w:tc>
      </w:tr>
      <w:tr w:rsidR="003C509F" w:rsidTr="00C55E9F"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79" w:type="dxa"/>
          </w:tcPr>
          <w:p w:rsidR="003C509F" w:rsidRPr="00B23DFC" w:rsidRDefault="003C509F" w:rsidP="003C509F">
            <w:pPr>
              <w:ind w:right="1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Хакасские народные игры. Игра в «</w:t>
            </w: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Хазых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</w:p>
          <w:p w:rsidR="003C509F" w:rsidRDefault="003C509F" w:rsidP="003C509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79" w:type="dxa"/>
          </w:tcPr>
          <w:p w:rsidR="003C509F" w:rsidRPr="00B23DFC" w:rsidRDefault="003C509F" w:rsidP="003C509F">
            <w:pPr>
              <w:ind w:right="1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Хакасские народные игры. </w:t>
            </w: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Сохыр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сӧӧк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79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Проверяю себя по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теме «Хакасские народные игры».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rPr>
          <w:trHeight w:val="255"/>
        </w:trPr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79" w:type="dxa"/>
          </w:tcPr>
          <w:p w:rsidR="003C509F" w:rsidRPr="00B23DFC" w:rsidRDefault="003C509F" w:rsidP="0011625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Пословицы. </w:t>
            </w: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Сӧспектер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rPr>
          <w:trHeight w:val="210"/>
        </w:trPr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79" w:type="dxa"/>
          </w:tcPr>
          <w:p w:rsidR="003C509F" w:rsidRPr="00B23DFC" w:rsidRDefault="003C509F" w:rsidP="0011625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Загадки. </w:t>
            </w: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Таптырғастар</w:t>
            </w:r>
            <w:proofErr w:type="spellEnd"/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rPr>
          <w:trHeight w:val="270"/>
        </w:trPr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79" w:type="dxa"/>
          </w:tcPr>
          <w:p w:rsidR="003C509F" w:rsidRPr="00B23DFC" w:rsidRDefault="003C509F" w:rsidP="0011625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Скороговорки. </w:t>
            </w: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Табырах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чоохтаныстар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rPr>
          <w:trHeight w:val="180"/>
        </w:trPr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79" w:type="dxa"/>
          </w:tcPr>
          <w:p w:rsidR="003C509F" w:rsidRPr="00B23DFC" w:rsidRDefault="003C509F" w:rsidP="0011625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Проверяем себя по теме «Устное народное творчество»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rPr>
          <w:trHeight w:val="270"/>
        </w:trPr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79" w:type="dxa"/>
          </w:tcPr>
          <w:p w:rsidR="003C509F" w:rsidRDefault="003C509F" w:rsidP="003C509F">
            <w:pPr>
              <w:ind w:right="141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Сказки. </w:t>
            </w: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Кадышев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С.П. «</w:t>
            </w: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Парбанах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Тораат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rPr>
          <w:trHeight w:val="225"/>
        </w:trPr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79" w:type="dxa"/>
          </w:tcPr>
          <w:p w:rsidR="003C509F" w:rsidRPr="00B23DFC" w:rsidRDefault="003C509F" w:rsidP="003C509F">
            <w:pPr>
              <w:ind w:right="1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Хакасская народная сказка. «Ворона и лягушка. 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rPr>
          <w:trHeight w:val="232"/>
        </w:trPr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79" w:type="dxa"/>
          </w:tcPr>
          <w:p w:rsidR="003C509F" w:rsidRPr="00B23DFC" w:rsidRDefault="003C509F" w:rsidP="003C509F">
            <w:pPr>
              <w:ind w:right="1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Харғана</w:t>
            </w:r>
            <w:r w:rsidRPr="00B23DFC">
              <w:rPr>
                <w:rFonts w:ascii="Calibri" w:eastAsia="Times New Roman" w:hAnsi="Calibri"/>
                <w:sz w:val="20"/>
                <w:szCs w:val="20"/>
                <w:lang w:eastAsia="ru-RU"/>
              </w:rPr>
              <w:t>ң</w:t>
            </w:r>
            <w:proofErr w:type="spellEnd"/>
            <w:r w:rsidRPr="00B23DFC">
              <w:rPr>
                <w:rFonts w:ascii="Calibri" w:eastAsia="Times New Roman" w:hAnsi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3DFC">
              <w:rPr>
                <w:rFonts w:ascii="Calibri" w:eastAsia="Times New Roman" w:hAnsi="Calibri"/>
                <w:sz w:val="20"/>
                <w:szCs w:val="20"/>
                <w:lang w:eastAsia="ru-RU"/>
              </w:rPr>
              <w:t>па</w:t>
            </w: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ға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rPr>
          <w:trHeight w:val="190"/>
        </w:trPr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79" w:type="dxa"/>
          </w:tcPr>
          <w:p w:rsidR="003C509F" w:rsidRPr="00B23DFC" w:rsidRDefault="003C509F" w:rsidP="003C509F">
            <w:pPr>
              <w:ind w:right="1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Русская народная сказка «Волк и козлята. </w:t>
            </w:r>
            <w:proofErr w:type="spellStart"/>
            <w:proofErr w:type="gram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23DFC">
              <w:rPr>
                <w:rFonts w:ascii="Calibri" w:eastAsia="Times New Roman" w:hAnsi="Calibri"/>
                <w:sz w:val="20"/>
                <w:szCs w:val="20"/>
                <w:lang w:eastAsia="ru-RU"/>
              </w:rPr>
              <w:t>ӱӱ</w:t>
            </w: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паза </w:t>
            </w: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Ӧскі</w:t>
            </w:r>
            <w:r w:rsidRPr="00B23DFC">
              <w:rPr>
                <w:rFonts w:ascii="Calibri" w:eastAsia="Times New Roman" w:hAnsi="Calibri"/>
                <w:sz w:val="20"/>
                <w:szCs w:val="20"/>
                <w:lang w:eastAsia="ru-RU"/>
              </w:rPr>
              <w:t>ҷ</w:t>
            </w: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ектер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rPr>
          <w:trHeight w:val="438"/>
        </w:trPr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79" w:type="dxa"/>
          </w:tcPr>
          <w:p w:rsidR="003C509F" w:rsidRPr="00B23DFC" w:rsidRDefault="003C509F" w:rsidP="003C50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Алтайская народная сказка «</w:t>
            </w: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Теертпек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 Проверяем себя по теме «Сказки».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rPr>
          <w:trHeight w:val="210"/>
        </w:trPr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79" w:type="dxa"/>
          </w:tcPr>
          <w:p w:rsidR="003C509F" w:rsidRDefault="003C509F" w:rsidP="003C509F">
            <w:pPr>
              <w:ind w:right="141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Стихи для детей.</w:t>
            </w:r>
            <w:r w:rsidRPr="00B23DF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Кильчичаков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М.Е.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Чатхан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rPr>
          <w:trHeight w:val="240"/>
        </w:trPr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79" w:type="dxa"/>
          </w:tcPr>
          <w:p w:rsidR="003C509F" w:rsidRPr="00B23DFC" w:rsidRDefault="003C509F" w:rsidP="003C509F">
            <w:pPr>
              <w:ind w:right="1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Костяков 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.М. «Теленочек»,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Лягушечка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rPr>
          <w:trHeight w:val="225"/>
        </w:trPr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79" w:type="dxa"/>
          </w:tcPr>
          <w:p w:rsidR="003C509F" w:rsidRPr="00B23DFC" w:rsidRDefault="003C509F" w:rsidP="003C509F">
            <w:pPr>
              <w:ind w:right="1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Н.Е. «Цветочки». 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rPr>
          <w:trHeight w:val="250"/>
        </w:trPr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79" w:type="dxa"/>
          </w:tcPr>
          <w:p w:rsidR="003C509F" w:rsidRPr="00B23DFC" w:rsidRDefault="003C509F" w:rsidP="003C509F">
            <w:pPr>
              <w:ind w:right="1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Майнашев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 «День цветов», «Снегири». 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rPr>
          <w:trHeight w:val="185"/>
        </w:trPr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79" w:type="dxa"/>
          </w:tcPr>
          <w:p w:rsidR="003C509F" w:rsidRPr="00B23DFC" w:rsidRDefault="003C509F" w:rsidP="003C509F">
            <w:pPr>
              <w:ind w:right="1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Г.В. «Утром», «Ученику». 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rPr>
          <w:trHeight w:val="255"/>
        </w:trPr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79" w:type="dxa"/>
          </w:tcPr>
          <w:p w:rsidR="003C509F" w:rsidRPr="00B23DFC" w:rsidRDefault="003C509F" w:rsidP="003C509F">
            <w:pPr>
              <w:ind w:right="1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Баинов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А.А «Молодой Петушок кричит». 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rPr>
          <w:trHeight w:val="236"/>
        </w:trPr>
        <w:tc>
          <w:tcPr>
            <w:tcW w:w="1384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79" w:type="dxa"/>
          </w:tcPr>
          <w:p w:rsidR="003C509F" w:rsidRPr="00B23DFC" w:rsidRDefault="003C509F" w:rsidP="00C55E9F">
            <w:pPr>
              <w:ind w:right="1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Проверяем 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ебя по теме «Стихи для детей».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55E9F" w:rsidTr="00C55E9F">
        <w:trPr>
          <w:trHeight w:val="210"/>
        </w:trPr>
        <w:tc>
          <w:tcPr>
            <w:tcW w:w="1384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79" w:type="dxa"/>
          </w:tcPr>
          <w:p w:rsidR="00C55E9F" w:rsidRDefault="00C55E9F" w:rsidP="003C509F">
            <w:pPr>
              <w:ind w:right="141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Басни. </w:t>
            </w: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Л.И.Чебодаева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ошечка и собачка». «Курочка». </w:t>
            </w:r>
          </w:p>
        </w:tc>
        <w:tc>
          <w:tcPr>
            <w:tcW w:w="2092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55E9F" w:rsidTr="00C55E9F">
        <w:trPr>
          <w:trHeight w:val="240"/>
        </w:trPr>
        <w:tc>
          <w:tcPr>
            <w:tcW w:w="1384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79" w:type="dxa"/>
          </w:tcPr>
          <w:p w:rsidR="00C55E9F" w:rsidRPr="00B23DFC" w:rsidRDefault="00C55E9F" w:rsidP="003C509F">
            <w:pPr>
              <w:ind w:right="1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оверяем себя по теме «Басни».</w:t>
            </w:r>
          </w:p>
        </w:tc>
        <w:tc>
          <w:tcPr>
            <w:tcW w:w="2092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55E9F" w:rsidTr="00C55E9F">
        <w:trPr>
          <w:trHeight w:val="240"/>
        </w:trPr>
        <w:tc>
          <w:tcPr>
            <w:tcW w:w="1384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79" w:type="dxa"/>
          </w:tcPr>
          <w:p w:rsidR="00C55E9F" w:rsidRPr="00B23DFC" w:rsidRDefault="00C55E9F" w:rsidP="00C55E9F">
            <w:pPr>
              <w:ind w:right="1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A17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И.М.Костяков</w:t>
            </w:r>
            <w:proofErr w:type="spellEnd"/>
            <w:r w:rsidRPr="00AA17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Рассказ  «Хвост выдры».  </w:t>
            </w:r>
            <w:proofErr w:type="spellStart"/>
            <w:r w:rsidRPr="00AA17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И.М.Костяков</w:t>
            </w:r>
            <w:proofErr w:type="spellEnd"/>
            <w:r w:rsidRPr="00AA17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092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55E9F" w:rsidTr="00C55E9F">
        <w:trPr>
          <w:trHeight w:val="205"/>
        </w:trPr>
        <w:tc>
          <w:tcPr>
            <w:tcW w:w="1384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79" w:type="dxa"/>
          </w:tcPr>
          <w:p w:rsidR="00C55E9F" w:rsidRPr="00AA1735" w:rsidRDefault="00C55E9F" w:rsidP="00C55E9F">
            <w:pPr>
              <w:ind w:right="1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17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Рассказ  «Олени на льду». </w:t>
            </w:r>
          </w:p>
        </w:tc>
        <w:tc>
          <w:tcPr>
            <w:tcW w:w="2092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55E9F" w:rsidTr="00C55E9F">
        <w:trPr>
          <w:trHeight w:val="270"/>
        </w:trPr>
        <w:tc>
          <w:tcPr>
            <w:tcW w:w="1384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79" w:type="dxa"/>
          </w:tcPr>
          <w:p w:rsidR="00C55E9F" w:rsidRPr="00AA1735" w:rsidRDefault="00C55E9F" w:rsidP="00C55E9F">
            <w:pPr>
              <w:ind w:right="1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A17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И.П.Топоев</w:t>
            </w:r>
            <w:proofErr w:type="spellEnd"/>
            <w:r w:rsidRPr="00AA17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Рассказ «Лось». </w:t>
            </w:r>
          </w:p>
        </w:tc>
        <w:tc>
          <w:tcPr>
            <w:tcW w:w="2092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55E9F" w:rsidTr="00C55E9F">
        <w:trPr>
          <w:trHeight w:val="235"/>
        </w:trPr>
        <w:tc>
          <w:tcPr>
            <w:tcW w:w="1384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79" w:type="dxa"/>
          </w:tcPr>
          <w:p w:rsidR="00C55E9F" w:rsidRPr="00AA1735" w:rsidRDefault="00C55E9F" w:rsidP="00C55E9F">
            <w:pPr>
              <w:ind w:right="1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A17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И.П.Топоев</w:t>
            </w:r>
            <w:proofErr w:type="spellEnd"/>
            <w:r w:rsidRPr="00AA17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Рассказы «Лисичка», «Песенка падающего</w:t>
            </w:r>
            <w:r w:rsidRPr="00C5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снега». </w:t>
            </w:r>
          </w:p>
        </w:tc>
        <w:tc>
          <w:tcPr>
            <w:tcW w:w="2092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55E9F" w:rsidTr="00C55E9F">
        <w:trPr>
          <w:trHeight w:val="327"/>
        </w:trPr>
        <w:tc>
          <w:tcPr>
            <w:tcW w:w="1384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79" w:type="dxa"/>
          </w:tcPr>
          <w:p w:rsidR="00C55E9F" w:rsidRPr="00AA1735" w:rsidRDefault="00C55E9F" w:rsidP="00C55E9F">
            <w:pPr>
              <w:ind w:right="1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A17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Л.В.Костякова</w:t>
            </w:r>
            <w:proofErr w:type="spellEnd"/>
            <w:r w:rsidRPr="00AA17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Рассказ «Саша - гость». </w:t>
            </w:r>
          </w:p>
        </w:tc>
        <w:tc>
          <w:tcPr>
            <w:tcW w:w="2092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55E9F" w:rsidTr="00C55E9F">
        <w:trPr>
          <w:trHeight w:val="195"/>
        </w:trPr>
        <w:tc>
          <w:tcPr>
            <w:tcW w:w="1384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79" w:type="dxa"/>
          </w:tcPr>
          <w:p w:rsidR="00C55E9F" w:rsidRPr="00AA1735" w:rsidRDefault="00C55E9F" w:rsidP="00C55E9F">
            <w:pPr>
              <w:ind w:right="1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A17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Т.Н.Балтыжаков</w:t>
            </w:r>
            <w:proofErr w:type="spellEnd"/>
            <w:r w:rsidRPr="00AA17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Рассказ ы «Рыбы Хакасии»,  «Таймень </w:t>
            </w:r>
          </w:p>
        </w:tc>
        <w:tc>
          <w:tcPr>
            <w:tcW w:w="2092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55E9F" w:rsidTr="00C55E9F">
        <w:trPr>
          <w:trHeight w:val="326"/>
        </w:trPr>
        <w:tc>
          <w:tcPr>
            <w:tcW w:w="1384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79" w:type="dxa"/>
          </w:tcPr>
          <w:p w:rsidR="00C55E9F" w:rsidRPr="00AA1735" w:rsidRDefault="00C55E9F" w:rsidP="00C55E9F">
            <w:pPr>
              <w:ind w:right="1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17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Хариус». Проверяем себ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по теме «Рассказы для детей»</w:t>
            </w:r>
          </w:p>
        </w:tc>
        <w:tc>
          <w:tcPr>
            <w:tcW w:w="2092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c>
          <w:tcPr>
            <w:tcW w:w="1384" w:type="dxa"/>
          </w:tcPr>
          <w:p w:rsidR="003C50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79" w:type="dxa"/>
          </w:tcPr>
          <w:p w:rsidR="003C50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A17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Проверяем себя по теме «Рассказы для детей».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c>
          <w:tcPr>
            <w:tcW w:w="1384" w:type="dxa"/>
          </w:tcPr>
          <w:p w:rsidR="003C50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79" w:type="dxa"/>
          </w:tcPr>
          <w:p w:rsidR="003C509F" w:rsidRPr="00C55E9F" w:rsidRDefault="00C55E9F" w:rsidP="00C55E9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Сказки народов Сибири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c>
          <w:tcPr>
            <w:tcW w:w="1384" w:type="dxa"/>
          </w:tcPr>
          <w:p w:rsidR="003C50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79" w:type="dxa"/>
          </w:tcPr>
          <w:p w:rsidR="003C509F" w:rsidRPr="00C55E9F" w:rsidRDefault="00C55E9F" w:rsidP="00C55E9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Сказки народов Сибири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c>
          <w:tcPr>
            <w:tcW w:w="1384" w:type="dxa"/>
          </w:tcPr>
          <w:p w:rsidR="003C50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79" w:type="dxa"/>
          </w:tcPr>
          <w:p w:rsidR="003C509F" w:rsidRPr="00C55E9F" w:rsidRDefault="00C55E9F" w:rsidP="00C55E9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Сказки народов Сибири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c>
          <w:tcPr>
            <w:tcW w:w="1384" w:type="dxa"/>
          </w:tcPr>
          <w:p w:rsidR="003C50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79" w:type="dxa"/>
          </w:tcPr>
          <w:p w:rsidR="003C509F" w:rsidRPr="00C55E9F" w:rsidRDefault="00C55E9F" w:rsidP="00C55E9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Экскурсия в сельскую библиотеку 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509F" w:rsidTr="00C55E9F">
        <w:tc>
          <w:tcPr>
            <w:tcW w:w="1384" w:type="dxa"/>
          </w:tcPr>
          <w:p w:rsidR="003C50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379" w:type="dxa"/>
          </w:tcPr>
          <w:p w:rsidR="003C509F" w:rsidRPr="00C55E9F" w:rsidRDefault="00C55E9F" w:rsidP="00C55E9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Экскурсия в сельскую библиотеку</w:t>
            </w:r>
          </w:p>
        </w:tc>
        <w:tc>
          <w:tcPr>
            <w:tcW w:w="2092" w:type="dxa"/>
          </w:tcPr>
          <w:p w:rsidR="003C509F" w:rsidRDefault="003C50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55E9F" w:rsidRPr="00B23DFC" w:rsidRDefault="00C55E9F" w:rsidP="00C55E9F">
      <w:pPr>
        <w:tabs>
          <w:tab w:val="left" w:pos="750"/>
        </w:tabs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2261" w:rsidRDefault="00DA2261" w:rsidP="00C55E9F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2261" w:rsidRDefault="00DA2261" w:rsidP="00C55E9F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2261" w:rsidRDefault="00DA2261" w:rsidP="00C55E9F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2261" w:rsidRDefault="00DA2261" w:rsidP="00C55E9F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2261" w:rsidRDefault="00DA2261" w:rsidP="00C55E9F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2261" w:rsidRDefault="00DA2261" w:rsidP="00C55E9F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2261" w:rsidRDefault="00DA2261" w:rsidP="00C55E9F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2261" w:rsidRDefault="00DA2261" w:rsidP="00C55E9F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2261" w:rsidRDefault="00DA2261" w:rsidP="00C55E9F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55E9F" w:rsidRDefault="00C55E9F" w:rsidP="00C55E9F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Поурочное планирование </w:t>
      </w:r>
    </w:p>
    <w:p w:rsidR="00E30E5B" w:rsidRPr="003C509F" w:rsidRDefault="00C55E9F" w:rsidP="00C55E9F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 класс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5186"/>
        <w:gridCol w:w="3285"/>
      </w:tblGrid>
      <w:tr w:rsidR="00C55E9F" w:rsidTr="00C55E9F">
        <w:tc>
          <w:tcPr>
            <w:tcW w:w="1384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Номер урока</w:t>
            </w:r>
          </w:p>
        </w:tc>
        <w:tc>
          <w:tcPr>
            <w:tcW w:w="5186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3285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C55E9F" w:rsidTr="00C55E9F">
        <w:trPr>
          <w:trHeight w:val="465"/>
        </w:trPr>
        <w:tc>
          <w:tcPr>
            <w:tcW w:w="1384" w:type="dxa"/>
          </w:tcPr>
          <w:p w:rsidR="00C55E9F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6" w:type="dxa"/>
          </w:tcPr>
          <w:p w:rsidR="00C55E9F" w:rsidRPr="00B23DFC" w:rsidRDefault="00C55E9F" w:rsidP="00C55E9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Устное 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родное творчество. Пословицы. </w:t>
            </w:r>
          </w:p>
          <w:p w:rsidR="00C55E9F" w:rsidRDefault="00C55E9F" w:rsidP="00C55E9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Загадки.</w:t>
            </w:r>
          </w:p>
        </w:tc>
        <w:tc>
          <w:tcPr>
            <w:tcW w:w="3285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55E9F" w:rsidTr="00C55E9F">
        <w:trPr>
          <w:trHeight w:val="450"/>
        </w:trPr>
        <w:tc>
          <w:tcPr>
            <w:tcW w:w="1384" w:type="dxa"/>
          </w:tcPr>
          <w:p w:rsidR="00C55E9F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86" w:type="dxa"/>
          </w:tcPr>
          <w:p w:rsidR="00C55E9F" w:rsidRPr="00B23DFC" w:rsidRDefault="00C55E9F" w:rsidP="00C55E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Скороговорки. </w:t>
            </w: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Проверяем себя по теме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«Устное народное творчество».</w:t>
            </w:r>
          </w:p>
        </w:tc>
        <w:tc>
          <w:tcPr>
            <w:tcW w:w="3285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55E9F" w:rsidTr="00DA2261">
        <w:trPr>
          <w:trHeight w:val="285"/>
        </w:trPr>
        <w:tc>
          <w:tcPr>
            <w:tcW w:w="1384" w:type="dxa"/>
          </w:tcPr>
          <w:p w:rsidR="00C55E9F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86" w:type="dxa"/>
          </w:tcPr>
          <w:p w:rsidR="00C55E9F" w:rsidRDefault="00DA2261" w:rsidP="00DA226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Музыкальные ин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струменты хакасов</w:t>
            </w:r>
          </w:p>
        </w:tc>
        <w:tc>
          <w:tcPr>
            <w:tcW w:w="3285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250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6" w:type="dxa"/>
          </w:tcPr>
          <w:p w:rsidR="00DA2261" w:rsidRPr="00B23DFC" w:rsidRDefault="00DA2261" w:rsidP="00DA226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Чадыған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245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6" w:type="dxa"/>
          </w:tcPr>
          <w:p w:rsidR="00DA2261" w:rsidRDefault="00DA2261" w:rsidP="00DA226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Хайджи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чатхан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225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86" w:type="dxa"/>
          </w:tcPr>
          <w:p w:rsidR="00DA2261" w:rsidRDefault="00DA2261" w:rsidP="00DA22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Хомыс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220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86" w:type="dxa"/>
          </w:tcPr>
          <w:p w:rsidR="00DA2261" w:rsidRDefault="00DA2261" w:rsidP="00DA22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«Муз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ыкальные инструменты хакасов».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C55E9F">
        <w:trPr>
          <w:trHeight w:val="390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86" w:type="dxa"/>
          </w:tcPr>
          <w:p w:rsidR="00DA2261" w:rsidRDefault="00DA2261" w:rsidP="00DA22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Проверяем себя по теме «Муз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ыкальные инструменты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180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86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поэзи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Н.Г.Доможаков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«Ласточка».  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230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86" w:type="dxa"/>
          </w:tcPr>
          <w:p w:rsidR="00DA2261" w:rsidRPr="00B23DFC" w:rsidRDefault="00DA2261" w:rsidP="00DA22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Н.Т.Не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рбышев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«Белочка», «Бурундук». 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195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86" w:type="dxa"/>
          </w:tcPr>
          <w:p w:rsidR="00DA2261" w:rsidRPr="00B23DFC" w:rsidRDefault="00DA2261" w:rsidP="00DA22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Г.Г.Казачи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«Твоя помощь - подарок». 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225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86" w:type="dxa"/>
          </w:tcPr>
          <w:p w:rsidR="00DA2261" w:rsidRPr="00B23DFC" w:rsidRDefault="00DA2261" w:rsidP="00DA22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В.К.Тата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«Солнце – девица краса». 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C55E9F">
        <w:trPr>
          <w:trHeight w:val="240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86" w:type="dxa"/>
          </w:tcPr>
          <w:p w:rsidR="00DA2261" w:rsidRDefault="00DA2261" w:rsidP="00DA22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Проверяем себя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теме «Детская поэзия».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55E9F" w:rsidTr="00DA2261">
        <w:trPr>
          <w:trHeight w:val="240"/>
        </w:trPr>
        <w:tc>
          <w:tcPr>
            <w:tcW w:w="1384" w:type="dxa"/>
          </w:tcPr>
          <w:p w:rsidR="00C55E9F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86" w:type="dxa"/>
          </w:tcPr>
          <w:p w:rsidR="00C55E9F" w:rsidRDefault="00DA2261" w:rsidP="00DA226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Г.И.Челбораков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композитор</w:t>
            </w:r>
          </w:p>
        </w:tc>
        <w:tc>
          <w:tcPr>
            <w:tcW w:w="3285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230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86" w:type="dxa"/>
          </w:tcPr>
          <w:p w:rsidR="00DA2261" w:rsidRPr="00B23DFC" w:rsidRDefault="00DA2261" w:rsidP="00DA226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Я.А.Тисперек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«Хвастаюсь родной землей». 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255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86" w:type="dxa"/>
          </w:tcPr>
          <w:p w:rsidR="00DA2261" w:rsidRPr="00B23DFC" w:rsidRDefault="00DA2261" w:rsidP="00DA226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А.Тиспереков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«Дед Мороз». 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250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86" w:type="dxa"/>
          </w:tcPr>
          <w:p w:rsidR="00DA2261" w:rsidRPr="00B23DFC" w:rsidRDefault="00DA2261" w:rsidP="00DA226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Н.Т.Нерб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ышев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«Снежок», «Осенний лес».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215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86" w:type="dxa"/>
          </w:tcPr>
          <w:p w:rsidR="00DA2261" w:rsidRPr="00B23DFC" w:rsidRDefault="00DA2261" w:rsidP="00DA226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Г.Г.Казачинова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лган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хоор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Потла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потхычах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240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86" w:type="dxa"/>
          </w:tcPr>
          <w:p w:rsidR="00DA2261" w:rsidRPr="00B23DFC" w:rsidRDefault="00DA2261" w:rsidP="00DA226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В.Ф.Барашков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«Листоч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ек и девочка», «Зимняя ночь». 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220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86" w:type="dxa"/>
          </w:tcPr>
          <w:p w:rsidR="00DA2261" w:rsidRPr="00B23DFC" w:rsidRDefault="00DA2261" w:rsidP="00DA22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Е.П.Тыгдым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«Утро», «Весной пахнет». 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C55E9F">
        <w:trPr>
          <w:trHeight w:val="225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86" w:type="dxa"/>
          </w:tcPr>
          <w:p w:rsidR="00DA2261" w:rsidRPr="00B23DFC" w:rsidRDefault="00DA2261" w:rsidP="00DA22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Проверяем себя по 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 «Стихи, ставшие песней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55E9F" w:rsidTr="00DA2261">
        <w:trPr>
          <w:trHeight w:val="240"/>
        </w:trPr>
        <w:tc>
          <w:tcPr>
            <w:tcW w:w="1384" w:type="dxa"/>
          </w:tcPr>
          <w:p w:rsidR="00C55E9F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86" w:type="dxa"/>
          </w:tcPr>
          <w:p w:rsidR="00C55E9F" w:rsidRDefault="00DA2261" w:rsidP="00DA226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И.П.Топоев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«Мячик»,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«Подарок». </w:t>
            </w:r>
          </w:p>
        </w:tc>
        <w:tc>
          <w:tcPr>
            <w:tcW w:w="3285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270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86" w:type="dxa"/>
          </w:tcPr>
          <w:p w:rsidR="00DA2261" w:rsidRPr="00B23DFC" w:rsidRDefault="00DA2261" w:rsidP="00DA226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И.П.Топоев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«Чей отец выше?». 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200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86" w:type="dxa"/>
          </w:tcPr>
          <w:p w:rsidR="00DA2261" w:rsidRDefault="00DA2261" w:rsidP="00DA226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С.Е.Карача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«Кто сильнее всех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пьеса. 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165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86" w:type="dxa"/>
          </w:tcPr>
          <w:p w:rsidR="00DA2261" w:rsidRPr="00B23DFC" w:rsidRDefault="00DA2261" w:rsidP="00DA226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С.Е.Карачаков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«Цветочки». 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195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86" w:type="dxa"/>
          </w:tcPr>
          <w:p w:rsidR="00DA2261" w:rsidRDefault="00DA2261" w:rsidP="00DA226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Л.И.Чебодаева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«Человек силен характером». 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210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86" w:type="dxa"/>
          </w:tcPr>
          <w:p w:rsidR="00DA2261" w:rsidRPr="00B23DFC" w:rsidRDefault="00DA2261" w:rsidP="00DA226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.П.Топоев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Рассказ «Письмо». 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240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86" w:type="dxa"/>
          </w:tcPr>
          <w:p w:rsidR="00DA2261" w:rsidRPr="00B23DFC" w:rsidRDefault="00DA2261" w:rsidP="00DA226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И.П.То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Рассказ  «Обида Алеши».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DA2261">
        <w:trPr>
          <w:trHeight w:val="255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86" w:type="dxa"/>
          </w:tcPr>
          <w:p w:rsidR="00DA2261" w:rsidRPr="00B23DFC" w:rsidRDefault="00DA2261" w:rsidP="00DA22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И.П.Топое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Рассказ «Праздник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Аймира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C55E9F">
        <w:trPr>
          <w:trHeight w:val="255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86" w:type="dxa"/>
          </w:tcPr>
          <w:p w:rsidR="00DA2261" w:rsidRPr="00B23DFC" w:rsidRDefault="00DA2261" w:rsidP="00DA22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Проверяем себя по теме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«Рассказы и пьесы для детей».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55E9F" w:rsidTr="00DA2261">
        <w:trPr>
          <w:trHeight w:val="195"/>
        </w:trPr>
        <w:tc>
          <w:tcPr>
            <w:tcW w:w="1384" w:type="dxa"/>
          </w:tcPr>
          <w:p w:rsidR="00C55E9F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86" w:type="dxa"/>
          </w:tcPr>
          <w:p w:rsidR="00C55E9F" w:rsidRDefault="00DA2261" w:rsidP="00DA226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Н.Т.Нербышев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«Хакасское имя его 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Парук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3285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C55E9F">
        <w:trPr>
          <w:trHeight w:val="255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186" w:type="dxa"/>
          </w:tcPr>
          <w:p w:rsidR="00DA2261" w:rsidRPr="00B23DFC" w:rsidRDefault="00DA2261" w:rsidP="00DA226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А.Е.С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ултреков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«Сказки деда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Сойан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55E9F" w:rsidTr="00DA2261">
        <w:trPr>
          <w:trHeight w:val="210"/>
        </w:trPr>
        <w:tc>
          <w:tcPr>
            <w:tcW w:w="1384" w:type="dxa"/>
          </w:tcPr>
          <w:p w:rsidR="00C55E9F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186" w:type="dxa"/>
          </w:tcPr>
          <w:p w:rsidR="00C55E9F" w:rsidRDefault="00DA2261" w:rsidP="00DA226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П.М.Боргояков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«Семиструнный </w:t>
            </w: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чатхан</w:t>
            </w:r>
            <w:proofErr w:type="spellEnd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3285" w:type="dxa"/>
          </w:tcPr>
          <w:p w:rsidR="00C55E9F" w:rsidRDefault="00C55E9F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261" w:rsidTr="00C55E9F">
        <w:trPr>
          <w:trHeight w:val="240"/>
        </w:trPr>
        <w:tc>
          <w:tcPr>
            <w:tcW w:w="1384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86" w:type="dxa"/>
          </w:tcPr>
          <w:p w:rsidR="00DA2261" w:rsidRPr="00B23DFC" w:rsidRDefault="00DA2261" w:rsidP="00DA226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3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Г.Г.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Казачинова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Пызылах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3285" w:type="dxa"/>
          </w:tcPr>
          <w:p w:rsidR="00DA2261" w:rsidRDefault="00DA2261" w:rsidP="00E30E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E30E5B" w:rsidRPr="003C509F" w:rsidRDefault="00E30E5B" w:rsidP="00E30E5B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30E5B" w:rsidRPr="003C509F" w:rsidRDefault="00E30E5B" w:rsidP="00E30E5B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30E5B" w:rsidRPr="003C509F" w:rsidRDefault="00E30E5B" w:rsidP="00E30E5B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07DAA" w:rsidRPr="003C509F" w:rsidRDefault="00007DAA">
      <w:pPr>
        <w:rPr>
          <w:sz w:val="20"/>
          <w:szCs w:val="20"/>
        </w:rPr>
      </w:pPr>
    </w:p>
    <w:sectPr w:rsidR="00007DAA" w:rsidRPr="003C509F" w:rsidSect="0007726B">
      <w:pgSz w:w="11906" w:h="16838"/>
      <w:pgMar w:top="1134" w:right="991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215" w:rsidRDefault="00343215" w:rsidP="00C24C69">
      <w:pPr>
        <w:spacing w:after="0" w:line="240" w:lineRule="auto"/>
      </w:pPr>
      <w:r>
        <w:separator/>
      </w:r>
    </w:p>
  </w:endnote>
  <w:endnote w:type="continuationSeparator" w:id="0">
    <w:p w:rsidR="00343215" w:rsidRDefault="00343215" w:rsidP="00C2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215" w:rsidRDefault="00343215" w:rsidP="00C24C69">
      <w:pPr>
        <w:spacing w:after="0" w:line="240" w:lineRule="auto"/>
      </w:pPr>
      <w:r>
        <w:separator/>
      </w:r>
    </w:p>
  </w:footnote>
  <w:footnote w:type="continuationSeparator" w:id="0">
    <w:p w:rsidR="00343215" w:rsidRDefault="00343215" w:rsidP="00C2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234"/>
    <w:multiLevelType w:val="multilevel"/>
    <w:tmpl w:val="557E1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C0"/>
    <w:rsid w:val="00007DAA"/>
    <w:rsid w:val="0007068F"/>
    <w:rsid w:val="0007726B"/>
    <w:rsid w:val="0012555A"/>
    <w:rsid w:val="00156C2B"/>
    <w:rsid w:val="00294BCF"/>
    <w:rsid w:val="002D6399"/>
    <w:rsid w:val="00343215"/>
    <w:rsid w:val="003C509F"/>
    <w:rsid w:val="0040451F"/>
    <w:rsid w:val="00492ABD"/>
    <w:rsid w:val="004B698A"/>
    <w:rsid w:val="0052603F"/>
    <w:rsid w:val="00575484"/>
    <w:rsid w:val="005779B5"/>
    <w:rsid w:val="005919A1"/>
    <w:rsid w:val="005C5074"/>
    <w:rsid w:val="005C7235"/>
    <w:rsid w:val="006072A2"/>
    <w:rsid w:val="00650B1B"/>
    <w:rsid w:val="00673C4B"/>
    <w:rsid w:val="006979F6"/>
    <w:rsid w:val="006B00D7"/>
    <w:rsid w:val="00710011"/>
    <w:rsid w:val="00742F05"/>
    <w:rsid w:val="007C6593"/>
    <w:rsid w:val="007D3647"/>
    <w:rsid w:val="007E3645"/>
    <w:rsid w:val="00816517"/>
    <w:rsid w:val="008A0F7F"/>
    <w:rsid w:val="008F55F6"/>
    <w:rsid w:val="008F7F79"/>
    <w:rsid w:val="009D2318"/>
    <w:rsid w:val="009E789C"/>
    <w:rsid w:val="00A11215"/>
    <w:rsid w:val="00A77DD3"/>
    <w:rsid w:val="00A9705F"/>
    <w:rsid w:val="00AA1735"/>
    <w:rsid w:val="00AB0B24"/>
    <w:rsid w:val="00B23DFC"/>
    <w:rsid w:val="00B45EE3"/>
    <w:rsid w:val="00B745AF"/>
    <w:rsid w:val="00BF2AC0"/>
    <w:rsid w:val="00C0068D"/>
    <w:rsid w:val="00C11510"/>
    <w:rsid w:val="00C24C69"/>
    <w:rsid w:val="00C55E9F"/>
    <w:rsid w:val="00CF4C42"/>
    <w:rsid w:val="00D050EE"/>
    <w:rsid w:val="00D64E12"/>
    <w:rsid w:val="00DA2261"/>
    <w:rsid w:val="00DB39B0"/>
    <w:rsid w:val="00E0435B"/>
    <w:rsid w:val="00E30E5B"/>
    <w:rsid w:val="00E60ADC"/>
    <w:rsid w:val="00E72B1A"/>
    <w:rsid w:val="00EB3D94"/>
    <w:rsid w:val="00EF332C"/>
    <w:rsid w:val="00EF4BC0"/>
    <w:rsid w:val="00EF7A7E"/>
    <w:rsid w:val="00F0514A"/>
    <w:rsid w:val="00F23CDE"/>
    <w:rsid w:val="00FE3342"/>
    <w:rsid w:val="00FE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9F"/>
  </w:style>
  <w:style w:type="paragraph" w:styleId="3">
    <w:name w:val="heading 3"/>
    <w:basedOn w:val="a"/>
    <w:next w:val="a"/>
    <w:link w:val="30"/>
    <w:semiHidden/>
    <w:unhideWhenUsed/>
    <w:qFormat/>
    <w:rsid w:val="00E30E5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30E5B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30E5B"/>
  </w:style>
  <w:style w:type="paragraph" w:styleId="a3">
    <w:name w:val="header"/>
    <w:basedOn w:val="a"/>
    <w:link w:val="a4"/>
    <w:uiPriority w:val="99"/>
    <w:unhideWhenUsed/>
    <w:rsid w:val="00E30E5B"/>
    <w:pPr>
      <w:tabs>
        <w:tab w:val="center" w:pos="4677"/>
        <w:tab w:val="right" w:pos="9355"/>
      </w:tabs>
    </w:pPr>
    <w:rPr>
      <w:rFonts w:ascii="Times New Roman Hak" w:eastAsia="Calibri" w:hAnsi="Times New Roman Hak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E5B"/>
    <w:rPr>
      <w:rFonts w:ascii="Times New Roman Hak" w:eastAsia="Calibri" w:hAnsi="Times New Roman Hak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0E5B"/>
    <w:pPr>
      <w:tabs>
        <w:tab w:val="center" w:pos="4677"/>
        <w:tab w:val="right" w:pos="9355"/>
      </w:tabs>
    </w:pPr>
    <w:rPr>
      <w:rFonts w:ascii="Times New Roman Hak" w:eastAsia="Calibri" w:hAnsi="Times New Roman Hak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30E5B"/>
    <w:rPr>
      <w:rFonts w:ascii="Times New Roman Hak" w:eastAsia="Calibri" w:hAnsi="Times New Roman Hak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0E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E30E5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30E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Placeholder Text"/>
    <w:basedOn w:val="a0"/>
    <w:uiPriority w:val="99"/>
    <w:semiHidden/>
    <w:rsid w:val="00E30E5B"/>
    <w:rPr>
      <w:color w:val="808080"/>
    </w:rPr>
  </w:style>
  <w:style w:type="table" w:styleId="ab">
    <w:name w:val="Table Grid"/>
    <w:basedOn w:val="a1"/>
    <w:uiPriority w:val="59"/>
    <w:rsid w:val="00E30E5B"/>
    <w:pPr>
      <w:spacing w:after="0" w:line="240" w:lineRule="auto"/>
    </w:pPr>
    <w:rPr>
      <w:rFonts w:ascii="Times New Roman Hak" w:eastAsia="Calibri" w:hAnsi="Times New Roman Hak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9705F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F4C42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07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9F"/>
  </w:style>
  <w:style w:type="paragraph" w:styleId="3">
    <w:name w:val="heading 3"/>
    <w:basedOn w:val="a"/>
    <w:next w:val="a"/>
    <w:link w:val="30"/>
    <w:semiHidden/>
    <w:unhideWhenUsed/>
    <w:qFormat/>
    <w:rsid w:val="00E30E5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30E5B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30E5B"/>
  </w:style>
  <w:style w:type="paragraph" w:styleId="a3">
    <w:name w:val="header"/>
    <w:basedOn w:val="a"/>
    <w:link w:val="a4"/>
    <w:uiPriority w:val="99"/>
    <w:unhideWhenUsed/>
    <w:rsid w:val="00E30E5B"/>
    <w:pPr>
      <w:tabs>
        <w:tab w:val="center" w:pos="4677"/>
        <w:tab w:val="right" w:pos="9355"/>
      </w:tabs>
    </w:pPr>
    <w:rPr>
      <w:rFonts w:ascii="Times New Roman Hak" w:eastAsia="Calibri" w:hAnsi="Times New Roman Hak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E5B"/>
    <w:rPr>
      <w:rFonts w:ascii="Times New Roman Hak" w:eastAsia="Calibri" w:hAnsi="Times New Roman Hak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0E5B"/>
    <w:pPr>
      <w:tabs>
        <w:tab w:val="center" w:pos="4677"/>
        <w:tab w:val="right" w:pos="9355"/>
      </w:tabs>
    </w:pPr>
    <w:rPr>
      <w:rFonts w:ascii="Times New Roman Hak" w:eastAsia="Calibri" w:hAnsi="Times New Roman Hak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30E5B"/>
    <w:rPr>
      <w:rFonts w:ascii="Times New Roman Hak" w:eastAsia="Calibri" w:hAnsi="Times New Roman Hak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0E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E30E5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30E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Placeholder Text"/>
    <w:basedOn w:val="a0"/>
    <w:uiPriority w:val="99"/>
    <w:semiHidden/>
    <w:rsid w:val="00E30E5B"/>
    <w:rPr>
      <w:color w:val="808080"/>
    </w:rPr>
  </w:style>
  <w:style w:type="table" w:styleId="ab">
    <w:name w:val="Table Grid"/>
    <w:basedOn w:val="a1"/>
    <w:uiPriority w:val="59"/>
    <w:rsid w:val="00E30E5B"/>
    <w:pPr>
      <w:spacing w:after="0" w:line="240" w:lineRule="auto"/>
    </w:pPr>
    <w:rPr>
      <w:rFonts w:ascii="Times New Roman Hak" w:eastAsia="Calibri" w:hAnsi="Times New Roman Hak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9705F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F4C42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07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otube.com/playlist?li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yotube.com/playlist?lis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76F53-667A-428C-AA4F-BFCCD95F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6285</Words>
  <Characters>35831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Galina</dc:creator>
  <cp:keywords/>
  <dc:description/>
  <cp:lastModifiedBy>1</cp:lastModifiedBy>
  <cp:revision>55</cp:revision>
  <cp:lastPrinted>2024-09-09T13:57:00Z</cp:lastPrinted>
  <dcterms:created xsi:type="dcterms:W3CDTF">2023-09-29T22:20:00Z</dcterms:created>
  <dcterms:modified xsi:type="dcterms:W3CDTF">2025-10-01T05:52:00Z</dcterms:modified>
</cp:coreProperties>
</file>