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72C8" w:rsidRDefault="00F272C8" w:rsidP="005B398C">
      <w:pPr>
        <w:spacing w:after="0" w:line="276" w:lineRule="auto"/>
        <w:ind w:firstLine="567"/>
        <w:jc w:val="center"/>
        <w:rPr>
          <w:rFonts w:ascii="Times New Roman" w:hAnsi="Times New Roman"/>
          <w:b/>
          <w:bCs/>
          <w:sz w:val="28"/>
          <w:szCs w:val="28"/>
        </w:rPr>
      </w:pPr>
      <w:r w:rsidRPr="00F272C8">
        <w:rPr>
          <w:rFonts w:ascii="Times New Roman" w:hAnsi="Times New Roman"/>
          <w:b/>
          <w:noProof/>
          <w:color w:val="000000"/>
          <w:sz w:val="28"/>
          <w:lang w:eastAsia="ru-RU"/>
        </w:rPr>
        <w:drawing>
          <wp:inline distT="0" distB="0" distL="0" distR="0">
            <wp:extent cx="6750050" cy="954989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750050" cy="9549896"/>
                    </a:xfrm>
                    <a:prstGeom prst="rect">
                      <a:avLst/>
                    </a:prstGeom>
                    <a:noFill/>
                    <a:ln>
                      <a:noFill/>
                    </a:ln>
                  </pic:spPr>
                </pic:pic>
              </a:graphicData>
            </a:graphic>
          </wp:inline>
        </w:drawing>
      </w:r>
    </w:p>
    <w:p w:rsidR="00F272C8" w:rsidRDefault="00F272C8" w:rsidP="005B398C">
      <w:pPr>
        <w:spacing w:after="0" w:line="276" w:lineRule="auto"/>
        <w:ind w:firstLine="567"/>
        <w:jc w:val="center"/>
        <w:rPr>
          <w:rFonts w:ascii="Times New Roman" w:hAnsi="Times New Roman"/>
          <w:b/>
          <w:bCs/>
          <w:sz w:val="28"/>
          <w:szCs w:val="28"/>
        </w:rPr>
      </w:pPr>
    </w:p>
    <w:p w:rsidR="005B398C" w:rsidRPr="005B398C" w:rsidRDefault="005B398C" w:rsidP="005B398C">
      <w:pPr>
        <w:spacing w:after="0" w:line="276" w:lineRule="auto"/>
        <w:ind w:firstLine="567"/>
        <w:jc w:val="center"/>
        <w:rPr>
          <w:rFonts w:ascii="Times New Roman" w:hAnsi="Times New Roman"/>
          <w:b/>
          <w:bCs/>
          <w:sz w:val="28"/>
          <w:szCs w:val="28"/>
        </w:rPr>
      </w:pPr>
      <w:bookmarkStart w:id="0" w:name="_GoBack"/>
      <w:bookmarkEnd w:id="0"/>
      <w:r w:rsidRPr="005B398C">
        <w:rPr>
          <w:rFonts w:ascii="Times New Roman" w:hAnsi="Times New Roman"/>
          <w:b/>
          <w:bCs/>
          <w:sz w:val="28"/>
          <w:szCs w:val="28"/>
        </w:rPr>
        <w:lastRenderedPageBreak/>
        <w:t>ПОЯСНИТЕЛЬНАЯ ЗАПИСКА</w:t>
      </w:r>
    </w:p>
    <w:p w:rsidR="005B398C" w:rsidRPr="005B398C" w:rsidRDefault="005B398C" w:rsidP="005B398C">
      <w:pPr>
        <w:spacing w:after="0" w:line="240" w:lineRule="auto"/>
        <w:ind w:firstLine="567"/>
        <w:jc w:val="both"/>
        <w:rPr>
          <w:rFonts w:ascii="Times New Roman" w:hAnsi="Times New Roman"/>
          <w:sz w:val="24"/>
          <w:szCs w:val="24"/>
        </w:rPr>
      </w:pPr>
      <w:r w:rsidRPr="005B398C">
        <w:rPr>
          <w:rFonts w:ascii="Times New Roman" w:hAnsi="Times New Roman"/>
          <w:sz w:val="24"/>
          <w:szCs w:val="24"/>
        </w:rPr>
        <w:t>Рабочая программа учебного предмета «Чтение» разработана в соответствии с:</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Федеральным Законом РФ от 29.12.2012 №273-ФЗ «Об образовании в Российской Федерации»;</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Федеральным государственным образовательным стандартом начального общего образования обучающихся о ограниченными возможностями здоровья (Приказ Министерства образования и науки Российской Федерации от 19 декабря 2014 г. № 1598)</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Федеральным государственным образовательным стандартом образования обучающихся с умственной отсталостью (интеллектуальными нарушениями) (Приказ Министерства образования и науки Российской Федерации от 19 декабря 2014 г. № 1599)</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Адаптированной основной общеобразовательной программой образования обучающихся с расстройствами аутистического спектра МБОУ «Орджоникидзевская СОШ»</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учебным планом МБОУ «Орджоникидзевская СОШ»;</w:t>
      </w:r>
    </w:p>
    <w:p w:rsidR="005B398C" w:rsidRPr="005B398C" w:rsidRDefault="005B398C" w:rsidP="005B398C">
      <w:pPr>
        <w:numPr>
          <w:ilvl w:val="0"/>
          <w:numId w:val="4"/>
        </w:numPr>
        <w:spacing w:after="0" w:line="240" w:lineRule="auto"/>
        <w:ind w:left="0" w:firstLine="567"/>
        <w:contextualSpacing/>
        <w:jc w:val="both"/>
        <w:rPr>
          <w:rFonts w:ascii="Times New Roman" w:hAnsi="Times New Roman"/>
          <w:sz w:val="24"/>
          <w:szCs w:val="24"/>
        </w:rPr>
      </w:pPr>
      <w:r w:rsidRPr="005B398C">
        <w:rPr>
          <w:rFonts w:ascii="Times New Roman" w:hAnsi="Times New Roman"/>
          <w:sz w:val="24"/>
          <w:szCs w:val="24"/>
        </w:rPr>
        <w:t xml:space="preserve"> Федеральным перечнем учебников, утвержденных, (допущенных) к использованию, согласно Приказу № 1677 от 29.12. 2016г.</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b/>
          <w:bCs/>
          <w:sz w:val="24"/>
          <w:szCs w:val="24"/>
        </w:rPr>
        <w:t>Цели и задачи программы</w:t>
      </w:r>
      <w:r w:rsidRPr="005B398C">
        <w:rPr>
          <w:rFonts w:ascii="Times New Roman" w:hAnsi="Times New Roman"/>
          <w:sz w:val="24"/>
          <w:szCs w:val="24"/>
        </w:rPr>
        <w:t>:</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В системе школы курс чтения реализует познавательную, коррекционную и социокультурную цели:</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познавательная цель: предполагает формирование у учащихся умений использовать навык сознательного, правильного и выразительного чтения в нестандартных ситуациях, повышение уровня общего развития учащихся;</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коррекционная цель: предполагает развитие речемыслительных способностей детей;</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социокультурная</w:t>
      </w:r>
      <w:r w:rsidRPr="005B398C">
        <w:rPr>
          <w:rFonts w:ascii="Times New Roman" w:hAnsi="Times New Roman"/>
          <w:sz w:val="24"/>
          <w:szCs w:val="24"/>
        </w:rPr>
        <w:tab/>
        <w:t>цель:</w:t>
      </w:r>
      <w:r w:rsidRPr="005B398C">
        <w:rPr>
          <w:rFonts w:ascii="Times New Roman" w:hAnsi="Times New Roman"/>
          <w:sz w:val="24"/>
          <w:szCs w:val="24"/>
        </w:rPr>
        <w:tab/>
        <w:t>предполагает</w:t>
      </w:r>
      <w:r w:rsidRPr="005B398C">
        <w:rPr>
          <w:rFonts w:ascii="Times New Roman" w:hAnsi="Times New Roman"/>
          <w:sz w:val="24"/>
          <w:szCs w:val="24"/>
        </w:rPr>
        <w:tab/>
        <w:t>формирование коммуникативной компетенции учащихся, социальной адаптации и реабилитации учащихся.</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Основные задачи обучения чтению:</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формировать основы навыка полноценного, правильного, беглого и выразительного чтения художественных текстов доступных для понимания по структуре и содержанию;</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формировать технику чтения: правильного (без искажения звукового состава слов и с правильным ударением) и выразительного чтения целым словом;</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формировать у детей навыки сознательного чтения: читать доступный понимаю текст вслух, шепотом, а затем и про себя, осмысленно воспринимать содержание прочитанного, сопереживать героям произведения, давать оценку их поступкам во время коллективного анализа.</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воспитывать у детей интереса к уроку чтения и к чтению как процессу;</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корригировать</w:t>
      </w:r>
      <w:r w:rsidRPr="005B398C">
        <w:rPr>
          <w:rFonts w:ascii="Times New Roman" w:hAnsi="Times New Roman"/>
          <w:sz w:val="24"/>
          <w:szCs w:val="24"/>
        </w:rPr>
        <w:tab/>
        <w:t>недостатки</w:t>
      </w:r>
      <w:r w:rsidRPr="005B398C">
        <w:rPr>
          <w:rFonts w:ascii="Times New Roman" w:hAnsi="Times New Roman"/>
          <w:sz w:val="24"/>
          <w:szCs w:val="24"/>
        </w:rPr>
        <w:tab/>
        <w:t>речевой</w:t>
      </w:r>
      <w:r w:rsidRPr="005B398C">
        <w:rPr>
          <w:rFonts w:ascii="Times New Roman" w:hAnsi="Times New Roman"/>
          <w:sz w:val="24"/>
          <w:szCs w:val="24"/>
        </w:rPr>
        <w:tab/>
        <w:t>и</w:t>
      </w:r>
      <w:r w:rsidRPr="005B398C">
        <w:rPr>
          <w:rFonts w:ascii="Times New Roman" w:hAnsi="Times New Roman"/>
          <w:sz w:val="24"/>
          <w:szCs w:val="24"/>
        </w:rPr>
        <w:tab/>
        <w:t>мыслительной деятельности;</w:t>
      </w:r>
    </w:p>
    <w:p w:rsidR="005B398C" w:rsidRPr="005B398C" w:rsidRDefault="005B398C" w:rsidP="005B398C">
      <w:pPr>
        <w:spacing w:after="0" w:line="240" w:lineRule="auto"/>
        <w:contextualSpacing/>
        <w:jc w:val="both"/>
        <w:rPr>
          <w:rFonts w:ascii="Times New Roman" w:hAnsi="Times New Roman"/>
          <w:sz w:val="24"/>
          <w:szCs w:val="24"/>
        </w:rPr>
      </w:pPr>
      <w:r w:rsidRPr="005B398C">
        <w:rPr>
          <w:rFonts w:ascii="Times New Roman" w:hAnsi="Times New Roman"/>
          <w:sz w:val="24"/>
          <w:szCs w:val="24"/>
        </w:rPr>
        <w:t>•</w:t>
      </w:r>
      <w:r w:rsidRPr="005B398C">
        <w:rPr>
          <w:rFonts w:ascii="Times New Roman" w:hAnsi="Times New Roman"/>
          <w:sz w:val="24"/>
          <w:szCs w:val="24"/>
        </w:rPr>
        <w:tab/>
        <w:t>формировать положительные нравственные качества и свойства   личности.</w:t>
      </w:r>
    </w:p>
    <w:p w:rsidR="005B398C" w:rsidRPr="005B398C" w:rsidRDefault="005B398C" w:rsidP="005B398C">
      <w:pPr>
        <w:spacing w:after="0" w:line="240" w:lineRule="auto"/>
        <w:contextualSpacing/>
        <w:jc w:val="both"/>
        <w:rPr>
          <w:rFonts w:ascii="Times New Roman" w:hAnsi="Times New Roman"/>
          <w:sz w:val="24"/>
          <w:szCs w:val="24"/>
        </w:rPr>
      </w:pPr>
    </w:p>
    <w:p w:rsidR="005B398C" w:rsidRPr="005B398C" w:rsidRDefault="005B398C" w:rsidP="005B398C">
      <w:pPr>
        <w:spacing w:after="0" w:line="240" w:lineRule="auto"/>
        <w:ind w:firstLine="567"/>
        <w:contextualSpacing/>
        <w:jc w:val="center"/>
        <w:rPr>
          <w:rFonts w:ascii="Times New Roman" w:hAnsi="Times New Roman"/>
          <w:b/>
          <w:bCs/>
          <w:sz w:val="24"/>
          <w:szCs w:val="24"/>
        </w:rPr>
      </w:pPr>
      <w:r w:rsidRPr="005B398C">
        <w:rPr>
          <w:rFonts w:ascii="Times New Roman" w:hAnsi="Times New Roman"/>
          <w:b/>
          <w:bCs/>
          <w:sz w:val="24"/>
          <w:szCs w:val="24"/>
        </w:rPr>
        <w:t>ОБЩАЯ ХАРАКТЕРИСТИКА УЧЕБНОГО ПРЕДМЕТА</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 xml:space="preserve">           Чтение – один из основных предметов в системе подготовки младшего школьника. Наряду с русским языком он формирует функциональную грамотность, способствует общему развитию и воспитанию ребенка. Художественное литературное произведение своим духовным, нравственно-эстетическим содержанием способно активно влиять на всю личность читателя, его чувства, сознание, волю. Оно по своей природе оказывает большое воспитательное воздействие на школьника, формирует его личность. </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 xml:space="preserve">      Программа составлена с учетом уровня обученности воспитанников, максимального развития познавательных интересов, индивидуально-дифференцированного к ним подхода. Поэтому в целях максимального коррекционного воздействия в содержание программы включен учебно-игровой материал, коррекционно-развивающие игры и упражнения, направленные на повышение интеллектуального уровня обучающихся</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 xml:space="preserve">     Предмет «Чтение» является частью предметной области «Язык и речевая практика», относится к обязательной части учебного плана. </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Особенности содержательных линий</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 программе курса «Чтение» выделяются разделы: «Подготовка к усвоению грамоты», «Обучение грамоте», «Чтение».</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Обще учебные умения, навыки и способы деятельности.</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Важную роль в обучении чтению играет целенаправленная работа по развитию у младших школьников учебно-познавательных мотивов.</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Необходимо формировать личностные, регулятивные познавательные и коммуникативные универсальные учебные действия как основа умения учиться.</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 сфере личностных базовых учебных действий формирование внутренней позиции школьника, адекватной мотивации учебной деятельности, ориентировать учащихся на моральные нормы и их выполнение; умение соотносить поступки и события с принятыми этическими принципами, и ориентироваться в социальных ролях и межличностных отношениях.</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    сфере     регулятивных     базовых     учебных     действий</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контролировать и оценивать свои действия.</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 сфере познавательных базовых учебных действий формирование смыслового чтения как осмысление цели чтения и выбор вида чтения в зависимости от цели; извлечение необходимой информации из</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прослушанных текстов различных жанров; определение основной и второстепенной информации; свободная ориентация и восприятие текстов художественного, официально-делового детского стилей.</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В сфере коммуникативных базовых учебных действий приобретут начальные умения учитывать позицию собеседника, организовывать и осуществлять сотрудничество с учителем и сверстниками.</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 xml:space="preserve">Изучение предмета «Чтение» в школе помогает решать коррекционно- развивающие задачи по развитию психических процессов. В результате изучения курса чтения обучающиеся научатся принимать и понимать инструкцию, связно излагать свои мысли, усваивать речевой материал, сформируется </w:t>
      </w:r>
      <w:proofErr w:type="spellStart"/>
      <w:r w:rsidRPr="005B398C">
        <w:rPr>
          <w:rFonts w:ascii="Times New Roman" w:hAnsi="Times New Roman"/>
          <w:sz w:val="24"/>
          <w:szCs w:val="24"/>
        </w:rPr>
        <w:t>общеучебный</w:t>
      </w:r>
      <w:proofErr w:type="spellEnd"/>
      <w:r w:rsidRPr="005B398C">
        <w:rPr>
          <w:rFonts w:ascii="Times New Roman" w:hAnsi="Times New Roman"/>
          <w:sz w:val="24"/>
          <w:szCs w:val="24"/>
        </w:rPr>
        <w:t xml:space="preserve"> навык чтения и умение работать с текстом; пробуждается интерес к чтению художественной литературы, а это способствует общему развитию ребёнка, его духовно-нравственному и эстетическому воспитанию.</w:t>
      </w:r>
    </w:p>
    <w:p w:rsidR="005B398C" w:rsidRPr="005B398C" w:rsidRDefault="005B398C" w:rsidP="005B398C">
      <w:pPr>
        <w:spacing w:after="0" w:line="240" w:lineRule="auto"/>
        <w:contextualSpacing/>
        <w:jc w:val="both"/>
        <w:rPr>
          <w:rFonts w:ascii="Times New Roman" w:hAnsi="Times New Roman"/>
          <w:sz w:val="24"/>
          <w:szCs w:val="24"/>
        </w:rPr>
      </w:pPr>
    </w:p>
    <w:p w:rsidR="005B398C" w:rsidRPr="005B398C" w:rsidRDefault="005B398C" w:rsidP="005B398C">
      <w:pPr>
        <w:spacing w:after="0" w:line="240" w:lineRule="auto"/>
        <w:contextualSpacing/>
        <w:jc w:val="center"/>
        <w:rPr>
          <w:rFonts w:ascii="Times New Roman" w:hAnsi="Times New Roman"/>
          <w:b/>
          <w:sz w:val="24"/>
          <w:szCs w:val="24"/>
        </w:rPr>
      </w:pPr>
      <w:r w:rsidRPr="005B398C">
        <w:rPr>
          <w:rFonts w:ascii="Times New Roman" w:hAnsi="Times New Roman"/>
          <w:b/>
          <w:sz w:val="24"/>
          <w:szCs w:val="24"/>
        </w:rPr>
        <w:t>МЕСТО УЧЕБНОГО ПРЕДМЕТА В УЧЕБНОМ ПЛАНЕ</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1 (дополнительный) класс первого года обучения – 2 часа в неделю (33 недели/66 часов в год);</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1 (дополнительный) класс второго года обучения- 2 часа в неделю (33 недели/66 часов в год);</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1 класс - 3 часа в неделю (33 недели/99 часов в год);</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2 класс - 4 часа в неделю (34 недели/136 часов в год);</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3 класс - 4 часа в неделю (34 недели/136 часов в год);</w:t>
      </w:r>
    </w:p>
    <w:p w:rsidR="005B398C" w:rsidRPr="005B398C" w:rsidRDefault="005B398C" w:rsidP="005B398C">
      <w:pPr>
        <w:spacing w:after="0" w:line="240" w:lineRule="auto"/>
        <w:ind w:firstLine="567"/>
        <w:contextualSpacing/>
        <w:jc w:val="both"/>
        <w:rPr>
          <w:rFonts w:ascii="Times New Roman" w:hAnsi="Times New Roman"/>
          <w:sz w:val="24"/>
          <w:szCs w:val="24"/>
        </w:rPr>
      </w:pPr>
      <w:r w:rsidRPr="005B398C">
        <w:rPr>
          <w:rFonts w:ascii="Times New Roman" w:hAnsi="Times New Roman"/>
          <w:sz w:val="24"/>
          <w:szCs w:val="24"/>
        </w:rPr>
        <w:t>4 класс - 4 часа в неделю (34 недели/136 часов в год)</w:t>
      </w:r>
    </w:p>
    <w:p w:rsidR="00A42BD2" w:rsidRPr="005B398C" w:rsidRDefault="00A42BD2" w:rsidP="005B398C">
      <w:pPr>
        <w:pStyle w:val="3"/>
        <w:tabs>
          <w:tab w:val="left" w:pos="0"/>
        </w:tabs>
        <w:spacing w:before="0" w:after="0"/>
        <w:rPr>
          <w:color w:val="000000"/>
          <w:sz w:val="24"/>
          <w:szCs w:val="24"/>
        </w:rPr>
      </w:pPr>
      <w:r w:rsidRPr="005B398C">
        <w:rPr>
          <w:sz w:val="24"/>
          <w:szCs w:val="24"/>
        </w:rPr>
        <w:t xml:space="preserve">1 (дополнительный) класс </w:t>
      </w:r>
      <w:r w:rsidRPr="005B398C">
        <w:rPr>
          <w:color w:val="000000"/>
          <w:sz w:val="24"/>
          <w:szCs w:val="24"/>
        </w:rPr>
        <w:t>«Чтение»</w:t>
      </w:r>
    </w:p>
    <w:p w:rsidR="00A42BD2" w:rsidRPr="005B398C" w:rsidRDefault="00A42BD2" w:rsidP="005B398C">
      <w:pPr>
        <w:spacing w:after="0" w:line="240" w:lineRule="auto"/>
        <w:ind w:right="283"/>
        <w:rPr>
          <w:rFonts w:ascii="Times New Roman" w:hAnsi="Times New Roman"/>
          <w:b/>
          <w:sz w:val="24"/>
          <w:szCs w:val="24"/>
        </w:rPr>
      </w:pPr>
      <w:r w:rsidRPr="005B398C">
        <w:rPr>
          <w:rFonts w:ascii="Times New Roman" w:hAnsi="Times New Roman"/>
          <w:b/>
          <w:sz w:val="24"/>
          <w:szCs w:val="24"/>
        </w:rPr>
        <w:t>Планируемые результаты освоения программы</w:t>
      </w:r>
    </w:p>
    <w:p w:rsidR="00A42BD2" w:rsidRPr="005B398C" w:rsidRDefault="00A42BD2" w:rsidP="005B398C">
      <w:pPr>
        <w:spacing w:after="0" w:line="240" w:lineRule="auto"/>
        <w:ind w:right="283"/>
        <w:jc w:val="both"/>
        <w:rPr>
          <w:rFonts w:ascii="Times New Roman" w:hAnsi="Times New Roman"/>
          <w:sz w:val="24"/>
          <w:szCs w:val="24"/>
        </w:rPr>
      </w:pPr>
      <w:r w:rsidRPr="005B398C">
        <w:rPr>
          <w:rFonts w:ascii="Times New Roman" w:hAnsi="Times New Roman"/>
          <w:sz w:val="24"/>
          <w:szCs w:val="24"/>
        </w:rPr>
        <w:t xml:space="preserve">Предметные </w:t>
      </w:r>
      <w:proofErr w:type="gramStart"/>
      <w:r w:rsidRPr="005B398C">
        <w:rPr>
          <w:rFonts w:ascii="Times New Roman" w:hAnsi="Times New Roman"/>
          <w:sz w:val="24"/>
          <w:szCs w:val="24"/>
        </w:rPr>
        <w:t>результаты  включают</w:t>
      </w:r>
      <w:proofErr w:type="gramEnd"/>
      <w:r w:rsidRPr="005B398C">
        <w:rPr>
          <w:rFonts w:ascii="Times New Roman" w:hAnsi="Times New Roman"/>
          <w:sz w:val="24"/>
          <w:szCs w:val="24"/>
        </w:rPr>
        <w:t xml:space="preserve"> освоение обучающимися с расстройством аутистического спектра специфические умения, знания и навыки для данной предметной области. Предметные результаты обучающихся данной категории не являются основным критерием при принятии решения о его переводе в следующий класс, но рассматриваются как одна из составляющих при оценке итоговых достижений.</w:t>
      </w:r>
    </w:p>
    <w:p w:rsidR="00A42BD2" w:rsidRPr="005B398C" w:rsidRDefault="00A42BD2" w:rsidP="005B398C">
      <w:pPr>
        <w:spacing w:after="0" w:line="240" w:lineRule="auto"/>
        <w:ind w:right="283" w:firstLine="709"/>
        <w:jc w:val="both"/>
        <w:rPr>
          <w:rFonts w:ascii="Times New Roman" w:hAnsi="Times New Roman"/>
          <w:b/>
          <w:sz w:val="24"/>
          <w:szCs w:val="24"/>
        </w:rPr>
      </w:pPr>
      <w:r w:rsidRPr="005B398C">
        <w:rPr>
          <w:rFonts w:ascii="Times New Roman" w:hAnsi="Times New Roman"/>
          <w:b/>
          <w:sz w:val="24"/>
          <w:szCs w:val="24"/>
          <w:u w:val="single"/>
        </w:rPr>
        <w:t>Минимальный уровень:</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дифференцировать два-три цвета;</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по образцу и с помощью учителя выкладывать простейшие изображения предметов из геометрических фигур, полосок;</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различать кто как голос подает, имитировать голоса;</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составлять предложения из двух слов по действию или предметной картинке с помощью учителя;</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выделять слова в предложении (из двух слов) с помощью учителя и с опорой на условно-графическую схему;</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различать звуки на слух и в собственном произношении, знать буквы (А, У, О, М, С, Х);</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читать двух звуковые слоги и слова из изученных букв.</w:t>
      </w:r>
    </w:p>
    <w:p w:rsidR="00A42BD2" w:rsidRPr="005B398C" w:rsidRDefault="00A42BD2" w:rsidP="005B398C">
      <w:pPr>
        <w:spacing w:after="0" w:line="240" w:lineRule="auto"/>
        <w:ind w:right="283" w:firstLine="709"/>
        <w:jc w:val="both"/>
        <w:rPr>
          <w:rFonts w:ascii="Times New Roman" w:hAnsi="Times New Roman"/>
          <w:b/>
          <w:sz w:val="24"/>
          <w:szCs w:val="24"/>
          <w:u w:val="single"/>
        </w:rPr>
      </w:pPr>
      <w:r w:rsidRPr="005B398C">
        <w:rPr>
          <w:rFonts w:ascii="Times New Roman" w:hAnsi="Times New Roman"/>
          <w:b/>
          <w:sz w:val="24"/>
          <w:szCs w:val="24"/>
          <w:u w:val="single"/>
        </w:rPr>
        <w:t>Достаточный уровень:</w:t>
      </w:r>
    </w:p>
    <w:p w:rsidR="00A42BD2" w:rsidRPr="005B398C" w:rsidRDefault="00A42BD2" w:rsidP="005B398C">
      <w:pPr>
        <w:pStyle w:val="a4"/>
        <w:numPr>
          <w:ilvl w:val="0"/>
          <w:numId w:val="2"/>
        </w:numPr>
        <w:tabs>
          <w:tab w:val="left" w:pos="916"/>
        </w:tabs>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дифференцировать шесть основных цветов, называя их;</w:t>
      </w:r>
    </w:p>
    <w:p w:rsidR="00A42BD2" w:rsidRPr="005B398C" w:rsidRDefault="00A42BD2" w:rsidP="005B398C">
      <w:pPr>
        <w:pStyle w:val="a4"/>
        <w:numPr>
          <w:ilvl w:val="0"/>
          <w:numId w:val="2"/>
        </w:numPr>
        <w:suppressAutoHyphens/>
        <w:spacing w:after="0" w:line="240" w:lineRule="auto"/>
        <w:ind w:left="1134" w:right="283"/>
        <w:jc w:val="both"/>
        <w:rPr>
          <w:rFonts w:ascii="Times New Roman" w:hAnsi="Times New Roman"/>
          <w:sz w:val="24"/>
          <w:szCs w:val="24"/>
          <w:u w:val="single"/>
        </w:rPr>
      </w:pPr>
      <w:r w:rsidRPr="005B398C">
        <w:rPr>
          <w:rFonts w:ascii="Times New Roman" w:hAnsi="Times New Roman"/>
          <w:sz w:val="24"/>
          <w:szCs w:val="24"/>
        </w:rPr>
        <w:t>выкладывать простейшие изображения предметов из геометрических фигур, полосок по образцу;</w:t>
      </w:r>
    </w:p>
    <w:p w:rsidR="00A42BD2" w:rsidRPr="005B398C" w:rsidRDefault="00A42BD2" w:rsidP="005B398C">
      <w:pPr>
        <w:pStyle w:val="a4"/>
        <w:numPr>
          <w:ilvl w:val="0"/>
          <w:numId w:val="2"/>
        </w:numPr>
        <w:suppressAutoHyphens/>
        <w:spacing w:after="0" w:line="240" w:lineRule="auto"/>
        <w:ind w:left="1134" w:right="283"/>
        <w:jc w:val="both"/>
        <w:rPr>
          <w:rFonts w:ascii="Times New Roman" w:hAnsi="Times New Roman"/>
          <w:sz w:val="24"/>
          <w:szCs w:val="24"/>
          <w:u w:val="single"/>
        </w:rPr>
      </w:pPr>
      <w:r w:rsidRPr="005B398C">
        <w:rPr>
          <w:rFonts w:ascii="Times New Roman" w:hAnsi="Times New Roman"/>
          <w:sz w:val="24"/>
          <w:szCs w:val="24"/>
        </w:rPr>
        <w:t>дифференцировать звуки окружающего мира, соотносить их с речевыми звуками;</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составлять предложения из двух-трех слов по действию или предметной картинке;</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определять количество слов в предложении (из 2-3 слов), составлять условно-графическую схему предложения;</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делить слова на слоги;</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определять первый звук в слове;</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различать звуки на слух и в собственном произношении, знать буквы (А, У, О, М, С, Х);</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составлять и читать слоги и слова (по слогам) из изученных букв;</w:t>
      </w:r>
    </w:p>
    <w:p w:rsidR="00A42BD2" w:rsidRPr="005B398C" w:rsidRDefault="00A42BD2" w:rsidP="005B398C">
      <w:pPr>
        <w:pStyle w:val="a4"/>
        <w:numPr>
          <w:ilvl w:val="0"/>
          <w:numId w:val="1"/>
        </w:numPr>
        <w:suppressAutoHyphens/>
        <w:spacing w:after="0" w:line="240" w:lineRule="auto"/>
        <w:ind w:left="1134" w:right="283"/>
        <w:jc w:val="both"/>
        <w:rPr>
          <w:rFonts w:ascii="Times New Roman" w:hAnsi="Times New Roman"/>
          <w:sz w:val="24"/>
          <w:szCs w:val="24"/>
        </w:rPr>
      </w:pPr>
      <w:r w:rsidRPr="005B398C">
        <w:rPr>
          <w:rFonts w:ascii="Times New Roman" w:hAnsi="Times New Roman"/>
          <w:sz w:val="24"/>
          <w:szCs w:val="24"/>
        </w:rPr>
        <w:t xml:space="preserve">четко и выразительно произносить короткие стихотворения, </w:t>
      </w:r>
      <w:proofErr w:type="spellStart"/>
      <w:r w:rsidRPr="005B398C">
        <w:rPr>
          <w:rFonts w:ascii="Times New Roman" w:hAnsi="Times New Roman"/>
          <w:sz w:val="24"/>
          <w:szCs w:val="24"/>
        </w:rPr>
        <w:t>потешки</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чистоговорки</w:t>
      </w:r>
      <w:proofErr w:type="spellEnd"/>
      <w:r w:rsidRPr="005B398C">
        <w:rPr>
          <w:rFonts w:ascii="Times New Roman" w:hAnsi="Times New Roman"/>
          <w:sz w:val="24"/>
          <w:szCs w:val="24"/>
        </w:rPr>
        <w:t>, заученные с голоса учителя.</w:t>
      </w:r>
    </w:p>
    <w:p w:rsidR="00A42BD2" w:rsidRPr="005B398C" w:rsidRDefault="00A42BD2" w:rsidP="005B398C">
      <w:pPr>
        <w:spacing w:after="0" w:line="240" w:lineRule="auto"/>
        <w:ind w:right="283" w:firstLine="624"/>
        <w:jc w:val="both"/>
        <w:rPr>
          <w:rFonts w:ascii="Times New Roman" w:hAnsi="Times New Roman"/>
          <w:sz w:val="24"/>
          <w:szCs w:val="24"/>
        </w:rPr>
      </w:pPr>
      <w:r w:rsidRPr="005B398C">
        <w:rPr>
          <w:rFonts w:ascii="Times New Roman" w:hAnsi="Times New Roman"/>
          <w:b/>
          <w:sz w:val="24"/>
          <w:szCs w:val="24"/>
        </w:rPr>
        <w:t>Личностные результаты</w:t>
      </w:r>
      <w:r w:rsidRPr="005B398C">
        <w:rPr>
          <w:rFonts w:ascii="Times New Roman" w:hAnsi="Times New Roman"/>
          <w:sz w:val="24"/>
          <w:szCs w:val="24"/>
        </w:rPr>
        <w:t xml:space="preserve"> включают овладение обучающимися социальными (жизненными) компетенциями, необходимыми для решения практико-ориентированных задач и обеспечивающими формирование и развитие социальных отношений обучающихся в различных средах. Оценка личностных результатов предполагает, прежде всего, оценку продвижения ребенка в овладении социальными (жизненными) компетенциями, которые, в конечном итоге, составляют основу этих результатов: </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 xml:space="preserve">принятие учителя и учеников класса, первоначальные навыки взаимодействия с ними; </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положительное отношение к школе;</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развитие мотивации к обучению;</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 xml:space="preserve">развитие элементарных представлений об окружающем мире; </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 xml:space="preserve">овладение </w:t>
      </w:r>
      <w:proofErr w:type="spellStart"/>
      <w:r w:rsidRPr="005B398C">
        <w:rPr>
          <w:rFonts w:ascii="Times New Roman" w:hAnsi="Times New Roman"/>
          <w:sz w:val="24"/>
          <w:szCs w:val="24"/>
        </w:rPr>
        <w:t>социально­бытовыми</w:t>
      </w:r>
      <w:proofErr w:type="spellEnd"/>
      <w:r w:rsidRPr="005B398C">
        <w:rPr>
          <w:rFonts w:ascii="Times New Roman" w:hAnsi="Times New Roman"/>
          <w:sz w:val="24"/>
          <w:szCs w:val="24"/>
        </w:rPr>
        <w:t xml:space="preserve"> умениями, используемыми в повседневной жизни (представления об устройстве школьной жизни; умение включаться в разнообразные повседневные школьные дела);</w:t>
      </w:r>
    </w:p>
    <w:p w:rsidR="00A42BD2" w:rsidRPr="005B398C" w:rsidRDefault="00A42BD2" w:rsidP="005B398C">
      <w:pPr>
        <w:pStyle w:val="a4"/>
        <w:numPr>
          <w:ilvl w:val="0"/>
          <w:numId w:val="3"/>
        </w:numPr>
        <w:suppressAutoHyphens/>
        <w:spacing w:before="20" w:after="0" w:line="240" w:lineRule="auto"/>
        <w:ind w:left="1134" w:right="283"/>
        <w:jc w:val="both"/>
        <w:rPr>
          <w:rFonts w:ascii="Times New Roman" w:hAnsi="Times New Roman"/>
          <w:sz w:val="24"/>
          <w:szCs w:val="24"/>
        </w:rPr>
      </w:pPr>
      <w:r w:rsidRPr="005B398C">
        <w:rPr>
          <w:rFonts w:ascii="Times New Roman" w:hAnsi="Times New Roman"/>
          <w:sz w:val="24"/>
          <w:szCs w:val="24"/>
        </w:rPr>
        <w:t xml:space="preserve">владение элементарными навыками коммуникации и принятыми ритуалами социального взаимодействия; </w:t>
      </w:r>
    </w:p>
    <w:p w:rsidR="00A42BD2" w:rsidRPr="005B398C" w:rsidRDefault="00A42BD2" w:rsidP="005B398C">
      <w:pPr>
        <w:pStyle w:val="a7"/>
        <w:numPr>
          <w:ilvl w:val="0"/>
          <w:numId w:val="3"/>
        </w:numPr>
        <w:tabs>
          <w:tab w:val="clear" w:pos="4677"/>
          <w:tab w:val="clear" w:pos="9355"/>
          <w:tab w:val="left" w:pos="709"/>
        </w:tabs>
        <w:suppressAutoHyphens/>
        <w:spacing w:before="20"/>
        <w:ind w:left="1134" w:right="283"/>
        <w:jc w:val="both"/>
        <w:rPr>
          <w:rFonts w:ascii="Times New Roman" w:hAnsi="Times New Roman"/>
        </w:rPr>
      </w:pPr>
      <w:r w:rsidRPr="005B398C">
        <w:rPr>
          <w:rFonts w:ascii="Times New Roman" w:hAnsi="Times New Roman"/>
        </w:rPr>
        <w:t>развитие положительных свойств и качеств личности.</w:t>
      </w:r>
    </w:p>
    <w:p w:rsidR="00A42BD2" w:rsidRPr="005B398C" w:rsidRDefault="00A42BD2" w:rsidP="005B398C">
      <w:pPr>
        <w:spacing w:after="0" w:line="240" w:lineRule="auto"/>
        <w:ind w:right="283" w:firstLine="708"/>
        <w:rPr>
          <w:rFonts w:ascii="Times New Roman" w:hAnsi="Times New Roman"/>
          <w:b/>
          <w:sz w:val="24"/>
          <w:szCs w:val="24"/>
        </w:rPr>
      </w:pPr>
      <w:r w:rsidRPr="005B398C">
        <w:rPr>
          <w:rFonts w:ascii="Times New Roman" w:hAnsi="Times New Roman"/>
          <w:b/>
          <w:sz w:val="24"/>
          <w:szCs w:val="24"/>
        </w:rPr>
        <w:t>При переходе в 1 класс обучающийся может уметь:</w:t>
      </w:r>
    </w:p>
    <w:p w:rsidR="00A42BD2" w:rsidRPr="005B398C" w:rsidRDefault="00A42BD2" w:rsidP="005B398C">
      <w:pPr>
        <w:pStyle w:val="a4"/>
        <w:numPr>
          <w:ilvl w:val="0"/>
          <w:numId w:val="2"/>
        </w:numPr>
        <w:tabs>
          <w:tab w:val="left" w:pos="916"/>
        </w:tabs>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дифференцировать шесть основных цветов, называя их;</w:t>
      </w:r>
    </w:p>
    <w:p w:rsidR="00A42BD2" w:rsidRPr="005B398C" w:rsidRDefault="00A42BD2" w:rsidP="005B398C">
      <w:pPr>
        <w:pStyle w:val="a4"/>
        <w:numPr>
          <w:ilvl w:val="0"/>
          <w:numId w:val="2"/>
        </w:numPr>
        <w:suppressAutoHyphens/>
        <w:spacing w:after="0" w:line="240" w:lineRule="auto"/>
        <w:ind w:left="709" w:right="283"/>
        <w:jc w:val="both"/>
        <w:rPr>
          <w:rFonts w:ascii="Times New Roman" w:hAnsi="Times New Roman"/>
          <w:sz w:val="24"/>
          <w:szCs w:val="24"/>
          <w:u w:val="single"/>
        </w:rPr>
      </w:pPr>
      <w:r w:rsidRPr="005B398C">
        <w:rPr>
          <w:rFonts w:ascii="Times New Roman" w:hAnsi="Times New Roman"/>
          <w:sz w:val="24"/>
          <w:szCs w:val="24"/>
        </w:rPr>
        <w:t>выкладывать простейшие изображения предметов из геометрических фигур, полосок по образцу;</w:t>
      </w:r>
    </w:p>
    <w:p w:rsidR="00A42BD2" w:rsidRPr="005B398C" w:rsidRDefault="00A42BD2" w:rsidP="005B398C">
      <w:pPr>
        <w:pStyle w:val="a4"/>
        <w:numPr>
          <w:ilvl w:val="0"/>
          <w:numId w:val="2"/>
        </w:numPr>
        <w:suppressAutoHyphens/>
        <w:spacing w:after="0" w:line="240" w:lineRule="auto"/>
        <w:ind w:left="709" w:right="283"/>
        <w:jc w:val="both"/>
        <w:rPr>
          <w:rFonts w:ascii="Times New Roman" w:hAnsi="Times New Roman"/>
          <w:sz w:val="24"/>
          <w:szCs w:val="24"/>
          <w:u w:val="single"/>
        </w:rPr>
      </w:pPr>
      <w:r w:rsidRPr="005B398C">
        <w:rPr>
          <w:rFonts w:ascii="Times New Roman" w:hAnsi="Times New Roman"/>
          <w:sz w:val="24"/>
          <w:szCs w:val="24"/>
        </w:rPr>
        <w:t>дифференцировать звуки окружающего мира, соотносить их с речевыми звуками;</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составлять предложения из двух-трех слов по действию или предметной картинке;</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определять количество слов в предложении (из 2-3 слов), составлять условно-графическую схему предложения;</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делить слова на слоги;</w:t>
      </w:r>
    </w:p>
    <w:p w:rsidR="00A42BD2" w:rsidRPr="005B398C" w:rsidRDefault="00A42BD2" w:rsidP="005B398C">
      <w:pPr>
        <w:pStyle w:val="a4"/>
        <w:numPr>
          <w:ilvl w:val="0"/>
          <w:numId w:val="1"/>
        </w:numPr>
        <w:suppressAutoHyphens/>
        <w:spacing w:after="0" w:line="240" w:lineRule="auto"/>
        <w:ind w:left="283" w:right="283"/>
        <w:jc w:val="both"/>
        <w:rPr>
          <w:rFonts w:ascii="Times New Roman" w:hAnsi="Times New Roman"/>
          <w:sz w:val="24"/>
          <w:szCs w:val="24"/>
        </w:rPr>
      </w:pPr>
      <w:r w:rsidRPr="005B398C">
        <w:rPr>
          <w:rFonts w:ascii="Times New Roman" w:hAnsi="Times New Roman"/>
          <w:sz w:val="24"/>
          <w:szCs w:val="24"/>
        </w:rPr>
        <w:t>определять первый звук в слове;</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различать звуки на слух и в собственном произношении, знать буквы (А, У, О, М, С, Х);</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составлять и читать слоги и слова (по слогам) из изученных букв;</w:t>
      </w:r>
    </w:p>
    <w:p w:rsidR="00A42BD2" w:rsidRPr="005B398C" w:rsidRDefault="00A42BD2" w:rsidP="005B398C">
      <w:pPr>
        <w:pStyle w:val="a4"/>
        <w:numPr>
          <w:ilvl w:val="0"/>
          <w:numId w:val="1"/>
        </w:numPr>
        <w:suppressAutoHyphens/>
        <w:spacing w:after="0" w:line="240" w:lineRule="auto"/>
        <w:ind w:left="709" w:right="283"/>
        <w:jc w:val="both"/>
        <w:rPr>
          <w:rFonts w:ascii="Times New Roman" w:hAnsi="Times New Roman"/>
          <w:sz w:val="24"/>
          <w:szCs w:val="24"/>
        </w:rPr>
      </w:pPr>
      <w:r w:rsidRPr="005B398C">
        <w:rPr>
          <w:rFonts w:ascii="Times New Roman" w:hAnsi="Times New Roman"/>
          <w:sz w:val="24"/>
          <w:szCs w:val="24"/>
        </w:rPr>
        <w:t xml:space="preserve">четко и выразительно произносить короткие стихотворения, </w:t>
      </w:r>
      <w:proofErr w:type="spellStart"/>
      <w:r w:rsidRPr="005B398C">
        <w:rPr>
          <w:rFonts w:ascii="Times New Roman" w:hAnsi="Times New Roman"/>
          <w:sz w:val="24"/>
          <w:szCs w:val="24"/>
        </w:rPr>
        <w:t>потешки</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чистоговорки</w:t>
      </w:r>
      <w:proofErr w:type="spellEnd"/>
      <w:r w:rsidRPr="005B398C">
        <w:rPr>
          <w:rFonts w:ascii="Times New Roman" w:hAnsi="Times New Roman"/>
          <w:sz w:val="24"/>
          <w:szCs w:val="24"/>
        </w:rPr>
        <w:t>, заученные с голоса учителя.</w:t>
      </w:r>
    </w:p>
    <w:p w:rsidR="00A42BD2" w:rsidRPr="005B398C" w:rsidRDefault="00A42BD2" w:rsidP="005B398C">
      <w:pPr>
        <w:spacing w:after="0" w:line="240" w:lineRule="auto"/>
        <w:ind w:firstLine="709"/>
        <w:jc w:val="center"/>
        <w:rPr>
          <w:rFonts w:ascii="Times New Roman" w:hAnsi="Times New Roman"/>
          <w:sz w:val="24"/>
          <w:szCs w:val="24"/>
        </w:rPr>
      </w:pPr>
      <w:r w:rsidRPr="005B398C">
        <w:rPr>
          <w:rFonts w:ascii="Times New Roman" w:hAnsi="Times New Roman"/>
          <w:b/>
          <w:sz w:val="24"/>
          <w:szCs w:val="24"/>
        </w:rPr>
        <w:t>ОСНОВНОЕ СОДЕРЖАНИЕ УЧЕБНОГО ПРЕДМЕТА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7087"/>
      </w:tblGrid>
      <w:tr w:rsidR="00A42BD2" w:rsidRPr="005B398C" w:rsidTr="00C03990">
        <w:tc>
          <w:tcPr>
            <w:tcW w:w="3369" w:type="dxa"/>
          </w:tcPr>
          <w:p w:rsidR="00A42BD2" w:rsidRPr="005B398C" w:rsidRDefault="00A42BD2" w:rsidP="005B398C">
            <w:pPr>
              <w:spacing w:line="240" w:lineRule="auto"/>
              <w:ind w:right="173"/>
              <w:jc w:val="center"/>
              <w:rPr>
                <w:rFonts w:ascii="Times New Roman" w:hAnsi="Times New Roman"/>
                <w:b/>
                <w:sz w:val="24"/>
                <w:szCs w:val="24"/>
              </w:rPr>
            </w:pPr>
            <w:r w:rsidRPr="005B398C">
              <w:rPr>
                <w:rFonts w:ascii="Times New Roman" w:hAnsi="Times New Roman"/>
                <w:b/>
                <w:sz w:val="24"/>
                <w:szCs w:val="24"/>
              </w:rPr>
              <w:t>Разделы курса</w:t>
            </w:r>
          </w:p>
        </w:tc>
        <w:tc>
          <w:tcPr>
            <w:tcW w:w="7087" w:type="dxa"/>
          </w:tcPr>
          <w:p w:rsidR="00A42BD2" w:rsidRPr="005B398C" w:rsidRDefault="00A42BD2" w:rsidP="005B398C">
            <w:pPr>
              <w:spacing w:line="240" w:lineRule="auto"/>
              <w:ind w:right="173"/>
              <w:jc w:val="center"/>
              <w:rPr>
                <w:rFonts w:ascii="Times New Roman" w:hAnsi="Times New Roman"/>
                <w:b/>
                <w:sz w:val="24"/>
                <w:szCs w:val="24"/>
              </w:rPr>
            </w:pPr>
            <w:r w:rsidRPr="005B398C">
              <w:rPr>
                <w:rFonts w:ascii="Times New Roman" w:hAnsi="Times New Roman"/>
                <w:b/>
                <w:sz w:val="24"/>
                <w:szCs w:val="24"/>
              </w:rPr>
              <w:t>Темы</w:t>
            </w:r>
          </w:p>
        </w:tc>
      </w:tr>
      <w:tr w:rsidR="00A42BD2" w:rsidRPr="005B398C" w:rsidTr="00C03990">
        <w:tc>
          <w:tcPr>
            <w:tcW w:w="3369" w:type="dxa"/>
          </w:tcPr>
          <w:p w:rsidR="00A42BD2" w:rsidRPr="005B398C" w:rsidRDefault="00A42BD2" w:rsidP="005B398C">
            <w:pPr>
              <w:spacing w:line="240" w:lineRule="auto"/>
              <w:rPr>
                <w:rFonts w:ascii="Times New Roman" w:hAnsi="Times New Roman"/>
                <w:bCs/>
                <w:iCs/>
                <w:sz w:val="24"/>
                <w:szCs w:val="24"/>
              </w:rPr>
            </w:pPr>
            <w:r w:rsidRPr="005B398C">
              <w:rPr>
                <w:rFonts w:ascii="Times New Roman" w:hAnsi="Times New Roman"/>
                <w:bCs/>
                <w:iCs/>
                <w:sz w:val="24"/>
                <w:szCs w:val="24"/>
              </w:rPr>
              <w:t>Подготовка к усвоению грамоты</w:t>
            </w:r>
          </w:p>
          <w:p w:rsidR="00A42BD2" w:rsidRPr="005B398C" w:rsidRDefault="00A42BD2" w:rsidP="005B398C">
            <w:pPr>
              <w:spacing w:line="240" w:lineRule="auto"/>
              <w:rPr>
                <w:rFonts w:ascii="Times New Roman" w:hAnsi="Times New Roman"/>
                <w:b/>
                <w:bCs/>
                <w:iCs/>
                <w:sz w:val="24"/>
                <w:szCs w:val="24"/>
              </w:rPr>
            </w:pPr>
          </w:p>
        </w:tc>
        <w:tc>
          <w:tcPr>
            <w:tcW w:w="7087" w:type="dxa"/>
          </w:tcPr>
          <w:p w:rsidR="00A42BD2" w:rsidRPr="005B398C" w:rsidRDefault="00A42BD2" w:rsidP="005B398C">
            <w:pPr>
              <w:spacing w:after="0" w:line="240" w:lineRule="auto"/>
              <w:rPr>
                <w:rFonts w:ascii="Times New Roman" w:hAnsi="Times New Roman"/>
                <w:sz w:val="24"/>
                <w:szCs w:val="24"/>
              </w:rPr>
            </w:pPr>
            <w:r w:rsidRPr="005B398C">
              <w:rPr>
                <w:rFonts w:ascii="Times New Roman" w:hAnsi="Times New Roman"/>
                <w:sz w:val="24"/>
                <w:szCs w:val="24"/>
              </w:rPr>
              <w:t>Развитие зрительных и пространственных восприятий.</w:t>
            </w:r>
          </w:p>
          <w:p w:rsidR="00A42BD2" w:rsidRPr="005B398C" w:rsidRDefault="00A42BD2" w:rsidP="005B398C">
            <w:pPr>
              <w:spacing w:after="0" w:line="240" w:lineRule="auto"/>
              <w:rPr>
                <w:rFonts w:ascii="Times New Roman" w:hAnsi="Times New Roman"/>
                <w:bCs/>
                <w:sz w:val="24"/>
                <w:szCs w:val="24"/>
              </w:rPr>
            </w:pPr>
            <w:r w:rsidRPr="005B398C">
              <w:rPr>
                <w:rFonts w:ascii="Times New Roman" w:hAnsi="Times New Roman"/>
                <w:sz w:val="24"/>
                <w:szCs w:val="24"/>
              </w:rPr>
              <w:t xml:space="preserve">  Различение и называние основных цветов (красный, синий, желтый, зеленый, белый, черный). Составление из цветных полосок по образцу буквенных знаков печатного шрифта (</w:t>
            </w:r>
            <w:r w:rsidRPr="005B398C">
              <w:rPr>
                <w:rFonts w:ascii="Times New Roman" w:hAnsi="Times New Roman"/>
                <w:bCs/>
                <w:sz w:val="24"/>
                <w:szCs w:val="24"/>
              </w:rPr>
              <w:t xml:space="preserve">А, У, О, М, С, Х) без их называния. </w:t>
            </w:r>
          </w:p>
          <w:p w:rsidR="00A42BD2" w:rsidRPr="005B398C" w:rsidRDefault="00A42BD2" w:rsidP="005B398C">
            <w:pPr>
              <w:spacing w:after="0" w:line="240" w:lineRule="auto"/>
              <w:jc w:val="both"/>
              <w:rPr>
                <w:rFonts w:ascii="Times New Roman" w:hAnsi="Times New Roman"/>
                <w:sz w:val="24"/>
                <w:szCs w:val="24"/>
              </w:rPr>
            </w:pPr>
            <w:r w:rsidRPr="005B398C">
              <w:rPr>
                <w:rFonts w:ascii="Times New Roman" w:hAnsi="Times New Roman"/>
                <w:bCs/>
                <w:sz w:val="24"/>
                <w:szCs w:val="24"/>
              </w:rPr>
              <w:t xml:space="preserve"> Подбор одинаковых геометрических фигур (круг, квадрат, треугольник) разных по цвету или величине. Составление </w:t>
            </w:r>
            <w:r w:rsidRPr="005B398C">
              <w:rPr>
                <w:rFonts w:ascii="Times New Roman" w:hAnsi="Times New Roman"/>
                <w:sz w:val="24"/>
                <w:szCs w:val="24"/>
              </w:rPr>
              <w:t xml:space="preserve">из геометрических фигур по образцу схематических изображений предметов. </w:t>
            </w:r>
          </w:p>
          <w:p w:rsidR="00A42BD2" w:rsidRPr="005B398C" w:rsidRDefault="00A42BD2" w:rsidP="005B398C">
            <w:pPr>
              <w:spacing w:after="0" w:line="240" w:lineRule="auto"/>
              <w:jc w:val="both"/>
              <w:rPr>
                <w:rFonts w:ascii="Times New Roman" w:hAnsi="Times New Roman"/>
                <w:sz w:val="24"/>
                <w:szCs w:val="24"/>
              </w:rPr>
            </w:pPr>
            <w:r w:rsidRPr="005B398C">
              <w:rPr>
                <w:rFonts w:ascii="Times New Roman" w:hAnsi="Times New Roman"/>
                <w:sz w:val="24"/>
                <w:szCs w:val="24"/>
              </w:rPr>
              <w:t xml:space="preserve"> Выработка умения показывать и называть предметы (2-3) и их изображения в заданном порядке слева направо.</w:t>
            </w:r>
          </w:p>
          <w:p w:rsidR="00A42BD2" w:rsidRPr="005B398C" w:rsidRDefault="00A42BD2" w:rsidP="005B398C">
            <w:pPr>
              <w:spacing w:after="0" w:line="240" w:lineRule="auto"/>
              <w:jc w:val="both"/>
              <w:rPr>
                <w:rFonts w:ascii="Times New Roman" w:hAnsi="Times New Roman"/>
                <w:sz w:val="24"/>
                <w:szCs w:val="24"/>
              </w:rPr>
            </w:pPr>
            <w:r w:rsidRPr="005B398C">
              <w:rPr>
                <w:rFonts w:ascii="Times New Roman" w:hAnsi="Times New Roman"/>
                <w:sz w:val="24"/>
                <w:szCs w:val="24"/>
              </w:rPr>
              <w:t xml:space="preserve"> Исключение лишнего предмета из ряда предложенных (3-4) по цвету, форме или величине.</w:t>
            </w:r>
          </w:p>
          <w:p w:rsidR="00A42BD2" w:rsidRPr="005B398C" w:rsidRDefault="00A42BD2" w:rsidP="005B398C">
            <w:pPr>
              <w:spacing w:after="0" w:line="240" w:lineRule="auto"/>
              <w:rPr>
                <w:rFonts w:ascii="Times New Roman" w:hAnsi="Times New Roman"/>
                <w:sz w:val="24"/>
                <w:szCs w:val="24"/>
              </w:rPr>
            </w:pPr>
            <w:r w:rsidRPr="005B398C">
              <w:rPr>
                <w:rFonts w:ascii="Times New Roman" w:hAnsi="Times New Roman"/>
                <w:sz w:val="24"/>
                <w:szCs w:val="24"/>
              </w:rPr>
              <w:t xml:space="preserve">Развитие слухового внимания, фонематического слуха. </w:t>
            </w:r>
          </w:p>
          <w:p w:rsidR="00A42BD2" w:rsidRPr="005B398C" w:rsidRDefault="00A42BD2" w:rsidP="005B398C">
            <w:pPr>
              <w:spacing w:after="0" w:line="240" w:lineRule="auto"/>
              <w:jc w:val="both"/>
              <w:rPr>
                <w:rFonts w:ascii="Times New Roman" w:hAnsi="Times New Roman"/>
                <w:bCs/>
                <w:sz w:val="24"/>
                <w:szCs w:val="24"/>
              </w:rPr>
            </w:pPr>
            <w:r w:rsidRPr="005B398C">
              <w:rPr>
                <w:rFonts w:ascii="Times New Roman" w:hAnsi="Times New Roman"/>
                <w:sz w:val="24"/>
                <w:szCs w:val="24"/>
              </w:rPr>
              <w:t xml:space="preserve">   Различение звуков окружающей действительности. Кто и как голос подает? Слушание и разучивание с голоса коротких стихотворений, с обыгрыванием голосов животных, инсценировкой действий. Игры с движениями, направленные на восприятие звуков речи. Выделение первого звука в слове. Умение выделять нужный звук в слове. </w:t>
            </w:r>
            <w:r w:rsidRPr="005B398C">
              <w:rPr>
                <w:rFonts w:ascii="Times New Roman" w:hAnsi="Times New Roman"/>
                <w:bCs/>
                <w:sz w:val="24"/>
                <w:szCs w:val="24"/>
              </w:rPr>
              <w:t xml:space="preserve">Определение наличия/отсутствия звука в слове на слух. </w:t>
            </w:r>
            <w:r w:rsidRPr="005B398C">
              <w:rPr>
                <w:rFonts w:ascii="Times New Roman" w:hAnsi="Times New Roman"/>
                <w:bCs/>
                <w:iCs/>
                <w:sz w:val="24"/>
                <w:szCs w:val="24"/>
              </w:rPr>
              <w:t xml:space="preserve">Дыхательная гимнастика и артикуляционные упражнения. Вдох-выдох. </w:t>
            </w:r>
            <w:proofErr w:type="spellStart"/>
            <w:r w:rsidRPr="005B398C">
              <w:rPr>
                <w:rFonts w:ascii="Times New Roman" w:hAnsi="Times New Roman"/>
                <w:bCs/>
                <w:iCs/>
                <w:sz w:val="24"/>
                <w:szCs w:val="24"/>
              </w:rPr>
              <w:t>Пропевание</w:t>
            </w:r>
            <w:proofErr w:type="spellEnd"/>
            <w:r w:rsidRPr="005B398C">
              <w:rPr>
                <w:rFonts w:ascii="Times New Roman" w:hAnsi="Times New Roman"/>
                <w:bCs/>
                <w:iCs/>
                <w:sz w:val="24"/>
                <w:szCs w:val="24"/>
              </w:rPr>
              <w:t xml:space="preserve"> гласных на выдохе. </w:t>
            </w:r>
            <w:proofErr w:type="spellStart"/>
            <w:r w:rsidRPr="005B398C">
              <w:rPr>
                <w:rFonts w:ascii="Times New Roman" w:hAnsi="Times New Roman"/>
                <w:bCs/>
                <w:iCs/>
                <w:sz w:val="24"/>
                <w:szCs w:val="24"/>
              </w:rPr>
              <w:t>Поддувание</w:t>
            </w:r>
            <w:proofErr w:type="spellEnd"/>
            <w:r w:rsidRPr="005B398C">
              <w:rPr>
                <w:rFonts w:ascii="Times New Roman" w:hAnsi="Times New Roman"/>
                <w:bCs/>
                <w:iCs/>
                <w:sz w:val="24"/>
                <w:szCs w:val="24"/>
              </w:rPr>
              <w:t xml:space="preserve"> ватных шариков, бумажных корабликов, самолетиков, султанчиков и др. Артикуляционная гимнастика: статические и динамические упражнения для губ, щек, языка (надуть щёки, губы трубочкой, овалом, улыбнуться, язык лопаткой, жалом, вверх, вниз, облизать губы. Работа над звукопроизношением. Артикуляционные упражнения на развитие, уточнение и совершенствование движения и положения основных органов речи, участвующих в образовании отдельных звуков. Отработка произвольного произношения звуков: </w:t>
            </w:r>
          </w:p>
          <w:p w:rsidR="00A42BD2" w:rsidRPr="005B398C" w:rsidRDefault="00A42BD2" w:rsidP="005B398C">
            <w:pPr>
              <w:spacing w:after="0" w:line="240" w:lineRule="auto"/>
              <w:jc w:val="both"/>
              <w:rPr>
                <w:rFonts w:ascii="Times New Roman" w:hAnsi="Times New Roman"/>
                <w:bCs/>
                <w:iCs/>
                <w:sz w:val="24"/>
                <w:szCs w:val="24"/>
              </w:rPr>
            </w:pPr>
            <w:r w:rsidRPr="005B398C">
              <w:rPr>
                <w:rFonts w:ascii="Times New Roman" w:hAnsi="Times New Roman"/>
                <w:bCs/>
                <w:iCs/>
                <w:sz w:val="24"/>
                <w:szCs w:val="24"/>
              </w:rPr>
              <w:t>- простых по артикуляции согласных: губно-губных (м, б, п); губно-зубных (в, ф); переднеязычных (н, д, т), заднеязычных (к, г, х);</w:t>
            </w:r>
          </w:p>
          <w:p w:rsidR="00A42BD2" w:rsidRPr="005B398C" w:rsidRDefault="00A42BD2" w:rsidP="005B398C">
            <w:pPr>
              <w:spacing w:after="0" w:line="240" w:lineRule="auto"/>
              <w:jc w:val="both"/>
              <w:rPr>
                <w:rFonts w:ascii="Times New Roman" w:hAnsi="Times New Roman"/>
                <w:bCs/>
                <w:iCs/>
                <w:sz w:val="24"/>
                <w:szCs w:val="24"/>
              </w:rPr>
            </w:pPr>
            <w:r w:rsidRPr="005B398C">
              <w:rPr>
                <w:rFonts w:ascii="Times New Roman" w:hAnsi="Times New Roman"/>
                <w:bCs/>
                <w:iCs/>
                <w:sz w:val="24"/>
                <w:szCs w:val="24"/>
              </w:rPr>
              <w:t>- гласных и некоторых согласных как опоры для постановки сложных по артикуляции звуков (и, о, у, в, ф, т, д, н);</w:t>
            </w:r>
          </w:p>
          <w:p w:rsidR="00A42BD2" w:rsidRPr="005B398C" w:rsidRDefault="00A42BD2" w:rsidP="005B398C">
            <w:pPr>
              <w:spacing w:after="0" w:line="240" w:lineRule="auto"/>
              <w:jc w:val="both"/>
              <w:rPr>
                <w:rFonts w:ascii="Times New Roman" w:hAnsi="Times New Roman"/>
                <w:bCs/>
                <w:iCs/>
                <w:sz w:val="24"/>
                <w:szCs w:val="24"/>
              </w:rPr>
            </w:pPr>
            <w:r w:rsidRPr="005B398C">
              <w:rPr>
                <w:rFonts w:ascii="Times New Roman" w:hAnsi="Times New Roman"/>
                <w:bCs/>
                <w:iCs/>
                <w:sz w:val="24"/>
                <w:szCs w:val="24"/>
              </w:rPr>
              <w:t>- отработка трудных для произношения звуков - шипящих, сонорных,- после их постановки и автоматизации на логопедических занятиях.</w:t>
            </w:r>
          </w:p>
          <w:p w:rsidR="00A42BD2" w:rsidRPr="005B398C" w:rsidRDefault="00A42BD2" w:rsidP="005B398C">
            <w:pPr>
              <w:spacing w:after="0" w:line="240" w:lineRule="auto"/>
              <w:jc w:val="both"/>
              <w:rPr>
                <w:rFonts w:ascii="Times New Roman" w:hAnsi="Times New Roman"/>
                <w:bCs/>
                <w:iCs/>
                <w:sz w:val="24"/>
                <w:szCs w:val="24"/>
              </w:rPr>
            </w:pPr>
            <w:r w:rsidRPr="005B398C">
              <w:rPr>
                <w:rFonts w:ascii="Times New Roman" w:hAnsi="Times New Roman"/>
                <w:bCs/>
                <w:iCs/>
                <w:sz w:val="24"/>
                <w:szCs w:val="24"/>
              </w:rPr>
              <w:t xml:space="preserve">  Упражнения на закрепление правильного произношения звуков в речи: качаем куклу а-а-а, еж фыркает ф-ф-ф, напевание строчек из народных колыбельных, песен (баю-баю-баю, куколку качаю; та-та-та, та-та-та, мы везем с собой кота и др.); проговаривание четверостиший, фраз, в которых повторяется определенный звук.</w:t>
            </w:r>
          </w:p>
          <w:p w:rsidR="00A42BD2" w:rsidRPr="005B398C" w:rsidRDefault="00A42BD2" w:rsidP="005B398C">
            <w:pPr>
              <w:spacing w:after="0" w:line="240" w:lineRule="auto"/>
              <w:rPr>
                <w:rFonts w:ascii="Times New Roman" w:hAnsi="Times New Roman"/>
                <w:sz w:val="24"/>
                <w:szCs w:val="24"/>
              </w:rPr>
            </w:pPr>
            <w:r w:rsidRPr="005B398C">
              <w:rPr>
                <w:rFonts w:ascii="Times New Roman" w:hAnsi="Times New Roman"/>
                <w:sz w:val="24"/>
                <w:szCs w:val="24"/>
              </w:rPr>
              <w:t>Речевое развитие:</w:t>
            </w:r>
          </w:p>
          <w:p w:rsidR="00A42BD2" w:rsidRPr="005B398C" w:rsidRDefault="00A42BD2" w:rsidP="005B398C">
            <w:pPr>
              <w:spacing w:after="0" w:line="240" w:lineRule="auto"/>
              <w:jc w:val="both"/>
              <w:rPr>
                <w:rFonts w:ascii="Times New Roman" w:hAnsi="Times New Roman"/>
                <w:sz w:val="24"/>
                <w:szCs w:val="24"/>
              </w:rPr>
            </w:pPr>
            <w:r w:rsidRPr="005B398C">
              <w:rPr>
                <w:rFonts w:ascii="Times New Roman" w:hAnsi="Times New Roman"/>
                <w:bCs/>
                <w:iCs/>
                <w:sz w:val="24"/>
                <w:szCs w:val="24"/>
              </w:rPr>
              <w:t xml:space="preserve">  Понимание</w:t>
            </w:r>
            <w:r w:rsidRPr="005B398C">
              <w:rPr>
                <w:rFonts w:ascii="Times New Roman" w:hAnsi="Times New Roman"/>
                <w:sz w:val="24"/>
                <w:szCs w:val="24"/>
              </w:rPr>
              <w:t xml:space="preserve"> обращенной речи. Выполнение несложных словесных инструкций. Обогащение словарного запаса за счет слов, относящихся к различным грамматическим категориям. Активизация словаря. Составление простых нераспространенных предложений (из 2-3 слов) на основе различных опор (совершаемого действия, простой сюжетной картинки, наблюдению).</w:t>
            </w:r>
          </w:p>
        </w:tc>
      </w:tr>
      <w:tr w:rsidR="00A42BD2" w:rsidRPr="005B398C" w:rsidTr="00C03990">
        <w:trPr>
          <w:trHeight w:val="1314"/>
        </w:trPr>
        <w:tc>
          <w:tcPr>
            <w:tcW w:w="3369" w:type="dxa"/>
          </w:tcPr>
          <w:p w:rsidR="00A42BD2" w:rsidRPr="005B398C" w:rsidRDefault="00A42BD2" w:rsidP="005B398C">
            <w:pPr>
              <w:spacing w:line="240" w:lineRule="auto"/>
              <w:rPr>
                <w:rFonts w:ascii="Times New Roman" w:hAnsi="Times New Roman"/>
                <w:sz w:val="24"/>
                <w:szCs w:val="24"/>
              </w:rPr>
            </w:pPr>
            <w:r w:rsidRPr="005B398C">
              <w:rPr>
                <w:rFonts w:ascii="Times New Roman" w:hAnsi="Times New Roman"/>
                <w:sz w:val="24"/>
                <w:szCs w:val="24"/>
              </w:rPr>
              <w:t>Подготовка к усвоению первоначальных навыков чтения</w:t>
            </w:r>
          </w:p>
          <w:p w:rsidR="00A42BD2" w:rsidRPr="005B398C" w:rsidRDefault="00A42BD2" w:rsidP="005B398C">
            <w:pPr>
              <w:spacing w:line="240" w:lineRule="auto"/>
              <w:rPr>
                <w:rFonts w:ascii="Times New Roman" w:hAnsi="Times New Roman"/>
                <w:b/>
                <w:bCs/>
                <w:iCs/>
                <w:sz w:val="24"/>
                <w:szCs w:val="24"/>
              </w:rPr>
            </w:pPr>
          </w:p>
        </w:tc>
        <w:tc>
          <w:tcPr>
            <w:tcW w:w="7087" w:type="dxa"/>
          </w:tcPr>
          <w:p w:rsidR="00A42BD2" w:rsidRPr="005B398C" w:rsidRDefault="00A42BD2" w:rsidP="005B398C">
            <w:pPr>
              <w:spacing w:after="0" w:line="240" w:lineRule="auto"/>
              <w:jc w:val="both"/>
              <w:rPr>
                <w:rFonts w:ascii="Times New Roman" w:hAnsi="Times New Roman"/>
                <w:bCs/>
                <w:sz w:val="24"/>
                <w:szCs w:val="24"/>
              </w:rPr>
            </w:pPr>
            <w:r w:rsidRPr="005B398C">
              <w:rPr>
                <w:rFonts w:ascii="Times New Roman" w:hAnsi="Times New Roman"/>
                <w:sz w:val="24"/>
                <w:szCs w:val="24"/>
              </w:rPr>
              <w:t xml:space="preserve">Элементарный звуковой анализ. Совершенствование произносительной стороны речи. </w:t>
            </w:r>
            <w:r w:rsidRPr="005B398C">
              <w:rPr>
                <w:rFonts w:ascii="Times New Roman" w:hAnsi="Times New Roman"/>
                <w:bCs/>
                <w:sz w:val="24"/>
                <w:szCs w:val="24"/>
              </w:rPr>
              <w:t>Формирование первоначальных языковых понятий: «слово», «предложение», часть слова − «слог», «звуки гласные и согласные». Деление слов на части.</w:t>
            </w:r>
          </w:p>
        </w:tc>
      </w:tr>
      <w:tr w:rsidR="00A42BD2" w:rsidRPr="005B398C" w:rsidTr="00C03990">
        <w:tc>
          <w:tcPr>
            <w:tcW w:w="3369" w:type="dxa"/>
          </w:tcPr>
          <w:p w:rsidR="00A42BD2" w:rsidRPr="005B398C" w:rsidRDefault="00A42BD2" w:rsidP="005B398C">
            <w:pPr>
              <w:spacing w:line="240" w:lineRule="auto"/>
              <w:rPr>
                <w:rFonts w:ascii="Times New Roman" w:hAnsi="Times New Roman"/>
                <w:bCs/>
                <w:sz w:val="24"/>
                <w:szCs w:val="24"/>
              </w:rPr>
            </w:pPr>
            <w:r w:rsidRPr="005B398C">
              <w:rPr>
                <w:rFonts w:ascii="Times New Roman" w:hAnsi="Times New Roman"/>
                <w:bCs/>
                <w:sz w:val="24"/>
                <w:szCs w:val="24"/>
              </w:rPr>
              <w:t>Букварный период.</w:t>
            </w:r>
          </w:p>
          <w:p w:rsidR="00A42BD2" w:rsidRPr="005B398C" w:rsidRDefault="00A42BD2" w:rsidP="005B398C">
            <w:pPr>
              <w:spacing w:line="240" w:lineRule="auto"/>
              <w:rPr>
                <w:rFonts w:ascii="Times New Roman" w:hAnsi="Times New Roman"/>
                <w:bCs/>
                <w:sz w:val="24"/>
                <w:szCs w:val="24"/>
              </w:rPr>
            </w:pPr>
            <w:r w:rsidRPr="005B398C">
              <w:rPr>
                <w:rFonts w:ascii="Times New Roman" w:hAnsi="Times New Roman"/>
                <w:bCs/>
                <w:sz w:val="24"/>
                <w:szCs w:val="24"/>
              </w:rPr>
              <w:t>Обучение грамоте</w:t>
            </w:r>
          </w:p>
          <w:p w:rsidR="00A42BD2" w:rsidRPr="005B398C" w:rsidRDefault="00A42BD2" w:rsidP="005B398C">
            <w:pPr>
              <w:spacing w:line="240" w:lineRule="auto"/>
              <w:rPr>
                <w:rFonts w:ascii="Times New Roman" w:hAnsi="Times New Roman"/>
                <w:b/>
                <w:bCs/>
                <w:iCs/>
                <w:sz w:val="24"/>
                <w:szCs w:val="24"/>
              </w:rPr>
            </w:pPr>
          </w:p>
        </w:tc>
        <w:tc>
          <w:tcPr>
            <w:tcW w:w="7087" w:type="dxa"/>
          </w:tcPr>
          <w:p w:rsidR="00A42BD2" w:rsidRPr="005B398C" w:rsidRDefault="00A42BD2" w:rsidP="005B398C">
            <w:pPr>
              <w:spacing w:after="0" w:line="240" w:lineRule="auto"/>
              <w:jc w:val="both"/>
              <w:rPr>
                <w:rFonts w:ascii="Times New Roman" w:hAnsi="Times New Roman"/>
                <w:bCs/>
                <w:sz w:val="24"/>
                <w:szCs w:val="24"/>
              </w:rPr>
            </w:pPr>
            <w:r w:rsidRPr="005B398C">
              <w:rPr>
                <w:rFonts w:ascii="Times New Roman" w:hAnsi="Times New Roman"/>
                <w:bCs/>
                <w:sz w:val="24"/>
                <w:szCs w:val="24"/>
              </w:rPr>
              <w:t xml:space="preserve">1 этап </w:t>
            </w:r>
          </w:p>
          <w:p w:rsidR="00A42BD2" w:rsidRPr="005B398C" w:rsidRDefault="00A42BD2" w:rsidP="005B398C">
            <w:pPr>
              <w:spacing w:after="0" w:line="240" w:lineRule="auto"/>
              <w:jc w:val="both"/>
              <w:rPr>
                <w:rFonts w:ascii="Times New Roman" w:hAnsi="Times New Roman"/>
                <w:bCs/>
                <w:sz w:val="24"/>
                <w:szCs w:val="24"/>
              </w:rPr>
            </w:pPr>
            <w:r w:rsidRPr="005B398C">
              <w:rPr>
                <w:rFonts w:ascii="Times New Roman" w:hAnsi="Times New Roman"/>
                <w:bCs/>
                <w:sz w:val="24"/>
                <w:szCs w:val="24"/>
              </w:rPr>
              <w:t xml:space="preserve">  Изучение звуков и букв: а, у, о, м, с, х. Правильное и отчетливое произношение изучаемых звуков, различение их в начале слова. Соотнесение звуков с соответствующими буквами. Определение их местоположения в словах (в начале). Образование из усвоенных звуков и букв слов (ау, </w:t>
            </w:r>
            <w:proofErr w:type="spellStart"/>
            <w:r w:rsidRPr="005B398C">
              <w:rPr>
                <w:rFonts w:ascii="Times New Roman" w:hAnsi="Times New Roman"/>
                <w:bCs/>
                <w:sz w:val="24"/>
                <w:szCs w:val="24"/>
              </w:rPr>
              <w:t>уа</w:t>
            </w:r>
            <w:proofErr w:type="spellEnd"/>
            <w:r w:rsidRPr="005B398C">
              <w:rPr>
                <w:rFonts w:ascii="Times New Roman" w:hAnsi="Times New Roman"/>
                <w:bCs/>
                <w:sz w:val="24"/>
                <w:szCs w:val="24"/>
              </w:rPr>
              <w:t xml:space="preserve">, </w:t>
            </w:r>
            <w:proofErr w:type="spellStart"/>
            <w:r w:rsidRPr="005B398C">
              <w:rPr>
                <w:rFonts w:ascii="Times New Roman" w:hAnsi="Times New Roman"/>
                <w:bCs/>
                <w:sz w:val="24"/>
                <w:szCs w:val="24"/>
              </w:rPr>
              <w:t>ам</w:t>
            </w:r>
            <w:proofErr w:type="spellEnd"/>
            <w:r w:rsidRPr="005B398C">
              <w:rPr>
                <w:rFonts w:ascii="Times New Roman" w:hAnsi="Times New Roman"/>
                <w:bCs/>
                <w:sz w:val="24"/>
                <w:szCs w:val="24"/>
              </w:rPr>
              <w:t>, ум и др.) Образование и чтение открытых и закрытых двух звуковых слогов. Образование и чтение простых слов из изученных слоговых структур.</w:t>
            </w:r>
          </w:p>
        </w:tc>
      </w:tr>
    </w:tbl>
    <w:p w:rsidR="005B398C" w:rsidRDefault="005B398C" w:rsidP="005B398C">
      <w:pPr>
        <w:spacing w:after="0" w:line="240" w:lineRule="auto"/>
        <w:jc w:val="center"/>
        <w:rPr>
          <w:rFonts w:ascii="Times New Roman" w:hAnsi="Times New Roman"/>
          <w:b/>
          <w:sz w:val="24"/>
          <w:szCs w:val="24"/>
        </w:rPr>
      </w:pPr>
    </w:p>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2 класс</w:t>
      </w:r>
    </w:p>
    <w:p w:rsidR="005B398C" w:rsidRPr="005B398C" w:rsidRDefault="005B398C" w:rsidP="005B398C">
      <w:pPr>
        <w:spacing w:after="0" w:line="240" w:lineRule="auto"/>
        <w:jc w:val="both"/>
        <w:rPr>
          <w:rFonts w:ascii="Times New Roman" w:hAnsi="Times New Roman"/>
          <w:b/>
          <w:sz w:val="24"/>
          <w:szCs w:val="24"/>
          <w:u w:val="single"/>
        </w:rPr>
      </w:pPr>
      <w:r w:rsidRPr="005B398C">
        <w:rPr>
          <w:rFonts w:ascii="Times New Roman" w:hAnsi="Times New Roman"/>
          <w:b/>
          <w:sz w:val="24"/>
          <w:szCs w:val="24"/>
          <w:u w:val="single"/>
        </w:rPr>
        <w:t>Минимальный уровень:</w:t>
      </w:r>
    </w:p>
    <w:p w:rsidR="005B398C" w:rsidRPr="005B398C" w:rsidRDefault="005B398C" w:rsidP="005B398C">
      <w:pPr>
        <w:spacing w:after="160" w:line="240" w:lineRule="auto"/>
        <w:rPr>
          <w:rFonts w:ascii="Times New Roman" w:hAnsi="Times New Roman"/>
          <w:sz w:val="24"/>
          <w:szCs w:val="24"/>
        </w:rPr>
      </w:pPr>
      <w:r w:rsidRPr="005B398C">
        <w:rPr>
          <w:rFonts w:ascii="Times New Roman" w:hAnsi="Times New Roman"/>
          <w:sz w:val="24"/>
          <w:szCs w:val="24"/>
        </w:rPr>
        <w:t>- читать по слогам короткие тексты;</w:t>
      </w:r>
      <w:r w:rsidRPr="005B398C">
        <w:rPr>
          <w:rFonts w:ascii="Times New Roman" w:hAnsi="Times New Roman"/>
          <w:sz w:val="24"/>
          <w:szCs w:val="24"/>
        </w:rPr>
        <w:br/>
        <w:t>- слушать небольшую сказку, рассказ, стихотворение, загадку;</w:t>
      </w:r>
      <w:r w:rsidRPr="005B398C">
        <w:rPr>
          <w:rFonts w:ascii="Times New Roman" w:hAnsi="Times New Roman"/>
          <w:sz w:val="24"/>
          <w:szCs w:val="24"/>
        </w:rPr>
        <w:br/>
        <w:t>- по вопросам учителя и по иллюстрациям рассказывать, о чем читать или слушать.</w:t>
      </w:r>
    </w:p>
    <w:p w:rsidR="005B398C" w:rsidRPr="005B398C" w:rsidRDefault="005B398C" w:rsidP="005B398C">
      <w:pPr>
        <w:spacing w:after="0" w:line="240" w:lineRule="auto"/>
        <w:jc w:val="both"/>
        <w:rPr>
          <w:rFonts w:ascii="Times New Roman" w:hAnsi="Times New Roman"/>
          <w:b/>
          <w:sz w:val="24"/>
          <w:szCs w:val="24"/>
          <w:u w:val="single"/>
        </w:rPr>
      </w:pPr>
      <w:r w:rsidRPr="005B398C">
        <w:rPr>
          <w:rFonts w:ascii="Times New Roman" w:hAnsi="Times New Roman"/>
          <w:b/>
          <w:sz w:val="24"/>
          <w:szCs w:val="24"/>
          <w:u w:val="single"/>
        </w:rPr>
        <w:t>Достаточный уровень:</w:t>
      </w:r>
    </w:p>
    <w:p w:rsidR="005B398C" w:rsidRPr="005B398C" w:rsidRDefault="005B398C" w:rsidP="005B398C">
      <w:pPr>
        <w:shd w:val="clear" w:color="auto" w:fill="FFFFFF"/>
        <w:spacing w:after="0" w:line="240" w:lineRule="auto"/>
        <w:ind w:right="1134"/>
        <w:jc w:val="both"/>
        <w:rPr>
          <w:rFonts w:eastAsia="Times New Roman" w:cs="Calibri"/>
          <w:color w:val="000000"/>
          <w:sz w:val="24"/>
          <w:szCs w:val="24"/>
          <w:lang w:eastAsia="ru-RU"/>
        </w:rPr>
      </w:pPr>
      <w:r w:rsidRPr="005B398C">
        <w:rPr>
          <w:rFonts w:ascii="Times New Roman" w:hAnsi="Times New Roman"/>
          <w:sz w:val="24"/>
          <w:szCs w:val="24"/>
        </w:rPr>
        <w:t xml:space="preserve"> - </w:t>
      </w:r>
      <w:r w:rsidRPr="005B398C">
        <w:rPr>
          <w:rFonts w:ascii="Times New Roman" w:eastAsia="Times New Roman" w:hAnsi="Times New Roman"/>
          <w:color w:val="000000"/>
          <w:sz w:val="24"/>
          <w:szCs w:val="24"/>
          <w:lang w:eastAsia="ru-RU"/>
        </w:rPr>
        <w:t>читать текст после предварительного анализа вслух целыми словами с соблюдением пауз, с соответствующим тоном голоса и темпом речи;</w:t>
      </w:r>
    </w:p>
    <w:p w:rsidR="005B398C" w:rsidRPr="005B398C" w:rsidRDefault="005B398C" w:rsidP="005B398C">
      <w:pPr>
        <w:shd w:val="clear" w:color="auto" w:fill="FFFFFF"/>
        <w:spacing w:after="0" w:line="240" w:lineRule="auto"/>
        <w:ind w:right="1134"/>
        <w:jc w:val="both"/>
        <w:rPr>
          <w:rFonts w:eastAsia="Times New Roman" w:cs="Calibri"/>
          <w:color w:val="000000"/>
          <w:sz w:val="24"/>
          <w:szCs w:val="24"/>
          <w:lang w:eastAsia="ru-RU"/>
        </w:rPr>
      </w:pPr>
      <w:r w:rsidRPr="005B398C">
        <w:rPr>
          <w:rFonts w:ascii="Times New Roman" w:eastAsia="Times New Roman" w:hAnsi="Times New Roman"/>
          <w:color w:val="000000"/>
          <w:sz w:val="24"/>
          <w:szCs w:val="24"/>
          <w:lang w:eastAsia="ru-RU"/>
        </w:rPr>
        <w:t xml:space="preserve"> -  отвечать на вопросы учителя по прочитанному тексту;</w:t>
      </w:r>
    </w:p>
    <w:p w:rsidR="005B398C" w:rsidRPr="005B398C" w:rsidRDefault="005B398C" w:rsidP="005B398C">
      <w:pPr>
        <w:shd w:val="clear" w:color="auto" w:fill="FFFFFF"/>
        <w:spacing w:after="0" w:line="240" w:lineRule="auto"/>
        <w:ind w:right="1134"/>
        <w:jc w:val="both"/>
        <w:rPr>
          <w:rFonts w:eastAsia="Times New Roman" w:cs="Calibri"/>
          <w:color w:val="000000"/>
          <w:sz w:val="24"/>
          <w:szCs w:val="24"/>
          <w:lang w:eastAsia="ru-RU"/>
        </w:rPr>
      </w:pPr>
      <w:r w:rsidRPr="005B398C">
        <w:rPr>
          <w:rFonts w:ascii="Times New Roman" w:eastAsia="Times New Roman" w:hAnsi="Times New Roman"/>
          <w:color w:val="000000"/>
          <w:sz w:val="24"/>
          <w:szCs w:val="24"/>
          <w:lang w:eastAsia="ru-RU"/>
        </w:rPr>
        <w:t xml:space="preserve">  определять основную мысль текста после предварительного его анализа;</w:t>
      </w:r>
    </w:p>
    <w:p w:rsidR="005B398C" w:rsidRPr="005B398C" w:rsidRDefault="005B398C" w:rsidP="005B398C">
      <w:pPr>
        <w:shd w:val="clear" w:color="auto" w:fill="FFFFFF"/>
        <w:spacing w:after="0" w:line="240" w:lineRule="auto"/>
        <w:ind w:right="1134"/>
        <w:jc w:val="both"/>
        <w:rPr>
          <w:rFonts w:eastAsia="Times New Roman" w:cs="Calibri"/>
          <w:color w:val="000000"/>
          <w:sz w:val="24"/>
          <w:szCs w:val="24"/>
          <w:lang w:eastAsia="ru-RU"/>
        </w:rPr>
      </w:pPr>
      <w:r w:rsidRPr="005B398C">
        <w:rPr>
          <w:rFonts w:ascii="Times New Roman" w:eastAsia="Times New Roman" w:hAnsi="Times New Roman"/>
          <w:color w:val="000000"/>
          <w:sz w:val="24"/>
          <w:szCs w:val="24"/>
          <w:lang w:eastAsia="ru-RU"/>
        </w:rPr>
        <w:t xml:space="preserve"> - читать текст про себя, выполняя задание учителя;</w:t>
      </w:r>
    </w:p>
    <w:p w:rsidR="005B398C" w:rsidRPr="005B398C" w:rsidRDefault="005B398C" w:rsidP="005B398C">
      <w:pPr>
        <w:shd w:val="clear" w:color="auto" w:fill="FFFFFF"/>
        <w:spacing w:after="0" w:line="240" w:lineRule="auto"/>
        <w:ind w:right="1134"/>
        <w:jc w:val="both"/>
        <w:rPr>
          <w:rFonts w:ascii="Times New Roman" w:eastAsia="Times New Roman" w:hAnsi="Times New Roman"/>
          <w:color w:val="000000"/>
          <w:sz w:val="24"/>
          <w:szCs w:val="24"/>
          <w:lang w:eastAsia="ru-RU"/>
        </w:rPr>
      </w:pPr>
      <w:r w:rsidRPr="005B398C">
        <w:rPr>
          <w:rFonts w:ascii="Times New Roman" w:eastAsia="Times New Roman" w:hAnsi="Times New Roman"/>
          <w:color w:val="000000"/>
          <w:sz w:val="24"/>
          <w:szCs w:val="24"/>
          <w:lang w:eastAsia="ru-RU"/>
        </w:rPr>
        <w:t xml:space="preserve"> - выделять главных действующих героев, давать элементарную оценку их поступкам.</w:t>
      </w:r>
    </w:p>
    <w:p w:rsidR="005B398C" w:rsidRPr="005B398C" w:rsidRDefault="005B398C" w:rsidP="005B398C">
      <w:pPr>
        <w:shd w:val="clear" w:color="auto" w:fill="FFFFFF"/>
        <w:spacing w:after="0" w:line="240" w:lineRule="auto"/>
        <w:ind w:right="1134"/>
        <w:jc w:val="both"/>
        <w:rPr>
          <w:rFonts w:eastAsia="Times New Roman" w:cs="Calibri"/>
          <w:color w:val="000000"/>
          <w:sz w:val="24"/>
          <w:szCs w:val="24"/>
          <w:lang w:eastAsia="ru-RU"/>
        </w:rPr>
      </w:pPr>
    </w:p>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3 класс</w:t>
      </w:r>
    </w:p>
    <w:p w:rsidR="005B398C" w:rsidRPr="005B398C" w:rsidRDefault="005B398C" w:rsidP="005B398C">
      <w:pPr>
        <w:spacing w:after="0" w:line="240" w:lineRule="auto"/>
        <w:jc w:val="center"/>
        <w:rPr>
          <w:rFonts w:ascii="Times New Roman" w:hAnsi="Times New Roman"/>
          <w:b/>
          <w:sz w:val="24"/>
          <w:szCs w:val="24"/>
        </w:rPr>
      </w:pPr>
    </w:p>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u w:val="single"/>
        </w:rPr>
        <w:t>Минимальный уровень</w:t>
      </w:r>
      <w:r w:rsidRPr="005B398C">
        <w:rPr>
          <w:rFonts w:ascii="Times New Roman" w:hAnsi="Times New Roman"/>
          <w:b/>
          <w:sz w:val="24"/>
          <w:szCs w:val="24"/>
        </w:rPr>
        <w:t>:</w:t>
      </w:r>
    </w:p>
    <w:p w:rsidR="005B398C" w:rsidRPr="005B398C" w:rsidRDefault="005B398C" w:rsidP="005B398C">
      <w:pPr>
        <w:spacing w:after="160" w:line="240" w:lineRule="auto"/>
        <w:rPr>
          <w:rFonts w:ascii="Times New Roman" w:hAnsi="Times New Roman"/>
          <w:sz w:val="24"/>
          <w:szCs w:val="24"/>
        </w:rPr>
      </w:pPr>
      <w:r w:rsidRPr="005B398C">
        <w:rPr>
          <w:rFonts w:ascii="Times New Roman" w:hAnsi="Times New Roman"/>
          <w:sz w:val="24"/>
          <w:szCs w:val="24"/>
        </w:rPr>
        <w:t xml:space="preserve">- осознанно и правильно читать текст вслух целыми словами после работы над ним под руководством </w:t>
      </w:r>
      <w:proofErr w:type="gramStart"/>
      <w:r w:rsidRPr="005B398C">
        <w:rPr>
          <w:rFonts w:ascii="Times New Roman" w:hAnsi="Times New Roman"/>
          <w:sz w:val="24"/>
          <w:szCs w:val="24"/>
        </w:rPr>
        <w:t>учителя;</w:t>
      </w:r>
      <w:r w:rsidRPr="005B398C">
        <w:rPr>
          <w:rFonts w:ascii="Times New Roman" w:hAnsi="Times New Roman"/>
          <w:sz w:val="24"/>
          <w:szCs w:val="24"/>
        </w:rPr>
        <w:br/>
        <w:t>-</w:t>
      </w:r>
      <w:proofErr w:type="gramEnd"/>
      <w:r w:rsidRPr="005B398C">
        <w:rPr>
          <w:rFonts w:ascii="Times New Roman" w:hAnsi="Times New Roman"/>
          <w:sz w:val="24"/>
          <w:szCs w:val="24"/>
        </w:rPr>
        <w:t xml:space="preserve"> трудные по смыслу и слоговой структуре слова читать по слогам;- отвечать </w:t>
      </w:r>
      <w:r w:rsidRPr="005B398C">
        <w:rPr>
          <w:rFonts w:ascii="Times New Roman" w:hAnsi="Times New Roman"/>
          <w:sz w:val="24"/>
          <w:szCs w:val="24"/>
        </w:rPr>
        <w:br/>
        <w:t>на вопросы по прочитанному.</w:t>
      </w:r>
    </w:p>
    <w:p w:rsidR="005B398C" w:rsidRPr="005B398C" w:rsidRDefault="005B398C" w:rsidP="005B398C">
      <w:pPr>
        <w:spacing w:after="160" w:line="240" w:lineRule="auto"/>
        <w:rPr>
          <w:rFonts w:ascii="Times New Roman" w:hAnsi="Times New Roman"/>
          <w:sz w:val="24"/>
          <w:szCs w:val="24"/>
        </w:rPr>
      </w:pPr>
      <w:r w:rsidRPr="005B398C">
        <w:rPr>
          <w:rFonts w:ascii="Times New Roman" w:hAnsi="Times New Roman"/>
          <w:b/>
          <w:sz w:val="24"/>
          <w:szCs w:val="24"/>
          <w:u w:val="single"/>
        </w:rPr>
        <w:t>Достаточный уровень</w:t>
      </w:r>
      <w:r w:rsidRPr="005B398C">
        <w:rPr>
          <w:rFonts w:ascii="Times New Roman" w:hAnsi="Times New Roman"/>
          <w:sz w:val="24"/>
          <w:szCs w:val="24"/>
        </w:rPr>
        <w:t>:</w:t>
      </w:r>
    </w:p>
    <w:p w:rsidR="005B398C" w:rsidRPr="005B398C" w:rsidRDefault="005B398C" w:rsidP="005B398C">
      <w:pPr>
        <w:spacing w:after="160" w:line="240" w:lineRule="auto"/>
        <w:rPr>
          <w:rFonts w:ascii="Times New Roman" w:hAnsi="Times New Roman"/>
          <w:sz w:val="24"/>
          <w:szCs w:val="24"/>
        </w:rPr>
      </w:pPr>
      <w:r w:rsidRPr="005B398C">
        <w:rPr>
          <w:rFonts w:ascii="Times New Roman" w:hAnsi="Times New Roman"/>
          <w:sz w:val="24"/>
          <w:szCs w:val="24"/>
        </w:rPr>
        <w:t xml:space="preserve">- высказывать свое отношение к поступку героя, </w:t>
      </w:r>
      <w:proofErr w:type="gramStart"/>
      <w:r w:rsidRPr="005B398C">
        <w:rPr>
          <w:rFonts w:ascii="Times New Roman" w:hAnsi="Times New Roman"/>
          <w:sz w:val="24"/>
          <w:szCs w:val="24"/>
        </w:rPr>
        <w:t>событию;</w:t>
      </w:r>
      <w:r w:rsidRPr="005B398C">
        <w:rPr>
          <w:rFonts w:ascii="Times New Roman" w:hAnsi="Times New Roman"/>
          <w:sz w:val="24"/>
          <w:szCs w:val="24"/>
        </w:rPr>
        <w:br/>
        <w:t>-</w:t>
      </w:r>
      <w:proofErr w:type="gramEnd"/>
      <w:r w:rsidRPr="005B398C">
        <w:rPr>
          <w:rFonts w:ascii="Times New Roman" w:hAnsi="Times New Roman"/>
          <w:sz w:val="24"/>
          <w:szCs w:val="24"/>
        </w:rPr>
        <w:t xml:space="preserve"> пересказывать содержание прочитанного;</w:t>
      </w:r>
      <w:r w:rsidRPr="005B398C">
        <w:rPr>
          <w:rFonts w:ascii="Times New Roman" w:hAnsi="Times New Roman"/>
          <w:sz w:val="24"/>
          <w:szCs w:val="24"/>
        </w:rPr>
        <w:br/>
        <w:t>- устно рассказывать на темы, близкие интересам учащихся.</w:t>
      </w:r>
    </w:p>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 класс</w:t>
      </w:r>
    </w:p>
    <w:p w:rsidR="005B398C" w:rsidRPr="005B398C" w:rsidRDefault="005B398C" w:rsidP="005B398C">
      <w:pPr>
        <w:spacing w:after="0" w:line="240" w:lineRule="auto"/>
        <w:jc w:val="both"/>
        <w:rPr>
          <w:rFonts w:ascii="Times New Roman" w:hAnsi="Times New Roman"/>
          <w:b/>
          <w:sz w:val="24"/>
          <w:szCs w:val="24"/>
          <w:u w:val="single"/>
        </w:rPr>
      </w:pPr>
      <w:r w:rsidRPr="005B398C">
        <w:rPr>
          <w:rFonts w:ascii="Times New Roman" w:hAnsi="Times New Roman"/>
          <w:b/>
          <w:sz w:val="24"/>
          <w:szCs w:val="24"/>
          <w:u w:val="single"/>
        </w:rPr>
        <w:t>Минимальный уровень:</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осознанно и правильно читать текст вслух по слогам и целыми словами;</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пересказывать содержание прочитанного текста по вопросам;</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участвовать в коллективной работе по оценке поступков героев и событий;</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выразительно читать наизусть короткие стихотворения.</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p>
    <w:p w:rsidR="005B398C" w:rsidRPr="005B398C" w:rsidRDefault="005B398C" w:rsidP="005B398C">
      <w:pPr>
        <w:spacing w:after="0" w:line="240" w:lineRule="auto"/>
        <w:jc w:val="both"/>
        <w:rPr>
          <w:rFonts w:ascii="Times New Roman" w:hAnsi="Times New Roman"/>
          <w:b/>
          <w:sz w:val="24"/>
          <w:szCs w:val="24"/>
          <w:u w:val="single"/>
        </w:rPr>
      </w:pPr>
      <w:r w:rsidRPr="005B398C">
        <w:rPr>
          <w:rFonts w:ascii="Times New Roman" w:hAnsi="Times New Roman"/>
          <w:b/>
          <w:sz w:val="24"/>
          <w:szCs w:val="24"/>
          <w:u w:val="single"/>
        </w:rPr>
        <w:t>Достаточный уровень:</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читать текст после предварительного анализа вслух целыми словами (сложные по семантике и структуре слова ― по слогам) с соблюдением пауз, с соответствующим тоном голоса и темпом речи;</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отвечать на вопросы учителя по прочитанному тексту;</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определять основную мысль текста после предварительного его анализа;</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читать текст про себя, выполняя задание учителя;</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выделять главных действующих героев, давать элементарную оценку их поступкам;</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читать диалоги по ролям с использованием некоторых средств устной выразительности (после предварительного разбора);</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пересказывать текст по частям с опорой на вопросы учителя, картинный план или иллюстрацию;</w:t>
      </w:r>
    </w:p>
    <w:p w:rsidR="005B398C" w:rsidRPr="005B398C" w:rsidRDefault="005B398C" w:rsidP="005B398C">
      <w:pPr>
        <w:shd w:val="clear" w:color="auto" w:fill="FFFFFF"/>
        <w:spacing w:after="0" w:line="240" w:lineRule="auto"/>
        <w:jc w:val="both"/>
        <w:rPr>
          <w:rFonts w:ascii="Times New Roman" w:hAnsi="Times New Roman"/>
          <w:sz w:val="24"/>
          <w:szCs w:val="24"/>
          <w:lang w:eastAsia="ru-RU"/>
        </w:rPr>
      </w:pPr>
      <w:r w:rsidRPr="005B398C">
        <w:rPr>
          <w:rFonts w:ascii="Times New Roman" w:hAnsi="Times New Roman"/>
          <w:sz w:val="24"/>
          <w:szCs w:val="24"/>
          <w:lang w:eastAsia="ru-RU"/>
        </w:rPr>
        <w:t>- выразительно читать наизусть стихотворения.</w:t>
      </w:r>
    </w:p>
    <w:p w:rsidR="00A42BD2" w:rsidRPr="005B398C" w:rsidRDefault="00A42BD2" w:rsidP="005B398C">
      <w:pPr>
        <w:spacing w:after="0" w:line="240" w:lineRule="auto"/>
        <w:ind w:firstLine="709"/>
        <w:jc w:val="center"/>
        <w:rPr>
          <w:rFonts w:ascii="Times New Roman" w:hAnsi="Times New Roman"/>
          <w:b/>
          <w:bCs/>
          <w:iCs/>
          <w:sz w:val="24"/>
          <w:szCs w:val="24"/>
        </w:rPr>
      </w:pPr>
    </w:p>
    <w:p w:rsidR="00A42BD2" w:rsidRPr="005B398C" w:rsidRDefault="00A42BD2" w:rsidP="005B398C">
      <w:pPr>
        <w:spacing w:after="0" w:line="240" w:lineRule="auto"/>
        <w:rPr>
          <w:rFonts w:ascii="Times New Roman" w:hAnsi="Times New Roman"/>
          <w:sz w:val="24"/>
          <w:szCs w:val="24"/>
        </w:rPr>
        <w:sectPr w:rsidR="00A42BD2" w:rsidRPr="005B398C" w:rsidSect="00C03990">
          <w:pgSz w:w="11906" w:h="16838"/>
          <w:pgMar w:top="709" w:right="567" w:bottom="709" w:left="709" w:header="709" w:footer="709" w:gutter="0"/>
          <w:cols w:space="708"/>
          <w:docGrid w:linePitch="360"/>
        </w:sectPr>
      </w:pPr>
    </w:p>
    <w:p w:rsidR="00A42BD2" w:rsidRPr="005B398C" w:rsidRDefault="00A42BD2" w:rsidP="005B398C">
      <w:pPr>
        <w:pStyle w:val="a5"/>
        <w:spacing w:before="0" w:beforeAutospacing="0" w:after="0" w:afterAutospacing="0"/>
        <w:jc w:val="center"/>
        <w:rPr>
          <w:b/>
        </w:rPr>
      </w:pPr>
      <w:r w:rsidRPr="005B398C">
        <w:rPr>
          <w:b/>
        </w:rPr>
        <w:t>Тематическое планирование по предмету «Чтение»</w:t>
      </w:r>
    </w:p>
    <w:p w:rsidR="00A42BD2" w:rsidRPr="005B398C" w:rsidRDefault="00A42BD2" w:rsidP="005B398C">
      <w:pPr>
        <w:pStyle w:val="a5"/>
        <w:spacing w:before="0" w:beforeAutospacing="0" w:after="0" w:afterAutospacing="0"/>
        <w:jc w:val="center"/>
        <w:rPr>
          <w:b/>
        </w:rPr>
      </w:pPr>
      <w:r w:rsidRPr="005B398C">
        <w:rPr>
          <w:b/>
        </w:rPr>
        <w:t>1 (дополнительный) класс</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5560"/>
        <w:gridCol w:w="1053"/>
        <w:gridCol w:w="851"/>
        <w:gridCol w:w="1559"/>
      </w:tblGrid>
      <w:tr w:rsidR="005B398C" w:rsidRPr="005B398C" w:rsidTr="005B398C">
        <w:tc>
          <w:tcPr>
            <w:tcW w:w="866"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 xml:space="preserve">№ </w:t>
            </w:r>
          </w:p>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урока</w:t>
            </w:r>
          </w:p>
        </w:tc>
        <w:tc>
          <w:tcPr>
            <w:tcW w:w="5560"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Тема урока</w:t>
            </w:r>
          </w:p>
        </w:tc>
        <w:tc>
          <w:tcPr>
            <w:tcW w:w="1053" w:type="dxa"/>
          </w:tcPr>
          <w:p w:rsidR="005B398C" w:rsidRPr="005B398C" w:rsidRDefault="005B398C" w:rsidP="005B398C">
            <w:pPr>
              <w:spacing w:line="240" w:lineRule="auto"/>
              <w:jc w:val="center"/>
              <w:rPr>
                <w:rFonts w:ascii="Times New Roman" w:hAnsi="Times New Roman"/>
                <w:sz w:val="24"/>
                <w:szCs w:val="24"/>
              </w:rPr>
            </w:pPr>
            <w:r>
              <w:rPr>
                <w:rFonts w:ascii="Times New Roman" w:hAnsi="Times New Roman"/>
                <w:sz w:val="24"/>
                <w:szCs w:val="24"/>
              </w:rPr>
              <w:t>Дата проведения</w:t>
            </w:r>
          </w:p>
        </w:tc>
        <w:tc>
          <w:tcPr>
            <w:tcW w:w="851"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Кол-во</w:t>
            </w:r>
          </w:p>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часов</w:t>
            </w:r>
          </w:p>
        </w:tc>
        <w:tc>
          <w:tcPr>
            <w:tcW w:w="1559"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Кол-во    часов</w:t>
            </w:r>
          </w:p>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(самообразование)</w:t>
            </w:r>
          </w:p>
        </w:tc>
      </w:tr>
      <w:tr w:rsidR="005B398C" w:rsidRPr="005B398C" w:rsidTr="005B398C">
        <w:trPr>
          <w:trHeight w:val="292"/>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1-2</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Цвета. Описание и сравнение предметов по цвету.</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3-4</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Звуки окружающей действительности. Неречевые звуки. Дифференциация неречевых звуков.</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697"/>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5-6</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Речевые звуки. Кто как голос подает?</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Соотнесение звуков окружающего мира с речевыми звуками.</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7-8</w:t>
            </w:r>
          </w:p>
        </w:tc>
        <w:tc>
          <w:tcPr>
            <w:tcW w:w="5560" w:type="dxa"/>
          </w:tcPr>
          <w:p w:rsid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Подбор одинаковых фигур разного цвета или разной</w:t>
            </w:r>
          </w:p>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величины.</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71"/>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9-10</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Слушание стихотворения </w:t>
            </w:r>
            <w:proofErr w:type="spellStart"/>
            <w:r w:rsidRPr="005B398C">
              <w:rPr>
                <w:rFonts w:ascii="Times New Roman" w:hAnsi="Times New Roman"/>
                <w:sz w:val="24"/>
                <w:szCs w:val="24"/>
              </w:rPr>
              <w:t>А.Барто</w:t>
            </w:r>
            <w:proofErr w:type="spellEnd"/>
            <w:r w:rsidRPr="005B398C">
              <w:rPr>
                <w:rFonts w:ascii="Times New Roman" w:hAnsi="Times New Roman"/>
                <w:sz w:val="24"/>
                <w:szCs w:val="24"/>
              </w:rPr>
              <w:t xml:space="preserve"> «Зайка». Соотнесение текста и картинки. Воспроизведение стихотворения </w:t>
            </w:r>
            <w:proofErr w:type="spellStart"/>
            <w:r w:rsidRPr="005B398C">
              <w:rPr>
                <w:rFonts w:ascii="Times New Roman" w:hAnsi="Times New Roman"/>
                <w:sz w:val="24"/>
                <w:szCs w:val="24"/>
              </w:rPr>
              <w:t>А.Барто</w:t>
            </w:r>
            <w:proofErr w:type="spellEnd"/>
            <w:r w:rsidRPr="005B398C">
              <w:rPr>
                <w:rFonts w:ascii="Times New Roman" w:hAnsi="Times New Roman"/>
                <w:sz w:val="24"/>
                <w:szCs w:val="24"/>
              </w:rPr>
              <w:t xml:space="preserve"> «Зайка» по опорным картинкам.</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11-12</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Узнавание предмета по его части. Составление предмета из частей в сопровождении речи.</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64"/>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13-14</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Знакомство со словом. Фиксация слова условно-графическим изображением. «Чтение» слов, зафиксированных условно-графическим изображением.</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1126"/>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15-16</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Различение предмета и слова, его называющего.</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Называние окружающих предметов с «записью» слова с использование условно-графической схемы. Повторение изученного за I четверть</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36"/>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17-18</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Называние предметов на картинке с «записью» слова с использование условно-графической схемы. Дифференциация слов, сходных по звучанию.</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19-20</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Знакомство с предложением и его условно-графической схемой.</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323"/>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21-22</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Фиксация предложений условно-графической схемой.</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970"/>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23-24</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Составление предложений из 2 слов на основе демонстрации действий. Составление предложений из 2 слов с опорой на ситуационную картинку.</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39"/>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25-26</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Составление предложений из 3 слов на основе демонстрации действий. Составление предложений из 3 слов с опорой на ситуационную картинку.</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22"/>
        </w:trPr>
        <w:tc>
          <w:tcPr>
            <w:tcW w:w="866" w:type="dxa"/>
          </w:tcPr>
          <w:p w:rsidR="005B398C" w:rsidRPr="005B398C" w:rsidRDefault="005B398C" w:rsidP="005B398C">
            <w:pPr>
              <w:tabs>
                <w:tab w:val="left" w:pos="225"/>
                <w:tab w:val="center" w:pos="371"/>
              </w:tabs>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27-28</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предложений, зафиксированных условно-графической схемой. Деление предложений на слова.</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Деление двусложных слов на части.</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48"/>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29-30</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Фиксация частей слов условно-графическим изображением с последующим «чтением».</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Дифференциация односложных и двусложных слов.</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929"/>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31-32</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Выделение первого ударного гласного звука в слове. Определение наличия/отсутствия заданного ударного гласного звука в слове.</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629"/>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33-34</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Подбор слов, начинающихся с заданного гласного звука. Повторение материала, изученного за II четверть. </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603"/>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35-36</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Повторение материала, изученного за I полугодие.</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Выделение первого согласного звука в слове.</w:t>
            </w:r>
          </w:p>
        </w:tc>
        <w:tc>
          <w:tcPr>
            <w:tcW w:w="1053" w:type="dxa"/>
          </w:tcPr>
          <w:p w:rsidR="005B398C" w:rsidRDefault="005B398C">
            <w:pPr>
              <w:spacing w:after="200" w:line="276" w:lineRule="auto"/>
              <w:rPr>
                <w:rFonts w:ascii="Times New Roman" w:hAnsi="Times New Roman"/>
                <w:sz w:val="24"/>
                <w:szCs w:val="24"/>
              </w:rPr>
            </w:pPr>
          </w:p>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38"/>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37-38</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Выделение первого согласного звука в слове.</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Определение наличия/отсутствия заданного согласного звука в слове.</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51"/>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39-40</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Подбор слов, начинающихся с заданного звука.</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Звук и буква А. Выделение звука в начале слова и фиксация его буквой.</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41-42</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 и буква А. Чтение буквы, выделение звука/буквы в словах.</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950"/>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43-44</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Звук и буква У. Выделение звука в начале слова и фиксация его буквой. Звук и буква У. Чтение буквы, выделение звука/буквы в словах. Образование и чтение слов </w:t>
            </w:r>
            <w:proofErr w:type="gramStart"/>
            <w:r w:rsidRPr="005B398C">
              <w:rPr>
                <w:rFonts w:ascii="Times New Roman" w:hAnsi="Times New Roman"/>
                <w:sz w:val="24"/>
                <w:szCs w:val="24"/>
              </w:rPr>
              <w:t>а-у</w:t>
            </w:r>
            <w:proofErr w:type="gramEnd"/>
            <w:r w:rsidRPr="005B398C">
              <w:rPr>
                <w:rFonts w:ascii="Times New Roman" w:hAnsi="Times New Roman"/>
                <w:sz w:val="24"/>
                <w:szCs w:val="24"/>
              </w:rPr>
              <w:t>, у-а.</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695"/>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45-46</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 и буква М. Выделение звука в начале слова и фиксация его буквой. Чтение буквы, выделение звука/буквы в словах.</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549"/>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47-48</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Образование и чтение закрытых слогов с буквой м (</w:t>
            </w:r>
            <w:proofErr w:type="spellStart"/>
            <w:r w:rsidRPr="005B398C">
              <w:rPr>
                <w:rFonts w:ascii="Times New Roman" w:hAnsi="Times New Roman"/>
                <w:sz w:val="24"/>
                <w:szCs w:val="24"/>
              </w:rPr>
              <w:t>ам</w:t>
            </w:r>
            <w:proofErr w:type="spellEnd"/>
            <w:r w:rsidRPr="005B398C">
              <w:rPr>
                <w:rFonts w:ascii="Times New Roman" w:hAnsi="Times New Roman"/>
                <w:sz w:val="24"/>
                <w:szCs w:val="24"/>
              </w:rPr>
              <w:t>, ум). Образование и чтение открытых слогов с буквой м (</w:t>
            </w:r>
            <w:proofErr w:type="spellStart"/>
            <w:r w:rsidRPr="005B398C">
              <w:rPr>
                <w:rFonts w:ascii="Times New Roman" w:hAnsi="Times New Roman"/>
                <w:sz w:val="24"/>
                <w:szCs w:val="24"/>
              </w:rPr>
              <w:t>ма</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му</w:t>
            </w:r>
            <w:proofErr w:type="spellEnd"/>
            <w:r w:rsidRPr="005B398C">
              <w:rPr>
                <w:rFonts w:ascii="Times New Roman" w:hAnsi="Times New Roman"/>
                <w:sz w:val="24"/>
                <w:szCs w:val="24"/>
              </w:rPr>
              <w:t>).</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587"/>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49-50</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 и буква О. Выделение звука в начале слова и фиксация его буквой. Чтение буквы, выделение звука/буквы в словах.</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1009"/>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51-52</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Образование и чтение закрытых слогов </w:t>
            </w:r>
            <w:proofErr w:type="spellStart"/>
            <w:r w:rsidRPr="005B398C">
              <w:rPr>
                <w:rFonts w:ascii="Times New Roman" w:hAnsi="Times New Roman"/>
                <w:sz w:val="24"/>
                <w:szCs w:val="24"/>
              </w:rPr>
              <w:t>ам</w:t>
            </w:r>
            <w:proofErr w:type="spellEnd"/>
            <w:r w:rsidRPr="005B398C">
              <w:rPr>
                <w:rFonts w:ascii="Times New Roman" w:hAnsi="Times New Roman"/>
                <w:sz w:val="24"/>
                <w:szCs w:val="24"/>
              </w:rPr>
              <w:t>, ум, ом.</w:t>
            </w:r>
          </w:p>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Образование и чтение открытых слогов </w:t>
            </w:r>
            <w:proofErr w:type="spellStart"/>
            <w:r w:rsidRPr="005B398C">
              <w:rPr>
                <w:rFonts w:ascii="Times New Roman" w:hAnsi="Times New Roman"/>
                <w:sz w:val="24"/>
                <w:szCs w:val="24"/>
              </w:rPr>
              <w:t>ма</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му</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мо</w:t>
            </w:r>
            <w:proofErr w:type="spellEnd"/>
            <w:r w:rsidRPr="005B398C">
              <w:rPr>
                <w:rFonts w:ascii="Times New Roman" w:hAnsi="Times New Roman"/>
                <w:sz w:val="24"/>
                <w:szCs w:val="24"/>
              </w:rPr>
              <w:t>. Повторение материала, изученного за III четверть</w:t>
            </w:r>
          </w:p>
        </w:tc>
        <w:tc>
          <w:tcPr>
            <w:tcW w:w="1053" w:type="dxa"/>
          </w:tcPr>
          <w:p w:rsidR="005B398C" w:rsidRDefault="005B398C">
            <w:pPr>
              <w:spacing w:after="200" w:line="276" w:lineRule="auto"/>
              <w:rPr>
                <w:rFonts w:ascii="Times New Roman" w:hAnsi="Times New Roman"/>
                <w:sz w:val="24"/>
                <w:szCs w:val="24"/>
              </w:rPr>
            </w:pPr>
          </w:p>
          <w:p w:rsidR="005B398C" w:rsidRDefault="005B398C">
            <w:pPr>
              <w:spacing w:after="200" w:line="276" w:lineRule="auto"/>
              <w:rPr>
                <w:rFonts w:ascii="Times New Roman" w:hAnsi="Times New Roman"/>
                <w:sz w:val="24"/>
                <w:szCs w:val="24"/>
              </w:rPr>
            </w:pPr>
          </w:p>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936"/>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53-54</w:t>
            </w:r>
          </w:p>
        </w:tc>
        <w:tc>
          <w:tcPr>
            <w:tcW w:w="5560"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Звук и буква С. Выделение звука в начале слова и фиксация его буквой. Звук и буква С. Чтение буквы, выделение звука/буквы в словах.</w:t>
            </w:r>
          </w:p>
        </w:tc>
        <w:tc>
          <w:tcPr>
            <w:tcW w:w="1053" w:type="dxa"/>
          </w:tcPr>
          <w:p w:rsidR="005B398C" w:rsidRPr="005B398C" w:rsidRDefault="005B398C" w:rsidP="005B398C">
            <w:pPr>
              <w:spacing w:after="0"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781"/>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55-56</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Образование и чтение закрытых слогов с буквой с (ас, ус, ос).  Образование и чтение открытых слогов с буквой с (</w:t>
            </w:r>
            <w:proofErr w:type="spellStart"/>
            <w:r w:rsidRPr="005B398C">
              <w:rPr>
                <w:rFonts w:ascii="Times New Roman" w:hAnsi="Times New Roman"/>
                <w:sz w:val="24"/>
                <w:szCs w:val="24"/>
              </w:rPr>
              <w:t>са</w:t>
            </w:r>
            <w:proofErr w:type="spellEnd"/>
            <w:r w:rsidRPr="005B398C">
              <w:rPr>
                <w:rFonts w:ascii="Times New Roman" w:hAnsi="Times New Roman"/>
                <w:sz w:val="24"/>
                <w:szCs w:val="24"/>
              </w:rPr>
              <w:t>, су, со).</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57-58</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Составление и чтение слов из 2 слогов (</w:t>
            </w:r>
            <w:proofErr w:type="spellStart"/>
            <w:proofErr w:type="gramStart"/>
            <w:r w:rsidRPr="005B398C">
              <w:rPr>
                <w:rFonts w:ascii="Times New Roman" w:hAnsi="Times New Roman"/>
                <w:sz w:val="24"/>
                <w:szCs w:val="24"/>
              </w:rPr>
              <w:t>ма-ма</w:t>
            </w:r>
            <w:proofErr w:type="spellEnd"/>
            <w:proofErr w:type="gramEnd"/>
            <w:r w:rsidRPr="005B398C">
              <w:rPr>
                <w:rFonts w:ascii="Times New Roman" w:hAnsi="Times New Roman"/>
                <w:sz w:val="24"/>
                <w:szCs w:val="24"/>
              </w:rPr>
              <w:t xml:space="preserve">, </w:t>
            </w:r>
            <w:proofErr w:type="spellStart"/>
            <w:r w:rsidRPr="005B398C">
              <w:rPr>
                <w:rFonts w:ascii="Times New Roman" w:hAnsi="Times New Roman"/>
                <w:sz w:val="24"/>
                <w:szCs w:val="24"/>
              </w:rPr>
              <w:t>му-му</w:t>
            </w:r>
            <w:proofErr w:type="spellEnd"/>
            <w:r w:rsidRPr="005B398C">
              <w:rPr>
                <w:rFonts w:ascii="Times New Roman" w:hAnsi="Times New Roman"/>
                <w:sz w:val="24"/>
                <w:szCs w:val="24"/>
              </w:rPr>
              <w:t>, о-</w:t>
            </w:r>
            <w:proofErr w:type="spellStart"/>
            <w:r w:rsidRPr="005B398C">
              <w:rPr>
                <w:rFonts w:ascii="Times New Roman" w:hAnsi="Times New Roman"/>
                <w:sz w:val="24"/>
                <w:szCs w:val="24"/>
              </w:rPr>
              <w:t>са</w:t>
            </w:r>
            <w:proofErr w:type="spellEnd"/>
            <w:r w:rsidRPr="005B398C">
              <w:rPr>
                <w:rFonts w:ascii="Times New Roman" w:hAnsi="Times New Roman"/>
                <w:sz w:val="24"/>
                <w:szCs w:val="24"/>
              </w:rPr>
              <w:t xml:space="preserve">). </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59-60</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 и буква Х. Выделение звука в начале слова и фиксация его буквой.</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61-62</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Звук и буква Х. Чтение буквы, выделение звука/буквы в словах.</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818"/>
        </w:trPr>
        <w:tc>
          <w:tcPr>
            <w:tcW w:w="866" w:type="dxa"/>
          </w:tcPr>
          <w:p w:rsidR="005B398C" w:rsidRPr="005B398C" w:rsidRDefault="005B398C" w:rsidP="005B398C">
            <w:pPr>
              <w:spacing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63-64</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 xml:space="preserve">Образование и чтение закрытых слогов с буквой х (ах, ух, ох).   Образование и чтение открытых слогов с буквой х (ха, </w:t>
            </w:r>
            <w:proofErr w:type="spellStart"/>
            <w:r w:rsidRPr="005B398C">
              <w:rPr>
                <w:rFonts w:ascii="Times New Roman" w:hAnsi="Times New Roman"/>
                <w:sz w:val="24"/>
                <w:szCs w:val="24"/>
              </w:rPr>
              <w:t>ху</w:t>
            </w:r>
            <w:proofErr w:type="spellEnd"/>
            <w:r w:rsidRPr="005B398C">
              <w:rPr>
                <w:rFonts w:ascii="Times New Roman" w:hAnsi="Times New Roman"/>
                <w:sz w:val="24"/>
                <w:szCs w:val="24"/>
              </w:rPr>
              <w:t>, хо).</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r w:rsidR="005B398C" w:rsidRPr="005B398C" w:rsidTr="005B398C">
        <w:trPr>
          <w:trHeight w:val="1513"/>
        </w:trPr>
        <w:tc>
          <w:tcPr>
            <w:tcW w:w="866"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65-66</w:t>
            </w:r>
          </w:p>
        </w:tc>
        <w:tc>
          <w:tcPr>
            <w:tcW w:w="5560" w:type="dxa"/>
          </w:tcPr>
          <w:p w:rsidR="005B398C" w:rsidRPr="005B398C" w:rsidRDefault="005B398C" w:rsidP="005B398C">
            <w:pPr>
              <w:spacing w:line="240" w:lineRule="auto"/>
              <w:rPr>
                <w:rFonts w:ascii="Times New Roman" w:hAnsi="Times New Roman"/>
                <w:sz w:val="24"/>
                <w:szCs w:val="24"/>
              </w:rPr>
            </w:pPr>
            <w:r w:rsidRPr="005B398C">
              <w:rPr>
                <w:rFonts w:ascii="Times New Roman" w:hAnsi="Times New Roman"/>
                <w:sz w:val="24"/>
                <w:szCs w:val="24"/>
              </w:rPr>
              <w:t>Составление и чтение слов из 2 слогов (</w:t>
            </w:r>
            <w:proofErr w:type="gramStart"/>
            <w:r w:rsidRPr="005B398C">
              <w:rPr>
                <w:rFonts w:ascii="Times New Roman" w:hAnsi="Times New Roman"/>
                <w:sz w:val="24"/>
                <w:szCs w:val="24"/>
              </w:rPr>
              <w:t>у-хо</w:t>
            </w:r>
            <w:proofErr w:type="gramEnd"/>
            <w:r w:rsidRPr="005B398C">
              <w:rPr>
                <w:rFonts w:ascii="Times New Roman" w:hAnsi="Times New Roman"/>
                <w:sz w:val="24"/>
                <w:szCs w:val="24"/>
              </w:rPr>
              <w:t xml:space="preserve">, у-ха, </w:t>
            </w:r>
            <w:proofErr w:type="spellStart"/>
            <w:r w:rsidRPr="005B398C">
              <w:rPr>
                <w:rFonts w:ascii="Times New Roman" w:hAnsi="Times New Roman"/>
                <w:sz w:val="24"/>
                <w:szCs w:val="24"/>
              </w:rPr>
              <w:t>му</w:t>
            </w:r>
            <w:proofErr w:type="spellEnd"/>
            <w:r w:rsidRPr="005B398C">
              <w:rPr>
                <w:rFonts w:ascii="Times New Roman" w:hAnsi="Times New Roman"/>
                <w:sz w:val="24"/>
                <w:szCs w:val="24"/>
              </w:rPr>
              <w:t>-ха). Составление слов из заданных слогов и дополнение слова слогом с опорой на картинку. Повторение материала, изученного за II полугодие. Повторение материала, изученного за год.</w:t>
            </w:r>
          </w:p>
        </w:tc>
        <w:tc>
          <w:tcPr>
            <w:tcW w:w="1053" w:type="dxa"/>
          </w:tcPr>
          <w:p w:rsidR="005B398C" w:rsidRPr="005B398C" w:rsidRDefault="005B398C" w:rsidP="005B398C">
            <w:pPr>
              <w:spacing w:line="240" w:lineRule="auto"/>
              <w:rPr>
                <w:rFonts w:ascii="Times New Roman" w:hAnsi="Times New Roman"/>
                <w:sz w:val="24"/>
                <w:szCs w:val="24"/>
              </w:rPr>
            </w:pPr>
          </w:p>
        </w:tc>
        <w:tc>
          <w:tcPr>
            <w:tcW w:w="851" w:type="dxa"/>
          </w:tcPr>
          <w:p w:rsidR="005B398C" w:rsidRPr="005B398C" w:rsidRDefault="005B398C" w:rsidP="005B398C">
            <w:pPr>
              <w:spacing w:line="240" w:lineRule="auto"/>
              <w:jc w:val="center"/>
              <w:rPr>
                <w:rFonts w:ascii="Times New Roman" w:hAnsi="Times New Roman"/>
                <w:sz w:val="24"/>
                <w:szCs w:val="24"/>
              </w:rPr>
            </w:pPr>
            <w:r w:rsidRPr="005B398C">
              <w:rPr>
                <w:rFonts w:ascii="Times New Roman" w:hAnsi="Times New Roman"/>
                <w:sz w:val="24"/>
                <w:szCs w:val="24"/>
              </w:rPr>
              <w:t>1</w:t>
            </w:r>
          </w:p>
          <w:p w:rsidR="005B398C" w:rsidRPr="005B398C" w:rsidRDefault="005B398C" w:rsidP="005B398C">
            <w:pPr>
              <w:spacing w:line="240" w:lineRule="auto"/>
              <w:jc w:val="center"/>
              <w:rPr>
                <w:rFonts w:ascii="Times New Roman" w:hAnsi="Times New Roman"/>
                <w:sz w:val="24"/>
                <w:szCs w:val="24"/>
              </w:rPr>
            </w:pPr>
          </w:p>
        </w:tc>
        <w:tc>
          <w:tcPr>
            <w:tcW w:w="1559" w:type="dxa"/>
          </w:tcPr>
          <w:p w:rsidR="005B398C" w:rsidRPr="005B398C" w:rsidRDefault="005B398C" w:rsidP="005B398C">
            <w:pPr>
              <w:spacing w:after="0" w:line="240" w:lineRule="auto"/>
              <w:jc w:val="center"/>
              <w:rPr>
                <w:rFonts w:ascii="Times New Roman" w:eastAsia="Times New Roman" w:hAnsi="Times New Roman"/>
                <w:sz w:val="24"/>
                <w:szCs w:val="24"/>
                <w:lang w:eastAsia="ru-RU"/>
              </w:rPr>
            </w:pPr>
            <w:r w:rsidRPr="005B398C">
              <w:rPr>
                <w:rFonts w:ascii="Times New Roman" w:eastAsia="Times New Roman" w:hAnsi="Times New Roman"/>
                <w:sz w:val="24"/>
                <w:szCs w:val="24"/>
                <w:lang w:eastAsia="ru-RU"/>
              </w:rPr>
              <w:t>1</w:t>
            </w:r>
          </w:p>
        </w:tc>
      </w:tr>
    </w:tbl>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1 класс</w:t>
      </w:r>
    </w:p>
    <w:tbl>
      <w:tblPr>
        <w:tblStyle w:val="a9"/>
        <w:tblW w:w="0" w:type="auto"/>
        <w:tblLook w:val="04A0" w:firstRow="1" w:lastRow="0" w:firstColumn="1" w:lastColumn="0" w:noHBand="0" w:noVBand="1"/>
      </w:tblPr>
      <w:tblGrid>
        <w:gridCol w:w="617"/>
        <w:gridCol w:w="7003"/>
        <w:gridCol w:w="1725"/>
      </w:tblGrid>
      <w:tr w:rsidR="005B398C" w:rsidRPr="005B398C" w:rsidTr="00C03990">
        <w:tc>
          <w:tcPr>
            <w:tcW w:w="617"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 п/п</w:t>
            </w:r>
          </w:p>
        </w:tc>
        <w:tc>
          <w:tcPr>
            <w:tcW w:w="7003"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Тема</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Количество часов</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Повторение звуков и букв: А, У, О, М. С. Х.</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20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Образование из усвоенных звуков и букв слов: ау, </w:t>
            </w:r>
            <w:proofErr w:type="spellStart"/>
            <w:r w:rsidRPr="005B398C">
              <w:rPr>
                <w:rFonts w:ascii="Times New Roman" w:hAnsi="Times New Roman"/>
                <w:sz w:val="24"/>
                <w:szCs w:val="24"/>
              </w:rPr>
              <w:t>уа</w:t>
            </w:r>
            <w:proofErr w:type="spellEnd"/>
            <w:r w:rsidRPr="005B398C">
              <w:rPr>
                <w:rFonts w:ascii="Times New Roman" w:hAnsi="Times New Roman"/>
                <w:sz w:val="24"/>
                <w:szCs w:val="24"/>
              </w:rPr>
              <w:t xml:space="preserve">, </w:t>
            </w:r>
            <w:proofErr w:type="spellStart"/>
            <w:r w:rsidRPr="005B398C">
              <w:rPr>
                <w:rFonts w:ascii="Times New Roman" w:hAnsi="Times New Roman"/>
                <w:sz w:val="24"/>
                <w:szCs w:val="24"/>
              </w:rPr>
              <w:t>ам</w:t>
            </w:r>
            <w:proofErr w:type="spellEnd"/>
            <w:r w:rsidRPr="005B398C">
              <w:rPr>
                <w:rFonts w:ascii="Times New Roman" w:hAnsi="Times New Roman"/>
                <w:sz w:val="24"/>
                <w:szCs w:val="24"/>
              </w:rPr>
              <w:t>, ум.</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3</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Образование и чтение открытых и закрытых слогов.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 xml:space="preserve">Изучение звуков и букв: Ш, Л, </w:t>
            </w:r>
            <w:proofErr w:type="gramStart"/>
            <w:r w:rsidRPr="005B398C">
              <w:rPr>
                <w:rFonts w:ascii="Times New Roman" w:hAnsi="Times New Roman"/>
                <w:b/>
                <w:sz w:val="24"/>
                <w:szCs w:val="24"/>
              </w:rPr>
              <w:t>И</w:t>
            </w:r>
            <w:proofErr w:type="gramEnd"/>
            <w:r w:rsidRPr="005B398C">
              <w:rPr>
                <w:rFonts w:ascii="Times New Roman" w:hAnsi="Times New Roman"/>
                <w:b/>
                <w:sz w:val="24"/>
                <w:szCs w:val="24"/>
              </w:rPr>
              <w:t>, ы, Р. Повторение пройденных звуков и букв.</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20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5</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Образование открытых и закрытых двухбуквенных слогов, чтение их.</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6</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Образование и чтение трёхбуквенных слов, чтение их.</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7</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Изучение звуков и букв: К, П, И. З, В, Ж, Б, Г, Д, й, ь, Т. Повторение пройденных звуков и букв.</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30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8</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Образование и чтение открытых и закрытых слогов с твёрдыми и мягкими согласными в начале слога: па, ли, лук и т. д.</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9</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 xml:space="preserve">Составление и чтение слов из усвоенных слоговых структур: </w:t>
            </w:r>
            <w:proofErr w:type="gramStart"/>
            <w:r w:rsidRPr="005B398C">
              <w:rPr>
                <w:rFonts w:ascii="Times New Roman" w:hAnsi="Times New Roman"/>
                <w:sz w:val="24"/>
                <w:szCs w:val="24"/>
              </w:rPr>
              <w:t>пи-ла</w:t>
            </w:r>
            <w:proofErr w:type="gramEnd"/>
            <w:r w:rsidRPr="005B398C">
              <w:rPr>
                <w:rFonts w:ascii="Times New Roman" w:hAnsi="Times New Roman"/>
                <w:sz w:val="24"/>
                <w:szCs w:val="24"/>
              </w:rPr>
              <w:t>, со-</w:t>
            </w:r>
            <w:proofErr w:type="spellStart"/>
            <w:r w:rsidRPr="005B398C">
              <w:rPr>
                <w:rFonts w:ascii="Times New Roman" w:hAnsi="Times New Roman"/>
                <w:sz w:val="24"/>
                <w:szCs w:val="24"/>
              </w:rPr>
              <w:t>ло</w:t>
            </w:r>
            <w:proofErr w:type="spellEnd"/>
            <w:r w:rsidRPr="005B398C">
              <w:rPr>
                <w:rFonts w:ascii="Times New Roman" w:hAnsi="Times New Roman"/>
                <w:sz w:val="24"/>
                <w:szCs w:val="24"/>
              </w:rPr>
              <w:t>-</w:t>
            </w:r>
            <w:proofErr w:type="spellStart"/>
            <w:r w:rsidRPr="005B398C">
              <w:rPr>
                <w:rFonts w:ascii="Times New Roman" w:hAnsi="Times New Roman"/>
                <w:sz w:val="24"/>
                <w:szCs w:val="24"/>
              </w:rPr>
              <w:t>ма</w:t>
            </w:r>
            <w:proofErr w:type="spellEnd"/>
            <w:r w:rsidRPr="005B398C">
              <w:rPr>
                <w:rFonts w:ascii="Times New Roman" w:hAnsi="Times New Roman"/>
                <w:sz w:val="24"/>
                <w:szCs w:val="24"/>
              </w:rPr>
              <w:t xml:space="preserve">, пар-та и т. д. </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предложений из двух, трёх слов.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 xml:space="preserve">Изучение звуков и букв: Е, </w:t>
            </w:r>
            <w:proofErr w:type="gramStart"/>
            <w:r w:rsidRPr="005B398C">
              <w:rPr>
                <w:rFonts w:ascii="Times New Roman" w:hAnsi="Times New Roman"/>
                <w:b/>
                <w:sz w:val="24"/>
                <w:szCs w:val="24"/>
              </w:rPr>
              <w:t>Я</w:t>
            </w:r>
            <w:proofErr w:type="gramEnd"/>
            <w:r w:rsidRPr="005B398C">
              <w:rPr>
                <w:rFonts w:ascii="Times New Roman" w:hAnsi="Times New Roman"/>
                <w:b/>
                <w:sz w:val="24"/>
                <w:szCs w:val="24"/>
              </w:rPr>
              <w:t>, Ю, Ц, Ч, Щ, Ф, Э, Ъ. Повторение пройденных звуков и букв.</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29</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Образование и чтение усвоенных ранее слоговых структур со звуками и буквами.</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14</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13</w:t>
            </w:r>
          </w:p>
        </w:tc>
        <w:tc>
          <w:tcPr>
            <w:tcW w:w="7003" w:type="dxa"/>
          </w:tcPr>
          <w:p w:rsidR="005B398C" w:rsidRPr="005B398C" w:rsidRDefault="005B398C" w:rsidP="005B398C">
            <w:pPr>
              <w:spacing w:after="0" w:line="240" w:lineRule="auto"/>
              <w:rPr>
                <w:rFonts w:ascii="Times New Roman" w:hAnsi="Times New Roman"/>
                <w:sz w:val="24"/>
                <w:szCs w:val="24"/>
              </w:rPr>
            </w:pPr>
            <w:proofErr w:type="spellStart"/>
            <w:r w:rsidRPr="005B398C">
              <w:rPr>
                <w:rFonts w:ascii="Times New Roman" w:hAnsi="Times New Roman"/>
                <w:sz w:val="24"/>
                <w:szCs w:val="24"/>
              </w:rPr>
              <w:t>Пошаговоечтение</w:t>
            </w:r>
            <w:proofErr w:type="spellEnd"/>
            <w:r w:rsidRPr="005B398C">
              <w:rPr>
                <w:rFonts w:ascii="Times New Roman" w:hAnsi="Times New Roman"/>
                <w:sz w:val="24"/>
                <w:szCs w:val="24"/>
              </w:rPr>
              <w:t xml:space="preserve"> коротких буквенных текстов.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rPr>
          <w:trHeight w:val="216"/>
        </w:trPr>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14</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Всего: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99</w:t>
            </w:r>
          </w:p>
        </w:tc>
      </w:tr>
    </w:tbl>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2 класс</w:t>
      </w:r>
    </w:p>
    <w:tbl>
      <w:tblPr>
        <w:tblStyle w:val="a9"/>
        <w:tblW w:w="0" w:type="auto"/>
        <w:tblLook w:val="04A0" w:firstRow="1" w:lastRow="0" w:firstColumn="1" w:lastColumn="0" w:noHBand="0" w:noVBand="1"/>
      </w:tblPr>
      <w:tblGrid>
        <w:gridCol w:w="617"/>
        <w:gridCol w:w="7003"/>
        <w:gridCol w:w="1725"/>
      </w:tblGrid>
      <w:tr w:rsidR="005B398C" w:rsidRPr="005B398C" w:rsidTr="00C03990">
        <w:tc>
          <w:tcPr>
            <w:tcW w:w="617"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 п/п</w:t>
            </w:r>
          </w:p>
        </w:tc>
        <w:tc>
          <w:tcPr>
            <w:tcW w:w="7003"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Тема</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Количество часов</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Работа над техникой чтения.</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50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Составление и чтение слов.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3</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Осознанное и правильное чтение слов.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предложений, текстов.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5</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Понимание читаемого.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6</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Работа с текстом. Ответы на вопросы по содержанию.</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7</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Развитие устной речи.</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46</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8</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Пересказ содержания прочитанного.</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30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9</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Разучивание стихотворений.</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16</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Всего: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136</w:t>
            </w:r>
          </w:p>
        </w:tc>
      </w:tr>
    </w:tbl>
    <w:p w:rsidR="005B398C" w:rsidRPr="005B398C" w:rsidRDefault="005B398C" w:rsidP="005B398C">
      <w:pPr>
        <w:spacing w:after="0" w:line="240" w:lineRule="auto"/>
        <w:jc w:val="center"/>
        <w:rPr>
          <w:rFonts w:ascii="Times New Roman" w:hAnsi="Times New Roman"/>
          <w:b/>
          <w:sz w:val="24"/>
          <w:szCs w:val="24"/>
        </w:rPr>
      </w:pPr>
    </w:p>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3 класс</w:t>
      </w:r>
    </w:p>
    <w:tbl>
      <w:tblPr>
        <w:tblStyle w:val="a9"/>
        <w:tblW w:w="0" w:type="auto"/>
        <w:tblLook w:val="04A0" w:firstRow="1" w:lastRow="0" w:firstColumn="1" w:lastColumn="0" w:noHBand="0" w:noVBand="1"/>
      </w:tblPr>
      <w:tblGrid>
        <w:gridCol w:w="617"/>
        <w:gridCol w:w="7003"/>
        <w:gridCol w:w="1725"/>
      </w:tblGrid>
      <w:tr w:rsidR="005B398C" w:rsidRPr="005B398C" w:rsidTr="00C03990">
        <w:tc>
          <w:tcPr>
            <w:tcW w:w="617"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 п/п</w:t>
            </w:r>
          </w:p>
        </w:tc>
        <w:tc>
          <w:tcPr>
            <w:tcW w:w="7003"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Тема</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Количество часов</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Работа над техникой чтения.</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50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текста целыми словами.</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3</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Слоговое чтение трудных по смыслу слов.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предложений. Чтение про себя.</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5</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Понимание читаемого.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6</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Работа со словами. Работа с предложениями. Ответы на вопросы по тексту.</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7</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Развитие устной речи.</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41</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8</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Пересказ рассказа или сказки.</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9</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диалогов.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6</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Разучивание стихов.</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Всего: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136</w:t>
            </w:r>
          </w:p>
        </w:tc>
      </w:tr>
    </w:tbl>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 класс</w:t>
      </w:r>
    </w:p>
    <w:tbl>
      <w:tblPr>
        <w:tblStyle w:val="a9"/>
        <w:tblW w:w="0" w:type="auto"/>
        <w:tblLook w:val="04A0" w:firstRow="1" w:lastRow="0" w:firstColumn="1" w:lastColumn="0" w:noHBand="0" w:noVBand="1"/>
      </w:tblPr>
      <w:tblGrid>
        <w:gridCol w:w="617"/>
        <w:gridCol w:w="7003"/>
        <w:gridCol w:w="1725"/>
      </w:tblGrid>
      <w:tr w:rsidR="005B398C" w:rsidRPr="005B398C" w:rsidTr="00C03990">
        <w:tc>
          <w:tcPr>
            <w:tcW w:w="617"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 п/п</w:t>
            </w:r>
          </w:p>
        </w:tc>
        <w:tc>
          <w:tcPr>
            <w:tcW w:w="7003"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Тема</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Количество часов</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Техника чтения</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50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Правильное чтение вслух целыми словами.</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3</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Чтение про себя.</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4</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Работа над выразительным чтением.</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25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5</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Понимание читаемого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6</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Выделение главной мысли произведения.</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15</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7</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Деление текста на законченные по смыслу части.</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8</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Придумывание заглавий к основным частям.</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9</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Выделение главных действующих лиц.</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10</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b/>
                <w:sz w:val="24"/>
                <w:szCs w:val="24"/>
              </w:rPr>
              <w:t>Развитие устной речи</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41</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11</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Полный и выборочный пересказ.</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13</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12</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Рассказ по аналогии с прочитанным.</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12</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13</w:t>
            </w:r>
          </w:p>
        </w:tc>
        <w:tc>
          <w:tcPr>
            <w:tcW w:w="7003" w:type="dxa"/>
          </w:tcPr>
          <w:p w:rsidR="005B398C" w:rsidRPr="005B398C" w:rsidRDefault="005B398C" w:rsidP="005B398C">
            <w:pPr>
              <w:spacing w:after="0" w:line="240" w:lineRule="auto"/>
              <w:rPr>
                <w:rFonts w:ascii="Times New Roman" w:hAnsi="Times New Roman"/>
                <w:sz w:val="24"/>
                <w:szCs w:val="24"/>
              </w:rPr>
            </w:pPr>
            <w:r w:rsidRPr="005B398C">
              <w:rPr>
                <w:rFonts w:ascii="Times New Roman" w:hAnsi="Times New Roman"/>
                <w:sz w:val="24"/>
                <w:szCs w:val="24"/>
              </w:rPr>
              <w:t>Заучивание стихотворений, басен.</w:t>
            </w:r>
          </w:p>
        </w:tc>
        <w:tc>
          <w:tcPr>
            <w:tcW w:w="1725"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16</w:t>
            </w:r>
          </w:p>
        </w:tc>
      </w:tr>
      <w:tr w:rsidR="005B398C" w:rsidRPr="005B398C" w:rsidTr="00C03990">
        <w:tc>
          <w:tcPr>
            <w:tcW w:w="617" w:type="dxa"/>
          </w:tcPr>
          <w:p w:rsidR="005B398C" w:rsidRPr="005B398C" w:rsidRDefault="005B398C" w:rsidP="005B398C">
            <w:pPr>
              <w:spacing w:after="0" w:line="240" w:lineRule="auto"/>
              <w:jc w:val="center"/>
              <w:rPr>
                <w:rFonts w:ascii="Times New Roman" w:hAnsi="Times New Roman"/>
                <w:sz w:val="24"/>
                <w:szCs w:val="24"/>
              </w:rPr>
            </w:pPr>
            <w:r w:rsidRPr="005B398C">
              <w:rPr>
                <w:rFonts w:ascii="Times New Roman" w:hAnsi="Times New Roman"/>
                <w:sz w:val="24"/>
                <w:szCs w:val="24"/>
              </w:rPr>
              <w:t>14</w:t>
            </w:r>
          </w:p>
        </w:tc>
        <w:tc>
          <w:tcPr>
            <w:tcW w:w="7003" w:type="dxa"/>
          </w:tcPr>
          <w:p w:rsidR="005B398C" w:rsidRPr="005B398C" w:rsidRDefault="005B398C" w:rsidP="005B398C">
            <w:pPr>
              <w:spacing w:after="0" w:line="240" w:lineRule="auto"/>
              <w:rPr>
                <w:rFonts w:ascii="Times New Roman" w:hAnsi="Times New Roman"/>
                <w:b/>
                <w:sz w:val="24"/>
                <w:szCs w:val="24"/>
              </w:rPr>
            </w:pPr>
            <w:r w:rsidRPr="005B398C">
              <w:rPr>
                <w:rFonts w:ascii="Times New Roman" w:hAnsi="Times New Roman"/>
                <w:b/>
                <w:sz w:val="24"/>
                <w:szCs w:val="24"/>
              </w:rPr>
              <w:t>Всего:</w:t>
            </w:r>
          </w:p>
        </w:tc>
        <w:tc>
          <w:tcPr>
            <w:tcW w:w="1725" w:type="dxa"/>
          </w:tcPr>
          <w:p w:rsidR="005B398C" w:rsidRPr="005B398C" w:rsidRDefault="005B398C" w:rsidP="005B398C">
            <w:pPr>
              <w:spacing w:after="0" w:line="240" w:lineRule="auto"/>
              <w:jc w:val="center"/>
              <w:rPr>
                <w:rFonts w:ascii="Times New Roman" w:hAnsi="Times New Roman"/>
                <w:b/>
                <w:sz w:val="24"/>
                <w:szCs w:val="24"/>
              </w:rPr>
            </w:pPr>
            <w:r w:rsidRPr="005B398C">
              <w:rPr>
                <w:rFonts w:ascii="Times New Roman" w:hAnsi="Times New Roman"/>
                <w:b/>
                <w:sz w:val="24"/>
                <w:szCs w:val="24"/>
              </w:rPr>
              <w:t>136</w:t>
            </w:r>
          </w:p>
        </w:tc>
      </w:tr>
    </w:tbl>
    <w:p w:rsidR="005B398C" w:rsidRPr="005B398C" w:rsidRDefault="005B398C" w:rsidP="005B398C">
      <w:pPr>
        <w:spacing w:after="160" w:line="240" w:lineRule="auto"/>
        <w:jc w:val="center"/>
        <w:rPr>
          <w:rFonts w:ascii="Times New Roman" w:hAnsi="Times New Roman"/>
          <w:b/>
          <w:bCs/>
          <w:sz w:val="24"/>
          <w:szCs w:val="24"/>
        </w:rPr>
      </w:pPr>
      <w:r w:rsidRPr="005B398C">
        <w:rPr>
          <w:rFonts w:ascii="Times New Roman" w:hAnsi="Times New Roman"/>
          <w:b/>
          <w:bCs/>
          <w:sz w:val="24"/>
          <w:szCs w:val="24"/>
        </w:rPr>
        <w:t>МАТЕРИАЛЬНО-ТЕХНИЧЕСКОЕ ОБЕСПЕЧЕНИЕ</w:t>
      </w:r>
    </w:p>
    <w:p w:rsidR="005B398C" w:rsidRPr="005B398C" w:rsidRDefault="005B398C" w:rsidP="005B398C">
      <w:pPr>
        <w:spacing w:after="0" w:line="240" w:lineRule="auto"/>
        <w:contextualSpacing/>
        <w:jc w:val="center"/>
        <w:rPr>
          <w:rFonts w:ascii="Times New Roman" w:hAnsi="Times New Roman"/>
          <w:b/>
          <w:sz w:val="24"/>
          <w:szCs w:val="24"/>
        </w:rPr>
      </w:pPr>
      <w:proofErr w:type="spellStart"/>
      <w:r w:rsidRPr="005B398C">
        <w:rPr>
          <w:rFonts w:ascii="Times New Roman" w:hAnsi="Times New Roman"/>
          <w:b/>
          <w:sz w:val="24"/>
          <w:szCs w:val="24"/>
        </w:rPr>
        <w:t>Учебно</w:t>
      </w:r>
      <w:proofErr w:type="spellEnd"/>
      <w:r w:rsidRPr="005B398C">
        <w:rPr>
          <w:rFonts w:ascii="Times New Roman" w:hAnsi="Times New Roman"/>
          <w:b/>
          <w:sz w:val="24"/>
          <w:szCs w:val="24"/>
        </w:rPr>
        <w:t xml:space="preserve"> - методическое обеспечение</w:t>
      </w:r>
    </w:p>
    <w:p w:rsidR="005B398C" w:rsidRPr="005B398C" w:rsidRDefault="005B398C" w:rsidP="005B398C">
      <w:pPr>
        <w:spacing w:after="0" w:line="240" w:lineRule="auto"/>
        <w:jc w:val="both"/>
        <w:rPr>
          <w:rFonts w:ascii="Times New Roman" w:hAnsi="Times New Roman"/>
          <w:sz w:val="24"/>
          <w:szCs w:val="24"/>
        </w:rPr>
      </w:pPr>
      <w:bookmarkStart w:id="1" w:name="_Hlk20816923"/>
      <w:r w:rsidRPr="005B398C">
        <w:rPr>
          <w:rFonts w:ascii="Times New Roman" w:hAnsi="Times New Roman"/>
          <w:b/>
          <w:sz w:val="24"/>
          <w:szCs w:val="24"/>
        </w:rPr>
        <w:t>Букварь. 1 класс</w:t>
      </w:r>
      <w:r w:rsidRPr="005B398C">
        <w:rPr>
          <w:rFonts w:ascii="Times New Roman" w:hAnsi="Times New Roman"/>
          <w:sz w:val="24"/>
          <w:szCs w:val="24"/>
        </w:rPr>
        <w:t xml:space="preserve">: учебник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1 Аксенова А. К., Комарова С. В., Шишкова М. И. </w:t>
      </w:r>
      <w:bookmarkStart w:id="2" w:name="_Hlk20816645"/>
      <w:r w:rsidRPr="005B398C">
        <w:rPr>
          <w:rFonts w:ascii="Times New Roman" w:hAnsi="Times New Roman"/>
          <w:sz w:val="24"/>
          <w:szCs w:val="24"/>
        </w:rPr>
        <w:t xml:space="preserve">– М.: "Просвещение" 2017 г. </w:t>
      </w:r>
    </w:p>
    <w:bookmarkEnd w:id="2"/>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Букварь. 1 класс</w:t>
      </w:r>
      <w:r w:rsidRPr="005B398C">
        <w:rPr>
          <w:rFonts w:ascii="Times New Roman" w:hAnsi="Times New Roman"/>
          <w:sz w:val="24"/>
          <w:szCs w:val="24"/>
        </w:rPr>
        <w:t xml:space="preserve">: учебник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2 Аксенова А. К., Комарова С. В., Шишкова М. И. – М.: "Просвещение" 2017 г. </w:t>
      </w:r>
    </w:p>
    <w:bookmarkEnd w:id="1"/>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2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1 /С.Ю. Ильина, /-4-е 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xml:space="preserve">. - М.: Просвещение, 2018. </w:t>
      </w:r>
    </w:p>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2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2 /С.Ю. Ильина, /-4-е 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 М.: Просвещение, 2018.</w:t>
      </w:r>
    </w:p>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3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1 /С.Ю. Ильина, </w:t>
      </w:r>
      <w:bookmarkStart w:id="3" w:name="_Hlk20752298"/>
      <w:r w:rsidRPr="005B398C">
        <w:rPr>
          <w:rFonts w:ascii="Times New Roman" w:hAnsi="Times New Roman"/>
          <w:sz w:val="24"/>
          <w:szCs w:val="24"/>
        </w:rPr>
        <w:t xml:space="preserve">А.А. Богданова/-6-е </w:t>
      </w:r>
      <w:bookmarkEnd w:id="3"/>
      <w:r w:rsidRPr="005B398C">
        <w:rPr>
          <w:rFonts w:ascii="Times New Roman" w:hAnsi="Times New Roman"/>
          <w:sz w:val="24"/>
          <w:szCs w:val="24"/>
        </w:rPr>
        <w:t xml:space="preserve">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 М.: Просвещение, 2018.</w:t>
      </w:r>
    </w:p>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3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2 /С.Ю. Ильина, А.А. Богданова/-6-е / 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 М.: Просвещение, 2018.</w:t>
      </w:r>
    </w:p>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4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1 /С.Ю. Ильина, /-4-е 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 М.: Просвещение, 2018.</w:t>
      </w:r>
    </w:p>
    <w:p w:rsidR="005B398C" w:rsidRPr="005B398C" w:rsidRDefault="005B398C" w:rsidP="005B398C">
      <w:pPr>
        <w:spacing w:after="0" w:line="240" w:lineRule="auto"/>
        <w:jc w:val="both"/>
        <w:rPr>
          <w:rFonts w:ascii="Times New Roman" w:hAnsi="Times New Roman"/>
          <w:sz w:val="24"/>
          <w:szCs w:val="24"/>
        </w:rPr>
      </w:pPr>
      <w:r w:rsidRPr="005B398C">
        <w:rPr>
          <w:rFonts w:ascii="Times New Roman" w:hAnsi="Times New Roman"/>
          <w:b/>
          <w:sz w:val="24"/>
          <w:szCs w:val="24"/>
        </w:rPr>
        <w:t>Чтение. 4 класс.</w:t>
      </w:r>
      <w:r w:rsidRPr="005B398C">
        <w:rPr>
          <w:rFonts w:ascii="Times New Roman" w:hAnsi="Times New Roman"/>
          <w:sz w:val="24"/>
          <w:szCs w:val="24"/>
        </w:rPr>
        <w:t xml:space="preserve">  Учеб. для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организаций, реализующих </w:t>
      </w:r>
      <w:proofErr w:type="spellStart"/>
      <w:r w:rsidRPr="005B398C">
        <w:rPr>
          <w:rFonts w:ascii="Times New Roman" w:hAnsi="Times New Roman"/>
          <w:sz w:val="24"/>
          <w:szCs w:val="24"/>
        </w:rPr>
        <w:t>адапт</w:t>
      </w:r>
      <w:proofErr w:type="spellEnd"/>
      <w:r w:rsidRPr="005B398C">
        <w:rPr>
          <w:rFonts w:ascii="Times New Roman" w:hAnsi="Times New Roman"/>
          <w:sz w:val="24"/>
          <w:szCs w:val="24"/>
        </w:rPr>
        <w:t xml:space="preserve">. основные </w:t>
      </w:r>
      <w:proofErr w:type="spellStart"/>
      <w:r w:rsidRPr="005B398C">
        <w:rPr>
          <w:rFonts w:ascii="Times New Roman" w:hAnsi="Times New Roman"/>
          <w:sz w:val="24"/>
          <w:szCs w:val="24"/>
        </w:rPr>
        <w:t>общеобразоват</w:t>
      </w:r>
      <w:proofErr w:type="spellEnd"/>
      <w:r w:rsidRPr="005B398C">
        <w:rPr>
          <w:rFonts w:ascii="Times New Roman" w:hAnsi="Times New Roman"/>
          <w:sz w:val="24"/>
          <w:szCs w:val="24"/>
        </w:rPr>
        <w:t xml:space="preserve">. программы. В 2 Ч. Ч. 2 /С.Ю. Ильина, /-4-е изд., </w:t>
      </w:r>
      <w:proofErr w:type="spellStart"/>
      <w:r w:rsidRPr="005B398C">
        <w:rPr>
          <w:rFonts w:ascii="Times New Roman" w:hAnsi="Times New Roman"/>
          <w:sz w:val="24"/>
          <w:szCs w:val="24"/>
        </w:rPr>
        <w:t>перераб</w:t>
      </w:r>
      <w:proofErr w:type="spellEnd"/>
      <w:r w:rsidRPr="005B398C">
        <w:rPr>
          <w:rFonts w:ascii="Times New Roman" w:hAnsi="Times New Roman"/>
          <w:sz w:val="24"/>
          <w:szCs w:val="24"/>
        </w:rPr>
        <w:t>. - М.: Просвещение, 2018.</w:t>
      </w:r>
    </w:p>
    <w:p w:rsidR="00EE52CA" w:rsidRPr="005B398C" w:rsidRDefault="00EE52CA" w:rsidP="005B398C">
      <w:pPr>
        <w:spacing w:line="240" w:lineRule="auto"/>
        <w:rPr>
          <w:sz w:val="24"/>
          <w:szCs w:val="24"/>
        </w:rPr>
      </w:pPr>
    </w:p>
    <w:p w:rsidR="005B398C" w:rsidRPr="005B398C" w:rsidRDefault="005B398C" w:rsidP="005B398C">
      <w:pPr>
        <w:spacing w:line="240" w:lineRule="auto"/>
        <w:rPr>
          <w:sz w:val="24"/>
          <w:szCs w:val="24"/>
        </w:rPr>
      </w:pPr>
    </w:p>
    <w:sectPr w:rsidR="005B398C" w:rsidRPr="005B398C" w:rsidSect="00EE52C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734F3"/>
    <w:multiLevelType w:val="hybridMultilevel"/>
    <w:tmpl w:val="34CE4222"/>
    <w:lvl w:ilvl="0" w:tplc="4440D3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F1637C1"/>
    <w:multiLevelType w:val="hybridMultilevel"/>
    <w:tmpl w:val="C2B66AC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2D6962C4"/>
    <w:multiLevelType w:val="hybridMultilevel"/>
    <w:tmpl w:val="99CE1976"/>
    <w:lvl w:ilvl="0" w:tplc="4440D3A0">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51A55D33"/>
    <w:multiLevelType w:val="hybridMultilevel"/>
    <w:tmpl w:val="59603EFA"/>
    <w:lvl w:ilvl="0" w:tplc="4440D3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proofState w:spelling="clean" w:grammar="clean"/>
  <w:defaultTabStop w:val="708"/>
  <w:characterSpacingControl w:val="doNotCompress"/>
  <w:savePreviewPicture/>
  <w:compat>
    <w:compatSetting w:name="compatibilityMode" w:uri="http://schemas.microsoft.com/office/word" w:val="12"/>
  </w:compat>
  <w:rsids>
    <w:rsidRoot w:val="00A42BD2"/>
    <w:rsid w:val="005B398C"/>
    <w:rsid w:val="00A42BD2"/>
    <w:rsid w:val="00B57272"/>
    <w:rsid w:val="00BE0208"/>
    <w:rsid w:val="00C03990"/>
    <w:rsid w:val="00EE52CA"/>
    <w:rsid w:val="00F15CFA"/>
    <w:rsid w:val="00F272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988195D-3D62-4907-B24E-4537BE363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2BD2"/>
    <w:pPr>
      <w:spacing w:after="120" w:line="360" w:lineRule="auto"/>
    </w:pPr>
    <w:rPr>
      <w:rFonts w:ascii="Calibri" w:eastAsia="Calibri" w:hAnsi="Calibri" w:cs="Times New Roman"/>
    </w:rPr>
  </w:style>
  <w:style w:type="paragraph" w:styleId="3">
    <w:name w:val="heading 3"/>
    <w:basedOn w:val="a"/>
    <w:link w:val="30"/>
    <w:uiPriority w:val="9"/>
    <w:qFormat/>
    <w:rsid w:val="00A42BD2"/>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A42BD2"/>
    <w:rPr>
      <w:rFonts w:ascii="Times New Roman" w:eastAsia="Times New Roman" w:hAnsi="Times New Roman" w:cs="Times New Roman"/>
      <w:b/>
      <w:bCs/>
      <w:sz w:val="27"/>
      <w:szCs w:val="27"/>
      <w:lang w:eastAsia="ru-RU"/>
    </w:rPr>
  </w:style>
  <w:style w:type="character" w:styleId="a3">
    <w:name w:val="Strong"/>
    <w:basedOn w:val="a0"/>
    <w:qFormat/>
    <w:rsid w:val="00A42BD2"/>
    <w:rPr>
      <w:b/>
      <w:bCs/>
    </w:rPr>
  </w:style>
  <w:style w:type="paragraph" w:styleId="a4">
    <w:name w:val="List Paragraph"/>
    <w:basedOn w:val="a"/>
    <w:uiPriority w:val="34"/>
    <w:qFormat/>
    <w:rsid w:val="00A42BD2"/>
    <w:pPr>
      <w:ind w:left="720"/>
      <w:contextualSpacing/>
    </w:pPr>
  </w:style>
  <w:style w:type="paragraph" w:styleId="a5">
    <w:name w:val="Normal (Web)"/>
    <w:aliases w:val="Знак,Обычный (веб) Знак1,Обычный (веб) Знак Знак,Обычный (веб) Знак1 Знак Знак,Обычный (веб) Знак Знак Знак Знак,Обычный (Web) Знак Знак Знак Знак,Знак Знак Знак1 Знак Знак Знак,Знак Знак Знак Знак Знак Знак Знак Знак Знак Знак"/>
    <w:basedOn w:val="a"/>
    <w:link w:val="a6"/>
    <w:uiPriority w:val="99"/>
    <w:qFormat/>
    <w:rsid w:val="00A42BD2"/>
    <w:pPr>
      <w:spacing w:before="100" w:beforeAutospacing="1" w:after="100" w:afterAutospacing="1" w:line="240" w:lineRule="auto"/>
    </w:pPr>
    <w:rPr>
      <w:rFonts w:ascii="Times New Roman" w:eastAsia="Times New Roman" w:hAnsi="Times New Roman"/>
      <w:sz w:val="24"/>
      <w:szCs w:val="24"/>
    </w:rPr>
  </w:style>
  <w:style w:type="paragraph" w:styleId="a7">
    <w:name w:val="header"/>
    <w:aliases w:val="Header Char"/>
    <w:basedOn w:val="a"/>
    <w:link w:val="a8"/>
    <w:uiPriority w:val="99"/>
    <w:unhideWhenUsed/>
    <w:qFormat/>
    <w:rsid w:val="00A42BD2"/>
    <w:pPr>
      <w:tabs>
        <w:tab w:val="center" w:pos="4677"/>
        <w:tab w:val="right" w:pos="9355"/>
      </w:tabs>
      <w:spacing w:after="0" w:line="240" w:lineRule="auto"/>
    </w:pPr>
    <w:rPr>
      <w:rFonts w:eastAsia="Times New Roman"/>
      <w:sz w:val="24"/>
      <w:szCs w:val="24"/>
      <w:lang w:eastAsia="ru-RU"/>
    </w:rPr>
  </w:style>
  <w:style w:type="character" w:customStyle="1" w:styleId="a8">
    <w:name w:val="Верхний колонтитул Знак"/>
    <w:aliases w:val="Header Char Знак"/>
    <w:basedOn w:val="a0"/>
    <w:link w:val="a7"/>
    <w:uiPriority w:val="99"/>
    <w:rsid w:val="00A42BD2"/>
    <w:rPr>
      <w:rFonts w:ascii="Calibri" w:eastAsia="Times New Roman" w:hAnsi="Calibri" w:cs="Times New Roman"/>
      <w:sz w:val="24"/>
      <w:szCs w:val="24"/>
      <w:lang w:eastAsia="ru-RU"/>
    </w:rPr>
  </w:style>
  <w:style w:type="character" w:customStyle="1" w:styleId="a6">
    <w:name w:val="Обычный (веб) Знак"/>
    <w:aliases w:val="Знак Знак,Обычный (веб) Знак1 Знак,Обычный (веб) Знак Знак Знак,Обычный (веб) Знак1 Знак Знак Знак,Обычный (веб) Знак Знак Знак Знак Знак,Обычный (Web) Знак Знак Знак Знак Знак,Знак Знак Знак1 Знак Знак Знак Знак"/>
    <w:link w:val="a5"/>
    <w:uiPriority w:val="99"/>
    <w:locked/>
    <w:rsid w:val="00A42BD2"/>
    <w:rPr>
      <w:rFonts w:ascii="Times New Roman" w:eastAsia="Times New Roman" w:hAnsi="Times New Roman" w:cs="Times New Roman"/>
      <w:sz w:val="24"/>
      <w:szCs w:val="24"/>
    </w:rPr>
  </w:style>
  <w:style w:type="paragraph" w:customStyle="1" w:styleId="western">
    <w:name w:val="western"/>
    <w:basedOn w:val="a"/>
    <w:qFormat/>
    <w:rsid w:val="00A42BD2"/>
    <w:pPr>
      <w:spacing w:before="280" w:after="0" w:line="240" w:lineRule="auto"/>
    </w:pPr>
    <w:rPr>
      <w:rFonts w:ascii="Times New Roman" w:eastAsia="Times New Roman" w:hAnsi="Times New Roman"/>
      <w:color w:val="000000"/>
      <w:kern w:val="1"/>
      <w:sz w:val="24"/>
      <w:szCs w:val="24"/>
      <w:lang w:eastAsia="ar-SA"/>
    </w:rPr>
  </w:style>
  <w:style w:type="table" w:styleId="a9">
    <w:name w:val="Table Grid"/>
    <w:basedOn w:val="a1"/>
    <w:uiPriority w:val="39"/>
    <w:rsid w:val="005B39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unhideWhenUsed/>
    <w:rsid w:val="00C03990"/>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C03990"/>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9771544">
      <w:bodyDiv w:val="1"/>
      <w:marLeft w:val="0"/>
      <w:marRight w:val="0"/>
      <w:marTop w:val="0"/>
      <w:marBottom w:val="0"/>
      <w:divBdr>
        <w:top w:val="none" w:sz="0" w:space="0" w:color="auto"/>
        <w:left w:val="none" w:sz="0" w:space="0" w:color="auto"/>
        <w:bottom w:val="none" w:sz="0" w:space="0" w:color="auto"/>
        <w:right w:val="none" w:sz="0" w:space="0" w:color="auto"/>
      </w:divBdr>
    </w:div>
    <w:div w:id="1050887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Pages>
  <Words>3430</Words>
  <Characters>19551</Characters>
  <Application>Microsoft Office Word</Application>
  <DocSecurity>0</DocSecurity>
  <Lines>162</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cp:revision>
  <cp:lastPrinted>2025-09-03T07:51:00Z</cp:lastPrinted>
  <dcterms:created xsi:type="dcterms:W3CDTF">2018-11-10T11:50:00Z</dcterms:created>
  <dcterms:modified xsi:type="dcterms:W3CDTF">2025-10-03T03:50:00Z</dcterms:modified>
</cp:coreProperties>
</file>