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1FA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lang w:eastAsia="ru-RU"/>
        </w:rPr>
        <w:drawing>
          <wp:inline distT="0" distB="0" distL="0" distR="0">
            <wp:extent cx="5940425" cy="8324623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1FA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1FA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1FA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ПОЯСНИТЕЛЬНАЯ ЗАПИСКА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Нормативная база.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составлена на основе ФГОС НОО обучающихся с ОВЗ, Федеральной адаптированной основной общеобразовательной программы НОО для обучающихся с ОВЗ (приказ Минпросвещения России от 24.11.2022 № 1023, вариант 8.3) и Федеральной рабочей программы учебного предмета «Русский язык» для обучающихс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с РАС (вариант 8.3), 2024 г.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 8.3 адресован обучающимся с расстройствами аутистического спектра, осложнёнными лёгкой умственной отсталостью. Программа предусматривает пролонгированные сроки: два дополнительных класса перед 1 классом. Данная рабочая программа охватывает </w:t>
      </w: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 — третий год обучения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E04408" w:rsidRPr="00E04408" w:rsidRDefault="00E04408" w:rsidP="00E044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устной и письменной речи как способа получения, усвоения и передачи информации.</w:t>
      </w:r>
    </w:p>
    <w:p w:rsidR="00E04408" w:rsidRPr="00E04408" w:rsidRDefault="00E04408" w:rsidP="00E044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грамматических и орфографических основ русского языка, развитие коммуникативных навыков.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04408" w:rsidRPr="00E04408" w:rsidRDefault="00E04408" w:rsidP="00E044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и активизация словарного запаса;</w:t>
      </w:r>
    </w:p>
    <w:p w:rsidR="00E04408" w:rsidRPr="00E04408" w:rsidRDefault="00E04408" w:rsidP="00E044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представлений об окружающей действительности и овладение языковыми средствами (слово, предложение, словосочетание);</w:t>
      </w:r>
    </w:p>
    <w:p w:rsidR="00E04408" w:rsidRPr="00E04408" w:rsidRDefault="00E04408" w:rsidP="00E044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орфографических, грамматических и пунктуационных основ;</w:t>
      </w:r>
    </w:p>
    <w:p w:rsidR="00E04408" w:rsidRPr="00E04408" w:rsidRDefault="00E04408" w:rsidP="00E044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коммуникативно-речевых навыков;</w:t>
      </w:r>
    </w:p>
    <w:p w:rsidR="00E04408" w:rsidRPr="00E04408" w:rsidRDefault="00E04408" w:rsidP="00E044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недостатков коммуникативно-речевой и познавательной деятельности;</w:t>
      </w:r>
    </w:p>
    <w:p w:rsidR="00E04408" w:rsidRPr="00E04408" w:rsidRDefault="00E04408" w:rsidP="00E044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личностно-значимых качеств личности.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Коррекционно-развивающий потенциал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 на коррекцию нарушений социально-коммуникативного развития, познавательной сферы, мелкой моторики и </w:t>
      </w:r>
      <w:proofErr w:type="spellStart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графомоторных</w:t>
      </w:r>
      <w:proofErr w:type="spellEnd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навыков, психических функций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(восприятия, внимания, памяти).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1AFB712" wp14:editId="5AED88FD">
                <wp:extent cx="302260" cy="302260"/>
                <wp:effectExtent l="0" t="0" r="0" b="0"/>
                <wp:docPr id="10" name="AutoShape 6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1757C394" id="AutoShape 6" o:spid="_x0000_s1026" alt="ikp-rao.ru" href="https://ikp-rao.ru/wp-content/uploads/2024/12/FRP-NOO-Russkij-yazyk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E1BA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Специальные образовательные потребности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предусматривают использование визуальных опор, цепочек действий, расписаний, средств альтернативной и дополнительной коммуникации, практико-ориентированный характер обучения, систему помощи для переноса навыков в новые ситуации. 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D0F0474" wp14:editId="293ADCF6">
                <wp:extent cx="302260" cy="302260"/>
                <wp:effectExtent l="0" t="0" r="0" b="0"/>
                <wp:docPr id="9" name="AutoShape 7" descr="school2-gorodets.ru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2E274271" id="AutoShape 7" o:spid="_x0000_s1026" alt="school2-gorodets.ru" href="https://school2-gorodets.ru/images/russian8.3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предмета в учебном плане.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Предметная область «Язык и речевая практика». На изучение отводится </w:t>
      </w: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час в неделю, 33 часа в год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(33 учебные недели). Продолжительность урока — 35 минут.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666"/>
      </w:tblGrid>
      <w:tr w:rsidR="00E04408" w:rsidRPr="00E04408" w:rsidTr="00E044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Четверть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Часы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четверть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четверть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четверть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четверть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</w:tr>
    </w:tbl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6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ПЛАНИРУЕМЫЕ РЕЗУЛЬТАТЫ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результаты:</w:t>
      </w:r>
    </w:p>
    <w:p w:rsidR="00E04408" w:rsidRPr="00E04408" w:rsidRDefault="00E04408" w:rsidP="00E044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себя как ученика, усвоение стереотипа учебной деятельности;</w:t>
      </w:r>
    </w:p>
    <w:p w:rsidR="00E04408" w:rsidRPr="00E04408" w:rsidRDefault="00E04408" w:rsidP="00E044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представлений об окружающем мире посредством устной и письменной речи;</w:t>
      </w:r>
    </w:p>
    <w:p w:rsidR="00E04408" w:rsidRPr="00E04408" w:rsidRDefault="00E04408" w:rsidP="00E044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интереса к речевой деятельности и языку;</w:t>
      </w:r>
    </w:p>
    <w:p w:rsidR="00E04408" w:rsidRPr="00E04408" w:rsidRDefault="00E04408" w:rsidP="00E044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усвоение социально-коммуникативных навыков;</w:t>
      </w:r>
    </w:p>
    <w:p w:rsidR="00E04408" w:rsidRPr="00E04408" w:rsidRDefault="00E04408" w:rsidP="00E044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сотрудничества со взрослыми и сверстниками;</w:t>
      </w:r>
    </w:p>
    <w:p w:rsidR="00E04408" w:rsidRPr="00E04408" w:rsidRDefault="00E04408" w:rsidP="00E0440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установки на 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зопасный, здоровый образ жизни.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8B8D360" wp14:editId="01F28379">
                <wp:extent cx="302260" cy="302260"/>
                <wp:effectExtent l="0" t="0" r="0" b="0"/>
                <wp:docPr id="8" name="AutoShape 9" descr="school2-gorodets.ru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151CB8A5" id="AutoShape 9" o:spid="_x0000_s1026" alt="school2-gorodets.ru" href="https://school2-gorodets.ru/images/russian8.3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 — минимальный уровень: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первый и последний звук в слове;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на вопросы учителя по изображению;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 предложение на слова и слово на слоги при помощи учителя;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соотносит звуки и некоторые изученные буквы;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читает слоги, склады, простые слова из освоенных букв;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пишет элементы букв, дописывает по образцу;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списывает с печатного текста отдельные слоги и слова;</w:t>
      </w:r>
    </w:p>
    <w:p w:rsidR="00E04408" w:rsidRPr="00E04408" w:rsidRDefault="00E04408" w:rsidP="00E044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читает некоторые 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 методом глобального чтения.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591D088" wp14:editId="038176D3">
                <wp:extent cx="302260" cy="302260"/>
                <wp:effectExtent l="0" t="0" r="0" b="0"/>
                <wp:docPr id="7" name="AutoShape 10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2C0167C" id="AutoShape 10" o:spid="_x0000_s1026" alt="ikp-rao.ru" href="https://ikp-rao.ru/wp-content/uploads/2024/12/FRP-NOO-Russkij-yazyk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Q4CBQ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 — достаточный уровень: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 первый, последний звук и звук в середине слова;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делит предложение на слова, слово на слоги, определяет их количество;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предложение и слово по схеме при организующей помощи учителя;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читает слоги, простые слова, короткие предложения из 1–3 слов;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соотносит прочитанное с изображениями;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пишет буквы, верно соединяя элементы; пишет слоги, слова по образцу и под диктовку;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списывает с печатного и рукописного текста разобранные слова и предложения;</w:t>
      </w:r>
    </w:p>
    <w:p w:rsidR="00E04408" w:rsidRPr="00E04408" w:rsidRDefault="00E04408" w:rsidP="00E044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предложения из слов, читаемых глобально. 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5F9D642" wp14:editId="22FCC316">
                <wp:extent cx="302260" cy="302260"/>
                <wp:effectExtent l="0" t="0" r="0" b="0"/>
                <wp:docPr id="6" name="AutoShape 11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23E4CF7B" id="AutoShape 11" o:spid="_x0000_s1026" alt="ikp-rao.ru" href="https://ikp-rao.ru/wp-content/uploads/2024/12/FRP-NOO-Russkij-yazyk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8yDBQ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Базовые учебные действия:</w:t>
      </w:r>
    </w:p>
    <w:p w:rsidR="00E04408" w:rsidRPr="00E04408" w:rsidRDefault="00E04408" w:rsidP="00E044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принятие учителя и одноклассников, положительное отношение к школе, мотивация к обучению.</w:t>
      </w:r>
    </w:p>
    <w:p w:rsidR="00E04408" w:rsidRPr="00E04408" w:rsidRDefault="00E04408" w:rsidP="00E044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Коммуникативные: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обращение к учителю с просьбой, выражение согласия/несогласия, использование речевой и неречевой коммуникации.</w:t>
      </w:r>
    </w:p>
    <w:p w:rsidR="00E04408" w:rsidRPr="00E04408" w:rsidRDefault="00E04408" w:rsidP="00E044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Регулятивные: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 ритуалов школьного поведения, принятие помощи учителя, доведение действия до конца.</w:t>
      </w:r>
    </w:p>
    <w:p w:rsidR="00E04408" w:rsidRPr="00E04408" w:rsidRDefault="00E04408" w:rsidP="00E044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Познавательные: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простейшие обобщения, сравнение, классификация на наглядном материале, соотнесение предметов, изображений, слов и схем. 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C9D8E8C" wp14:editId="4250E631">
                <wp:extent cx="302260" cy="302260"/>
                <wp:effectExtent l="0" t="0" r="0" b="0"/>
                <wp:docPr id="5" name="AutoShape 12" descr="multiurok.ru">
                  <a:hlinkClick xmlns:a="http://schemas.openxmlformats.org/drawingml/2006/main" r:id="rId9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1291BDE" id="AutoShape 12" o:spid="_x0000_s1026" alt="multiurok.ru" href="https://multiurok.ru/files/rabochaia-programma-uchebnogo-predmeta-russkii-177.html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7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СОДЕРЖАНИЕ УЧЕБНОГО ПРЕДМЕТА (33 часа)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Повторение пройденного (3 часа).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Повторение букв, изученных в дополнительных классах (А, У, О, М, С, Х и др.).</w:t>
      </w:r>
      <w:proofErr w:type="gramEnd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Рабочая строка, ориентировка в тетради. Письмо элементов букв. Звукобуквенный анализ: определение места звука в слове, количества слогов и слов. Составление слова по схеме.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Букварный период (24 часа).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Выделение звука из речи, соотнесение звука и буквы, сравнение печатного и рукописного шрифта. Слияние звуков в слоги, чтение слоговых структур (прямые, обратные слоги), слов и коротких предложений из 2–3 слов. Письмо элементов строчных и заглавных букв, слогов, соединений. Списывание с печатного и рукописного текста. Большая буква в начале предложения и в именах. Точка в конце предложения. Дифференциация парных согласных (с–з, п–б, т–д, к–г, ш–ж, в–ф, с–ц), гласных (ы–и, а–я, у–ю, о–ё), и–й. Правописание </w:t>
      </w:r>
      <w:proofErr w:type="spellStart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жи</w:t>
      </w:r>
      <w:proofErr w:type="spellEnd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–ши, </w:t>
      </w:r>
      <w:proofErr w:type="spellStart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proofErr w:type="spellEnd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–ща, чу–</w:t>
      </w:r>
      <w:proofErr w:type="spellStart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щу</w:t>
      </w:r>
      <w:proofErr w:type="spellEnd"/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Буква ь для обозначения мягкости согласных. 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89679A4" wp14:editId="3B0E1205">
                <wp:extent cx="302260" cy="302260"/>
                <wp:effectExtent l="0" t="0" r="0" b="0"/>
                <wp:docPr id="4" name="AutoShape 14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FE81549" id="AutoShape 14" o:spid="_x0000_s1026" alt="ikp-rao.ru" href="https://ikp-rao.ru/wp-content/uploads/2024/12/FRP-NOO-Russkij-yazyk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Элементы глобального чтения (3 часа).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Узнавание и выкладывание знакомых слов из букв и слогов по образцу и памяти. Соотнесение слова, изображения и надписи. Составление коротких предложений из освоенных слов. 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FC54174" wp14:editId="61B30D50">
                <wp:extent cx="302260" cy="302260"/>
                <wp:effectExtent l="0" t="0" r="0" b="0"/>
                <wp:docPr id="3" name="AutoShape 15" descr="ikp-rao.ru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754B6A88" id="AutoShape 15" o:spid="_x0000_s1026" alt="ikp-rao.ru" href="https://ikp-rao.ru/wp-content/uploads/2024/12/FRP-NOO-Russkij-yazyk-8.3.docx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Повторение и обобщение (3 часа).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Повторение изученных букв. Списывание и письмо под диктовку после предварительного анализа. Чтение коротких текстов из 2–3 предложений с соотнесением с изображениями.</w:t>
      </w:r>
    </w:p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ТЕМАТИЧЕСКОЕ ПЛАНИРОВАНИЕ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180"/>
        <w:gridCol w:w="728"/>
      </w:tblGrid>
      <w:tr w:rsidR="00E04408" w:rsidRPr="00E04408" w:rsidTr="00E044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пройденного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Букварный период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глобального чтения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и обобщение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</w:p>
        </w:tc>
      </w:tr>
    </w:tbl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КАЛЕНДАРНО-ТЕМАТИЧЕСКОЕ ПЛАНИРОВАНИЕ</w: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четверть (9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8400"/>
        <w:gridCol w:w="728"/>
      </w:tblGrid>
      <w:tr w:rsidR="00E04408" w:rsidRPr="00E04408" w:rsidTr="00E044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Повторение пройденного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строка. Письмо элементов букв (прямые линии, закругления, овалы, полуовалы). Ориентировка в тетради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изученных букв: А, О, У, М, С, Х. Соотнесение печатных и рукописных букв.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Звукобуквенный анализ. Определение места звука в слове. Деление слов на слоги. Составление схемы слова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Букварный период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Н, н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буква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слов. Дифференциация и–ы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Л, л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Строчная и прописная буквы</w:t>
            </w:r>
            <w:proofErr w:type="gram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proofErr w:type="gramEnd"/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слов. Дифференциация ы–и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Ш, ш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Сочетание ши. Дифференциация с–ш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П, п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слогов, слов и предложений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04408" w:rsidRPr="00E04408" w:rsidRDefault="00E04408" w:rsidP="00E044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четверть (7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8400"/>
        <w:gridCol w:w="728"/>
      </w:tblGrid>
      <w:tr w:rsidR="00E04408" w:rsidRPr="00E04408" w:rsidTr="00E044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Т, т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слогов, слов и предложений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К, к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З, з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з–с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Р, р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Большая буква в именах людей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В, в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буква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й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и–й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Списывание с печатного текста слогов, слов, коротких предложений. Повторение изученных букв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04408" w:rsidRPr="00E04408" w:rsidRDefault="00E04408" w:rsidP="00E044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четверть (9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644"/>
        <w:gridCol w:w="728"/>
      </w:tblGrid>
      <w:tr w:rsidR="00E04408" w:rsidRPr="00E04408" w:rsidTr="00E044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Б, б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б–п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Д, д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д–т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Г, г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г–к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Ж, ж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Сочетание </w:t>
            </w:r>
            <w:proofErr w:type="spell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</w:t>
            </w:r>
            <w:proofErr w:type="spellEnd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ж–ш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Буква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ь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конце и середине слова для обозначения мягкости согласных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Е, е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Я, я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Дифференциация </w:t>
            </w:r>
            <w:proofErr w:type="gram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а–я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Ю, ю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у–ю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Ё, ё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о–ё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04408" w:rsidRPr="00E04408" w:rsidRDefault="00E04408" w:rsidP="00E044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 четверть (8 часов)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8400"/>
        <w:gridCol w:w="728"/>
      </w:tblGrid>
      <w:tr w:rsidR="00E04408" w:rsidRPr="00E04408" w:rsidTr="00E0440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Ч, ч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Сочетания </w:t>
            </w:r>
            <w:proofErr w:type="spell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</w:t>
            </w:r>
            <w:proofErr w:type="spellEnd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чу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Ф, ф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в–ф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Ц, ц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Дифференциация с–ц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Строчная и прописная буквы</w:t>
            </w:r>
            <w:proofErr w:type="gram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</w:t>
            </w:r>
            <w:proofErr w:type="gramEnd"/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э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Письмо слогов и слов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Строчная и прописная буквы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Щ, щ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Сочетания </w:t>
            </w:r>
            <w:proofErr w:type="spell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</w:t>
            </w:r>
            <w:proofErr w:type="spellEnd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–ща, чу–</w:t>
            </w:r>
            <w:proofErr w:type="spellStart"/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Буква </w:t>
            </w:r>
            <w:r w:rsidRPr="00E044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ъ</w:t>
            </w: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Слова и предложения с ъ. Дифференциация ъ–ь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глобального чтения. Выкладывание знакомых слов из букв и слогов. Соотнесение слова, изображения и надписи. Составление предложений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04408" w:rsidRPr="00E04408" w:rsidTr="00E044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повторение. Списывание коротких предложений. Письмо под диктовку. Чтение коротких текстов с соотнесением с изображениями</w:t>
            </w:r>
          </w:p>
        </w:tc>
        <w:tc>
          <w:tcPr>
            <w:tcW w:w="0" w:type="auto"/>
            <w:vAlign w:val="center"/>
            <w:hideMark/>
          </w:tcPr>
          <w:p w:rsidR="00E04408" w:rsidRPr="00E04408" w:rsidRDefault="00E04408" w:rsidP="00E044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СИСТЕМА ОЦЕНКИ ПРЕДМЕТНЫХ РЕЗУЛЬТАТОВ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проводится в конце учебного года с определением минимального и достаточного уровней. </w:t>
      </w: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контроля: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наблюдение, выполнение практических заданий (письмо элементов букв, слогов, слов; списывание; соотнесение слова и изображения), оценка объёма и вида помощи учителя. При стойких затруднениях в речи обеспечивается вариативность: невербальные ответы, соотнесение с наглядностью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оценка при поддержке учителя.</w:t>
      </w:r>
      <w:r w:rsidRPr="00E04408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1808AB3" wp14:editId="6994E6F7">
                <wp:extent cx="302260" cy="302260"/>
                <wp:effectExtent l="0" t="0" r="0" b="0"/>
                <wp:docPr id="2" name="AutoShape 19" descr="sh5-lazo-r25.gosweb.gosuslugi.ru">
                  <a:hlinkClick xmlns:a="http://schemas.openxmlformats.org/drawingml/2006/main" r:id="rId10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0A1CBC8" id="AutoShape 19" o:spid="_x0000_s1026" alt="sh5-lazo-r25.gosweb.gosuslugi.ru" href="https://sh5-lazo-r25.gosweb.gosuslugi.ru/netcat_files/33/376/Adaptirovannaya_rabochaya_programma_uchebnogo_predmeta_Russkiy_yazyk_dlya_obuchayuscheysya_1_klassa_NOO_na_2025_2026_uchebnyy_god.pdf" target="&quot;_blank&quot;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4408" w:rsidRPr="00E04408" w:rsidRDefault="00E04408" w:rsidP="00E044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УЧЕБНО-МЕТОДИЧЕСКОЕ И МАТЕРИАЛЬНО-ТЕХНИЧЕСКОЕ ОБЕСПЕЧЕНИЕ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Учебные пособия:</w:t>
      </w:r>
    </w:p>
    <w:p w:rsidR="00E04408" w:rsidRPr="00E04408" w:rsidRDefault="00E04408" w:rsidP="00E044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Букварь. 1 класс / А. К. Аксёнова, С. В. Комарова, М. И. Шишкова. — М.: Просвещение.</w:t>
      </w:r>
    </w:p>
    <w:p w:rsidR="00E04408" w:rsidRPr="00E04408" w:rsidRDefault="00E04408" w:rsidP="00E044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 материал для букварного периода.</w:t>
      </w:r>
    </w:p>
    <w:p w:rsidR="00E04408" w:rsidRPr="00E04408" w:rsidRDefault="00E04408" w:rsidP="00E044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Разрезная азбука, касса букв и слогов.</w:t>
      </w:r>
    </w:p>
    <w:p w:rsidR="00E04408" w:rsidRPr="00E04408" w:rsidRDefault="00E04408" w:rsidP="00E044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Предметные и сюжетные картинки.</w:t>
      </w:r>
    </w:p>
    <w:p w:rsidR="00E04408" w:rsidRPr="00E04408" w:rsidRDefault="00E04408" w:rsidP="00E0440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Тетради в узкую строку.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Дидактические материалы: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касса букв и слогов, разрезная азбука, предметные и сюжетные картинки, условно-графические схемы предложения и слова, карточки для глобального чтения, трафареты, раскраски, штриховки, обводки.</w: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средства:</w:t>
      </w: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визуальные расписания (цепочки действий), средства альтернативной и дополнительной коммуникации (PECS, пиктограммы), компьютерные программы для развития речи и письма (при возможности).</w:t>
      </w:r>
    </w:p>
    <w:p w:rsidR="00E04408" w:rsidRPr="00E04408" w:rsidRDefault="007511FA" w:rsidP="00E04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E04408" w:rsidRPr="00E04408" w:rsidRDefault="00E04408" w:rsidP="00E04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Файл с программой сохранён: </w:t>
      </w:r>
      <w:hyperlink r:id="rId11" w:tgtFrame="_blank" w:history="1">
        <w:r w:rsidRPr="00E0440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rabochaya_programma_russkiy_yazyk_8.3_1klass.doc</w:t>
        </w:r>
      </w:hyperlink>
      <w:r w:rsidRPr="00E044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E04408" w:rsidRPr="00E04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92635"/>
    <w:multiLevelType w:val="multilevel"/>
    <w:tmpl w:val="E53E2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4C0BD9"/>
    <w:multiLevelType w:val="multilevel"/>
    <w:tmpl w:val="71A09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5828A8"/>
    <w:multiLevelType w:val="multilevel"/>
    <w:tmpl w:val="DA405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FD3419"/>
    <w:multiLevelType w:val="multilevel"/>
    <w:tmpl w:val="E40A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7A6ACE"/>
    <w:multiLevelType w:val="multilevel"/>
    <w:tmpl w:val="523AF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E95088"/>
    <w:multiLevelType w:val="multilevel"/>
    <w:tmpl w:val="5460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3628BA"/>
    <w:multiLevelType w:val="multilevel"/>
    <w:tmpl w:val="5E1A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6B3"/>
    <w:rsid w:val="002846B3"/>
    <w:rsid w:val="00555246"/>
    <w:rsid w:val="007511FA"/>
    <w:rsid w:val="008211CE"/>
    <w:rsid w:val="00E0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40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4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9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2-gorodets.ru/images/russian8.3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kp-rao.ru/wp-content/uploads/2024/12/FRP-NOO-Russkij-yazyk-8.3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s://alice.yandex.ru/chat/01a05c12-7989-4000-a85a-5df5522095bc/doc=file_0_0_0_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h5-lazo-r25.gosweb.gosuslugi.ru/netcat_files/33/376/Adaptirovannaya_rabochaya_programma_uchebnogo_predmeta_Russkiy_yazyk_dlya_obuchayuscheysya_1_klassa_NOO_na_2025_2026_uchebnyy_god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ultiurok.ru/files/rabochaia-programma-uchebnogo-predmeta-russkii-17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1414</Words>
  <Characters>8066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АДАПТИРОВАННАЯ РАБОЧАЯ ПРОГРАММА</vt:lpstr>
      <vt:lpstr>        по учебному предмету «Русский язык»</vt:lpstr>
      <vt:lpstr>        ПОЯСНИТЕЛЬНАЯ ЗАПИСКА</vt:lpstr>
      <vt:lpstr>        ПЛАНИРУЕМЫЕ РЕЗУЛЬТАТЫ</vt:lpstr>
      <vt:lpstr>        СОДЕРЖАНИЕ УЧЕБНОГО ПРЕДМЕТА (33 часа)</vt:lpstr>
      <vt:lpstr>        ТЕМАТИЧЕСКОЕ ПЛАНИРОВАНИЕ</vt:lpstr>
      <vt:lpstr>        КАЛЕНДАРНО-ТЕМАТИЧЕСКОЕ ПЛАНИРОВАНИЕ</vt:lpstr>
      <vt:lpstr>        СИСТЕМА ОЦЕНКИ ПРЕДМЕТНЫХ РЕЗУЛЬТАТОВ</vt:lpstr>
      <vt:lpstr>        УЧЕБНО-МЕТОДИЧЕСКОЕ И МАТЕРИАЛЬНО-ТЕХНИЧЕСКОЕ ОБЕСПЕЧЕНИЕ</vt:lpstr>
    </vt:vector>
  </TitlesOfParts>
  <Company>Microsoft</Company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DIR1</cp:lastModifiedBy>
  <cp:revision>4</cp:revision>
  <cp:lastPrinted>2026-09-01T08:31:00Z</cp:lastPrinted>
  <dcterms:created xsi:type="dcterms:W3CDTF">2026-09-01T08:28:00Z</dcterms:created>
  <dcterms:modified xsi:type="dcterms:W3CDTF">2026-09-07T12:27:00Z</dcterms:modified>
</cp:coreProperties>
</file>